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A4826B" w14:textId="77777777" w:rsidR="00F95878" w:rsidRDefault="008A6E0F">
      <w:pPr>
        <w:rPr>
          <w:rFonts w:ascii="Arial" w:eastAsia="Arial" w:hAnsi="Arial" w:cs="Arial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3BFDBEF4" wp14:editId="10937607">
                <wp:simplePos x="0" y="0"/>
                <wp:positionH relativeFrom="column">
                  <wp:posOffset>-1015999</wp:posOffset>
                </wp:positionH>
                <wp:positionV relativeFrom="paragraph">
                  <wp:posOffset>-228599</wp:posOffset>
                </wp:positionV>
                <wp:extent cx="7424420" cy="1584325"/>
                <wp:effectExtent l="3175" t="0" r="1905" b="0"/>
                <wp:wrapSquare wrapText="bothSides" distT="0" distB="0" distL="114300" distR="114300"/>
                <wp:docPr id="2" name="Rectángul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24420" cy="1584325"/>
                        </a:xfrm>
                        <a:prstGeom prst="rect">
                          <a:avLst/>
                        </a:prstGeom>
                        <a:solidFill>
                          <a:srgbClr val="548DD4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89EC1F4" w14:textId="77777777" w:rsidR="00C03DE5" w:rsidRDefault="008A6E0F" w:rsidP="00C03DE5">
                            <w:pPr>
                              <w:rPr>
                                <w:color w:val="FFFFFF"/>
                              </w:rPr>
                            </w:pPr>
                            <w:r w:rsidRPr="00676BE5">
                              <w:rPr>
                                <w:color w:val="FFFFFF"/>
                              </w:rPr>
                              <w:t xml:space="preserve">                                                                                  </w:t>
                            </w:r>
                          </w:p>
                          <w:p w14:paraId="1D837FB1" w14:textId="77777777" w:rsidR="00C03DE5" w:rsidRDefault="008A6E0F" w:rsidP="00C03DE5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z w:val="36"/>
                                <w:szCs w:val="36"/>
                              </w:rPr>
                              <w:t xml:space="preserve">CURRICULUM VITAE PUBLICO                                                   </w:t>
                            </w:r>
                          </w:p>
                          <w:p w14:paraId="58C658CE" w14:textId="77777777" w:rsidR="00C03DE5" w:rsidRDefault="008A6E0F" w:rsidP="00C03DE5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z w:val="36"/>
                                <w:szCs w:val="36"/>
                              </w:rPr>
                              <w:t>IGNACIO CARLOS GARCIA BARON</w:t>
                            </w:r>
                          </w:p>
                          <w:p w14:paraId="4C49B6D2" w14:textId="77777777" w:rsidR="00C03DE5" w:rsidRPr="00A92617" w:rsidRDefault="008A6E0F" w:rsidP="00C03DE5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color w:val="FFFFFF"/>
                                <w:sz w:val="26"/>
                                <w:szCs w:val="26"/>
                              </w:rPr>
                            </w:pPr>
                            <w:r w:rsidRPr="00A92617">
                              <w:rPr>
                                <w:rFonts w:ascii="Arial" w:hAnsi="Arial"/>
                                <w:b/>
                                <w:color w:val="FFFFFF"/>
                                <w:sz w:val="26"/>
                                <w:szCs w:val="26"/>
                              </w:rPr>
                              <w:t>COORDINADOR COMISION OPERATIVA MUNICIPAL</w:t>
                            </w:r>
                          </w:p>
                          <w:p w14:paraId="42F763EA" w14:textId="77777777" w:rsidR="00C03DE5" w:rsidRDefault="008A6E0F" w:rsidP="00C03DE5">
                            <w:pPr>
                              <w:jc w:val="right"/>
                              <w:rPr>
                                <w:color w:val="FFFFFF"/>
                              </w:rPr>
                            </w:pPr>
                          </w:p>
                          <w:p w14:paraId="27C0E8BE" w14:textId="77777777" w:rsidR="00C03DE5" w:rsidRPr="00294A1A" w:rsidRDefault="008A6E0F" w:rsidP="00C03DE5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z w:val="28"/>
                                <w:szCs w:val="28"/>
                              </w:rPr>
                              <w:t xml:space="preserve">Acatlán de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z w:val="28"/>
                                <w:szCs w:val="28"/>
                              </w:rPr>
                              <w:t>Juárez, Jalisco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FDBEF4" id="Rectángulo 2" o:spid="_x0000_s1026" style="position:absolute;margin-left:-80pt;margin-top:-18pt;width:584.6pt;height:124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" fillcolor="#548dd4" stroked="f">
                <v:textbox>
                  <w:txbxContent>
                    <w:p w14:paraId="189EC1F4" w14:textId="77777777" w:rsidR="00C03DE5" w:rsidRDefault="008A6E0F" w:rsidP="00C03DE5">
                      <w:pPr>
                        <w:rPr>
                          <w:color w:val="FFFFFF"/>
                        </w:rPr>
                      </w:pPr>
                      <w:r w:rsidRPr="00676BE5">
                        <w:rPr>
                          <w:color w:val="FFFFFF"/>
                        </w:rPr>
                        <w:t xml:space="preserve">                                                                                  </w:t>
                      </w:r>
                    </w:p>
                    <w:p w14:paraId="1D837FB1" w14:textId="77777777" w:rsidR="00C03DE5" w:rsidRDefault="008A6E0F" w:rsidP="00C03DE5">
                      <w:pPr>
                        <w:jc w:val="center"/>
                        <w:rPr>
                          <w:rFonts w:ascii="Arial" w:hAnsi="Arial"/>
                          <w:b/>
                          <w:color w:val="FFFFFF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z w:val="36"/>
                          <w:szCs w:val="36"/>
                        </w:rPr>
                        <w:t xml:space="preserve">CURRICULUM VITAE PUBLICO                                                   </w:t>
                      </w:r>
                    </w:p>
                    <w:p w14:paraId="58C658CE" w14:textId="77777777" w:rsidR="00C03DE5" w:rsidRDefault="008A6E0F" w:rsidP="00C03DE5">
                      <w:pPr>
                        <w:jc w:val="center"/>
                        <w:rPr>
                          <w:rFonts w:ascii="Arial" w:hAnsi="Arial"/>
                          <w:b/>
                          <w:color w:val="FFFFFF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z w:val="36"/>
                          <w:szCs w:val="36"/>
                        </w:rPr>
                        <w:t>IGNACIO CARLOS GARCIA BARON</w:t>
                      </w:r>
                    </w:p>
                    <w:p w14:paraId="4C49B6D2" w14:textId="77777777" w:rsidR="00C03DE5" w:rsidRPr="00A92617" w:rsidRDefault="008A6E0F" w:rsidP="00C03DE5">
                      <w:pPr>
                        <w:jc w:val="center"/>
                        <w:rPr>
                          <w:rFonts w:ascii="Arial" w:hAnsi="Arial"/>
                          <w:b/>
                          <w:color w:val="FFFFFF"/>
                          <w:sz w:val="26"/>
                          <w:szCs w:val="26"/>
                        </w:rPr>
                      </w:pPr>
                      <w:r w:rsidRPr="00A92617">
                        <w:rPr>
                          <w:rFonts w:ascii="Arial" w:hAnsi="Arial"/>
                          <w:b/>
                          <w:color w:val="FFFFFF"/>
                          <w:sz w:val="26"/>
                          <w:szCs w:val="26"/>
                        </w:rPr>
                        <w:t>COORDINADOR COMISION OPERATIVA MUNICIPAL</w:t>
                      </w:r>
                    </w:p>
                    <w:p w14:paraId="42F763EA" w14:textId="77777777" w:rsidR="00C03DE5" w:rsidRDefault="008A6E0F" w:rsidP="00C03DE5">
                      <w:pPr>
                        <w:jc w:val="right"/>
                        <w:rPr>
                          <w:color w:val="FFFFFF"/>
                        </w:rPr>
                      </w:pPr>
                    </w:p>
                    <w:p w14:paraId="27C0E8BE" w14:textId="77777777" w:rsidR="00C03DE5" w:rsidRPr="00294A1A" w:rsidRDefault="008A6E0F" w:rsidP="00C03DE5">
                      <w:pPr>
                        <w:jc w:val="center"/>
                        <w:rPr>
                          <w:rFonts w:ascii="Arial" w:hAnsi="Arial"/>
                          <w:b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z w:val="28"/>
                          <w:szCs w:val="28"/>
                        </w:rPr>
                        <w:t xml:space="preserve">Acatlán de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z w:val="28"/>
                          <w:szCs w:val="28"/>
                        </w:rPr>
                        <w:t>Juárez, Jalisco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0423A6CA" wp14:editId="66C2485B">
                <wp:simplePos x="0" y="0"/>
                <wp:positionH relativeFrom="column">
                  <wp:posOffset>-1028064</wp:posOffset>
                </wp:positionH>
                <wp:positionV relativeFrom="paragraph">
                  <wp:posOffset>1241425</wp:posOffset>
                </wp:positionV>
                <wp:extent cx="7429500" cy="114300"/>
                <wp:effectExtent l="635" t="3175" r="0" b="25400"/>
                <wp:wrapSquare wrapText="bothSides" distT="0" distB="0" distL="114300" distR="114300"/>
                <wp:docPr id="3" name="Rectángul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29500" cy="114300"/>
                        </a:xfrm>
                        <a:prstGeom prst="rect">
                          <a:avLst/>
                        </a:prstGeom>
                        <a:solidFill>
                          <a:srgbClr val="365F91"/>
                        </a:solid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oel="http://schemas.microsoft.com/office/2019/extlst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-1028064</wp:posOffset>
                </wp:positionH>
                <wp:positionV relativeFrom="paragraph">
                  <wp:posOffset>1241425</wp:posOffset>
                </wp:positionV>
                <wp:extent cx="7430135" cy="142875"/>
                <wp:effectExtent b="0" l="0" r="0" t="0"/>
                <wp:wrapSquare wrapText="bothSides" distB="0" distT="0" distL="114300" distR="114300"/>
                <wp:docPr id="3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430135" cy="1428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465EB502" wp14:editId="3A52E16C">
                <wp:simplePos x="0" y="0"/>
                <wp:positionH relativeFrom="column">
                  <wp:posOffset>-842009</wp:posOffset>
                </wp:positionH>
                <wp:positionV relativeFrom="paragraph">
                  <wp:posOffset>-461643</wp:posOffset>
                </wp:positionV>
                <wp:extent cx="1438275" cy="1613535"/>
                <wp:effectExtent l="0" t="0" r="28575" b="25400"/>
                <wp:wrapSquare wrapText="bothSides" distT="0" distB="0" distL="114300" distR="114300"/>
                <wp:docPr id="1" name="Rectángul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38275" cy="1613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D8D8D8"/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52382331" w14:textId="77777777" w:rsidR="00C03DE5" w:rsidRDefault="008A6E0F" w:rsidP="00C03DE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06724A" wp14:editId="425B74A6">
                                  <wp:extent cx="1280795" cy="1333500"/>
                                  <wp:effectExtent l="0" t="0" r="0" b="0"/>
                                  <wp:docPr id="11" name="1 Imagen" descr="foto 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oto 2.jpg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80795" cy="13335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5EB502" id="Rectángulo 1" o:spid="_x0000_s1027" style="position:absolute;margin-left:-66.3pt;margin-top:-36.35pt;width:113.25pt;height:127.0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" strokecolor="#d8d8d8">
                <v:textbox style="mso-fit-shape-to-text:t">
                  <w:txbxContent>
                    <w:p w14:paraId="52382331" w14:textId="77777777" w:rsidR="00C03DE5" w:rsidRDefault="008A6E0F" w:rsidP="00C03DE5">
                      <w:r>
                        <w:rPr>
                          <w:noProof/>
                        </w:rPr>
                        <w:drawing>
                          <wp:inline distT="0" distB="0" distL="0" distR="0" wp14:anchorId="7006724A" wp14:editId="425B74A6">
                            <wp:extent cx="1280795" cy="1333500"/>
                            <wp:effectExtent l="0" t="0" r="0" b="0"/>
                            <wp:docPr id="11" name="1 Imagen" descr="foto 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oto 2.jpg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80795" cy="13335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432C386F" w14:textId="77777777" w:rsidR="00F95878" w:rsidRDefault="00F95878">
      <w:pPr>
        <w:rPr>
          <w:rFonts w:ascii="Arial" w:eastAsia="Arial" w:hAnsi="Arial" w:cs="Arial"/>
          <w:sz w:val="20"/>
          <w:szCs w:val="20"/>
        </w:rPr>
      </w:pPr>
    </w:p>
    <w:p w14:paraId="127DD404" w14:textId="77777777" w:rsidR="00F95878" w:rsidRDefault="00F95878">
      <w:pPr>
        <w:rPr>
          <w:rFonts w:ascii="Arial" w:eastAsia="Arial" w:hAnsi="Arial" w:cs="Arial"/>
          <w:b/>
          <w:sz w:val="20"/>
          <w:szCs w:val="20"/>
        </w:rPr>
      </w:pPr>
    </w:p>
    <w:p w14:paraId="003B6131" w14:textId="77777777" w:rsidR="00F95878" w:rsidRDefault="00F95878">
      <w:pPr>
        <w:rPr>
          <w:rFonts w:ascii="Arial" w:eastAsia="Arial" w:hAnsi="Arial" w:cs="Arial"/>
          <w:b/>
          <w:color w:val="548DD4"/>
          <w:sz w:val="36"/>
          <w:szCs w:val="36"/>
        </w:rPr>
      </w:pPr>
    </w:p>
    <w:p w14:paraId="010C5013" w14:textId="77777777" w:rsidR="00F95878" w:rsidRDefault="00F95878">
      <w:pPr>
        <w:rPr>
          <w:rFonts w:ascii="Arial" w:eastAsia="Arial" w:hAnsi="Arial" w:cs="Arial"/>
          <w:b/>
          <w:color w:val="548DD4"/>
          <w:sz w:val="36"/>
          <w:szCs w:val="36"/>
        </w:rPr>
      </w:pPr>
    </w:p>
    <w:p w14:paraId="50689004" w14:textId="77777777" w:rsidR="00F95878" w:rsidRDefault="008A6E0F">
      <w:pPr>
        <w:rPr>
          <w:rFonts w:ascii="Arial" w:eastAsia="Arial" w:hAnsi="Arial" w:cs="Arial"/>
          <w:b/>
          <w:color w:val="548DD4"/>
          <w:sz w:val="36"/>
          <w:szCs w:val="36"/>
        </w:rPr>
      </w:pPr>
      <w:r>
        <w:rPr>
          <w:rFonts w:ascii="Arial" w:eastAsia="Arial" w:hAnsi="Arial" w:cs="Arial"/>
          <w:b/>
          <w:color w:val="548DD4"/>
          <w:sz w:val="36"/>
          <w:szCs w:val="36"/>
        </w:rPr>
        <w:t>FORMACION ACADEMICA</w:t>
      </w:r>
    </w:p>
    <w:p w14:paraId="5669CA9F" w14:textId="77777777" w:rsidR="00F95878" w:rsidRDefault="008A6E0F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     </w:t>
      </w:r>
    </w:p>
    <w:p w14:paraId="338F1AC4" w14:textId="77777777" w:rsidR="00F95878" w:rsidRDefault="00F95878">
      <w:pPr>
        <w:rPr>
          <w:rFonts w:ascii="Arial" w:eastAsia="Arial" w:hAnsi="Arial" w:cs="Arial"/>
          <w:b/>
        </w:rPr>
      </w:pPr>
    </w:p>
    <w:p w14:paraId="1402A55A" w14:textId="77777777" w:rsidR="00F95878" w:rsidRDefault="008A6E0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Licenciado en Contaduría Publica</w:t>
      </w:r>
    </w:p>
    <w:p w14:paraId="448E207F" w14:textId="77777777" w:rsidR="00F95878" w:rsidRDefault="00F95878">
      <w:pPr>
        <w:pBdr>
          <w:top w:val="nil"/>
          <w:left w:val="nil"/>
          <w:bottom w:val="nil"/>
          <w:right w:val="nil"/>
          <w:between w:val="nil"/>
        </w:pBdr>
        <w:ind w:left="690"/>
        <w:rPr>
          <w:rFonts w:ascii="Arial" w:eastAsia="Arial" w:hAnsi="Arial" w:cs="Arial"/>
          <w:b/>
          <w:color w:val="000000"/>
        </w:rPr>
      </w:pPr>
    </w:p>
    <w:p w14:paraId="1B8187D3" w14:textId="77777777" w:rsidR="00F95878" w:rsidRDefault="008A6E0F">
      <w:pPr>
        <w:pBdr>
          <w:top w:val="nil"/>
          <w:left w:val="nil"/>
          <w:bottom w:val="nil"/>
          <w:right w:val="nil"/>
          <w:between w:val="nil"/>
        </w:pBdr>
        <w:ind w:left="690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IVEDL/ Universidad de Guadalajara</w:t>
      </w:r>
    </w:p>
    <w:p w14:paraId="53445B67" w14:textId="77777777" w:rsidR="00F95878" w:rsidRDefault="008A6E0F">
      <w:pPr>
        <w:rPr>
          <w:rFonts w:ascii="Arial" w:eastAsia="Arial" w:hAnsi="Arial" w:cs="Arial"/>
          <w:b/>
          <w:color w:val="548DD4"/>
          <w:sz w:val="36"/>
          <w:szCs w:val="36"/>
        </w:rPr>
      </w:pPr>
      <w:r>
        <w:rPr>
          <w:rFonts w:ascii="Arial" w:eastAsia="Arial" w:hAnsi="Arial" w:cs="Arial"/>
          <w:b/>
          <w:color w:val="548DD4"/>
          <w:sz w:val="36"/>
          <w:szCs w:val="36"/>
        </w:rPr>
        <w:t xml:space="preserve">    </w:t>
      </w:r>
    </w:p>
    <w:p w14:paraId="00736FA4" w14:textId="77777777" w:rsidR="00F95878" w:rsidRDefault="00F95878">
      <w:pPr>
        <w:rPr>
          <w:rFonts w:ascii="Arial" w:eastAsia="Arial" w:hAnsi="Arial" w:cs="Arial"/>
          <w:b/>
          <w:sz w:val="36"/>
          <w:szCs w:val="36"/>
        </w:rPr>
      </w:pPr>
    </w:p>
    <w:p w14:paraId="678E854C" w14:textId="77777777" w:rsidR="00F95878" w:rsidRDefault="008A6E0F">
      <w:pPr>
        <w:rPr>
          <w:rFonts w:ascii="Arial" w:eastAsia="Arial" w:hAnsi="Arial" w:cs="Arial"/>
          <w:b/>
          <w:color w:val="548DD4"/>
          <w:sz w:val="36"/>
          <w:szCs w:val="36"/>
        </w:rPr>
      </w:pPr>
      <w:r>
        <w:rPr>
          <w:rFonts w:ascii="Arial" w:eastAsia="Arial" w:hAnsi="Arial" w:cs="Arial"/>
          <w:b/>
          <w:color w:val="548DD4"/>
          <w:sz w:val="36"/>
          <w:szCs w:val="36"/>
        </w:rPr>
        <w:t>CARGOS PUBLICOS</w:t>
      </w:r>
    </w:p>
    <w:p w14:paraId="619CA095" w14:textId="77777777" w:rsidR="00F95878" w:rsidRDefault="008A6E0F">
      <w:pPr>
        <w:rPr>
          <w:rFonts w:ascii="Arial" w:eastAsia="Arial" w:hAnsi="Arial" w:cs="Arial"/>
          <w:color w:val="7F7F7F"/>
          <w:sz w:val="20"/>
          <w:szCs w:val="20"/>
        </w:rPr>
      </w:pPr>
      <w:r>
        <w:rPr>
          <w:rFonts w:ascii="Arial" w:eastAsia="Arial" w:hAnsi="Arial" w:cs="Arial"/>
          <w:color w:val="7F7F7F"/>
          <w:sz w:val="20"/>
          <w:szCs w:val="20"/>
        </w:rPr>
        <w:t xml:space="preserve">                                    </w:t>
      </w:r>
    </w:p>
    <w:p w14:paraId="50C94F9E" w14:textId="77777777" w:rsidR="00F95878" w:rsidRDefault="00F95878">
      <w:pPr>
        <w:pBdr>
          <w:top w:val="nil"/>
          <w:left w:val="nil"/>
          <w:bottom w:val="nil"/>
          <w:right w:val="nil"/>
          <w:between w:val="nil"/>
        </w:pBdr>
        <w:ind w:left="690"/>
        <w:rPr>
          <w:rFonts w:ascii="Arial" w:eastAsia="Arial" w:hAnsi="Arial" w:cs="Arial"/>
          <w:b/>
          <w:color w:val="000000"/>
        </w:rPr>
      </w:pPr>
    </w:p>
    <w:p w14:paraId="560031EB" w14:textId="77777777" w:rsidR="00F95878" w:rsidRDefault="008A6E0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Jefe de Egresos, Presupuestos y Nominas</w:t>
      </w:r>
    </w:p>
    <w:p w14:paraId="6087F62F" w14:textId="77777777" w:rsidR="00F95878" w:rsidRDefault="008A6E0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Encargado de la Hacienda </w:t>
      </w:r>
      <w:r>
        <w:rPr>
          <w:rFonts w:ascii="Arial" w:eastAsia="Arial" w:hAnsi="Arial" w:cs="Arial"/>
          <w:b/>
          <w:color w:val="000000"/>
        </w:rPr>
        <w:t>Municipal</w:t>
      </w:r>
    </w:p>
    <w:p w14:paraId="5AFC65E7" w14:textId="77777777" w:rsidR="00F95878" w:rsidRDefault="00F95878">
      <w:pPr>
        <w:rPr>
          <w:rFonts w:ascii="Arial" w:eastAsia="Arial" w:hAnsi="Arial" w:cs="Arial"/>
          <w:b/>
        </w:rPr>
      </w:pPr>
    </w:p>
    <w:p w14:paraId="1FDE4049" w14:textId="77777777" w:rsidR="00F95878" w:rsidRDefault="00F95878">
      <w:pPr>
        <w:rPr>
          <w:rFonts w:ascii="Arial" w:eastAsia="Arial" w:hAnsi="Arial" w:cs="Arial"/>
          <w:b/>
        </w:rPr>
      </w:pPr>
    </w:p>
    <w:p w14:paraId="2C55038B" w14:textId="77777777" w:rsidR="00F95878" w:rsidRDefault="00F95878">
      <w:pPr>
        <w:rPr>
          <w:rFonts w:ascii="Arial" w:eastAsia="Arial" w:hAnsi="Arial" w:cs="Arial"/>
          <w:b/>
        </w:rPr>
      </w:pPr>
    </w:p>
    <w:p w14:paraId="5475A8DD" w14:textId="77777777" w:rsidR="00F95878" w:rsidRDefault="008A6E0F">
      <w:pPr>
        <w:rPr>
          <w:rFonts w:ascii="Arial" w:eastAsia="Arial" w:hAnsi="Arial" w:cs="Arial"/>
          <w:b/>
          <w:color w:val="548DD4"/>
          <w:sz w:val="36"/>
          <w:szCs w:val="36"/>
        </w:rPr>
      </w:pPr>
      <w:r>
        <w:rPr>
          <w:rFonts w:ascii="Arial" w:eastAsia="Arial" w:hAnsi="Arial" w:cs="Arial"/>
          <w:b/>
          <w:color w:val="548DD4"/>
          <w:sz w:val="36"/>
          <w:szCs w:val="36"/>
        </w:rPr>
        <w:t>CARGOS POLITICOS</w:t>
      </w:r>
    </w:p>
    <w:p w14:paraId="40DBF70F" w14:textId="77777777" w:rsidR="00F95878" w:rsidRDefault="00F95878">
      <w:pPr>
        <w:rPr>
          <w:rFonts w:ascii="Arial" w:eastAsia="Arial" w:hAnsi="Arial" w:cs="Arial"/>
          <w:b/>
          <w:color w:val="548DD4"/>
          <w:sz w:val="36"/>
          <w:szCs w:val="36"/>
        </w:rPr>
      </w:pPr>
    </w:p>
    <w:p w14:paraId="51A1CCF2" w14:textId="77777777" w:rsidR="00F95878" w:rsidRDefault="008A6E0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Coordinador Operativo Municipal de Acatlán de Juárez, Jalisco. 2021-2024</w:t>
      </w:r>
    </w:p>
    <w:p w14:paraId="4740393A" w14:textId="77777777" w:rsidR="00F95878" w:rsidRDefault="00F95878">
      <w:pPr>
        <w:rPr>
          <w:rFonts w:ascii="Arial" w:eastAsia="Arial" w:hAnsi="Arial" w:cs="Arial"/>
          <w:b/>
        </w:rPr>
      </w:pPr>
    </w:p>
    <w:p w14:paraId="05E053B2" w14:textId="77777777" w:rsidR="00F95878" w:rsidRDefault="00F95878">
      <w:pPr>
        <w:rPr>
          <w:rFonts w:ascii="Arial" w:eastAsia="Arial" w:hAnsi="Arial" w:cs="Arial"/>
          <w:b/>
        </w:rPr>
      </w:pPr>
    </w:p>
    <w:p w14:paraId="09F77D2E" w14:textId="77777777" w:rsidR="00F95878" w:rsidRDefault="008A6E0F">
      <w:pPr>
        <w:rPr>
          <w:rFonts w:ascii="Arial" w:eastAsia="Arial" w:hAnsi="Arial" w:cs="Arial"/>
          <w:b/>
          <w:color w:val="548DD4"/>
          <w:sz w:val="36"/>
          <w:szCs w:val="36"/>
        </w:rPr>
      </w:pPr>
      <w:r>
        <w:rPr>
          <w:rFonts w:ascii="Arial" w:eastAsia="Arial" w:hAnsi="Arial" w:cs="Arial"/>
          <w:b/>
          <w:color w:val="548DD4"/>
          <w:sz w:val="36"/>
          <w:szCs w:val="36"/>
        </w:rPr>
        <w:t>AMBITO PRIVADO</w:t>
      </w:r>
    </w:p>
    <w:p w14:paraId="7689F2F3" w14:textId="77777777" w:rsidR="00F95878" w:rsidRDefault="00F95878">
      <w:pPr>
        <w:rPr>
          <w:rFonts w:ascii="Arial" w:eastAsia="Arial" w:hAnsi="Arial" w:cs="Arial"/>
          <w:b/>
          <w:color w:val="548DD4"/>
          <w:sz w:val="36"/>
          <w:szCs w:val="36"/>
        </w:rPr>
      </w:pPr>
    </w:p>
    <w:p w14:paraId="253A38AF" w14:textId="77777777" w:rsidR="00F95878" w:rsidRDefault="008A6E0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COMPROMISO HUMANO SA DE CV</w:t>
      </w:r>
    </w:p>
    <w:p w14:paraId="459D5456" w14:textId="77777777" w:rsidR="00F95878" w:rsidRDefault="008A6E0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CORPORATIVO MALA NOCHE NO S DE RL DE CV </w:t>
      </w:r>
    </w:p>
    <w:p w14:paraId="3FB93B03" w14:textId="77777777" w:rsidR="00F95878" w:rsidRDefault="008A6E0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rFonts w:ascii="Arial" w:eastAsia="Arial" w:hAnsi="Arial" w:cs="Arial"/>
          <w:b/>
          <w:color w:val="000000"/>
        </w:rPr>
        <w:t>CANALES RAMIREZ ASESORES EMPRESARIALES</w:t>
      </w:r>
    </w:p>
    <w:p w14:paraId="4019BEC7" w14:textId="77777777" w:rsidR="00F95878" w:rsidRDefault="00F95878">
      <w:pPr>
        <w:rPr>
          <w:rFonts w:ascii="Arial" w:eastAsia="Arial" w:hAnsi="Arial" w:cs="Arial"/>
          <w:b/>
        </w:rPr>
      </w:pPr>
    </w:p>
    <w:p w14:paraId="36B8A638" w14:textId="77777777" w:rsidR="00F95878" w:rsidRDefault="00F95878">
      <w:pPr>
        <w:rPr>
          <w:rFonts w:ascii="Arial" w:eastAsia="Arial" w:hAnsi="Arial" w:cs="Arial"/>
          <w:b/>
          <w:color w:val="548DD4"/>
          <w:sz w:val="36"/>
          <w:szCs w:val="36"/>
        </w:rPr>
      </w:pPr>
    </w:p>
    <w:p w14:paraId="64CD8896" w14:textId="77777777" w:rsidR="00F95878" w:rsidRDefault="00F95878"/>
    <w:sectPr w:rsidR="00F95878">
      <w:pgSz w:w="11900" w:h="16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1D2A8D"/>
    <w:multiLevelType w:val="multilevel"/>
    <w:tmpl w:val="609EE9B0"/>
    <w:lvl w:ilvl="0">
      <w:numFmt w:val="bullet"/>
      <w:lvlText w:val="●"/>
      <w:lvlJc w:val="left"/>
      <w:pPr>
        <w:ind w:left="78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1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3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5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7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29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1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3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5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5878"/>
    <w:rsid w:val="008A6E0F"/>
    <w:rsid w:val="00DA500A"/>
    <w:rsid w:val="00F958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BE5B2B"/>
  <w15:docId w15:val="{24042344-5C92-4970-8657-5471A940F3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Cambria"/>
        <w:sz w:val="24"/>
        <w:szCs w:val="24"/>
        <w:lang w:val="es-MX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11" Type="http://schemas.openxmlformats.org/officeDocument/2006/relationships/theme" Target="theme/theme1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70</Words>
  <Characters>390</Characters>
  <Application>Microsoft Office Word</Application>
  <DocSecurity>0</DocSecurity>
  <Lines>3</Lines>
  <Paragraphs>1</Paragraphs>
  <ScaleCrop>false</ScaleCrop>
  <Company/>
  <LinksUpToDate>false</LinksUpToDate>
  <CharactersWithSpaces>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2023-01-30T19:39:00Z</dcterms:created>
  <dcterms:modified xsi:type="dcterms:W3CDTF">2023-01-30T19:39:00Z</dcterms:modified>
</cp:coreProperties>
</file>