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.0pt;margin-top:25.539984pt;width:595.35pt;height:790.75pt;mso-position-horizontal-relative:page;mso-position-vertical-relative:page;z-index:-3520" coordorigin="0,511" coordsize="11907,15815">
            <v:shape style="position:absolute;left:492;top:521;width:10916;height:15795" coordorigin="492,521" coordsize="10916,15795" path="m492,960l498,889,514,821,541,758,577,701,621,649,672,606,729,570,792,543,860,527,931,521,10968,521,11039,527,11107,543,11170,570,11227,606,11279,649,11322,701,11358,758,11385,821,11401,889,11407,960,11407,15876,11401,15947,11385,16015,11358,16078,11322,16135,11279,16187,11227,16230,11170,16266,11107,16293,11039,16309,10968,16315,931,16315,860,16309,792,16293,729,16266,672,16230,621,16187,577,16135,541,16078,514,16015,498,15947,492,15876,492,960xe" filled="false" stroked="true" strokeweight=".96pt" strokecolor="#000000">
              <v:path arrowok="t"/>
            </v:shape>
            <v:shape style="position:absolute;left:10488;top:15398;width:821;height:821" coordorigin="10488,15398" coordsize="821,821" path="m10898,15398l10825,15405,10755,15424,10691,15454,10634,15495,10585,15544,10544,15602,10514,15666,10495,15735,10488,15809,10495,15883,10514,15952,10544,16016,10585,16073,10634,16123,10691,16163,10755,16194,10825,16213,10898,16219,10972,16213,11042,16194,11106,16163,11163,16123,11212,16073,11253,16016,11283,15952,11302,15883,11309,15809,11302,15735,11283,15666,11253,15602,11212,15544,11163,15495,11106,15454,11042,15424,10972,15405,10898,15398xe" filled="true" fillcolor="#d24717" stroked="false">
              <v:path arrowok="t"/>
              <v:fill type="solid"/>
            </v:shape>
            <v:shape style="position:absolute;left:492;top:521;width:10916;height:15795" coordorigin="492,521" coordsize="10916,15795" path="m492,960l498,889,514,821,541,758,577,701,621,649,672,606,729,570,792,543,860,527,931,521,10968,521,11039,527,11107,543,11170,570,11227,606,11279,649,11322,701,11358,758,11385,821,11401,889,11407,960,11407,15876,11401,15947,11385,16015,11358,16078,11322,16135,11279,16187,11227,16230,11170,16266,11107,16293,11039,16309,10968,16315,931,16315,860,16309,792,16293,729,16266,672,16230,621,16187,577,16135,541,16078,514,16015,498,15947,492,15876,492,960xe" filled="false" stroked="true" strokeweight=".96pt" strokecolor="#000000">
              <v:path arrowok="t"/>
            </v:shape>
            <v:shape style="position:absolute;left:4394;top:1889;width:3103;height:3046" type="#_x0000_t75" stroked="false">
              <v:imagedata r:id="rId5" o:title=""/>
            </v:shape>
            <v:rect style="position:absolute;left:0;top:1058;width:11906;height:91" filled="true" fillcolor="#f4b19b" stroked="false">
              <v:fill type="solid"/>
            </v:rect>
            <v:rect style="position:absolute;left:0;top:1150;width:11906;height:185" filled="true" fillcolor="#d24717" stroked="false">
              <v:fill type="solid"/>
            </v:rect>
            <v:rect style="position:absolute;left:0;top:1334;width:11906;height:91" filled="true" fillcolor="#918485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before="219"/>
        <w:ind w:left="2158" w:right="582" w:firstLine="0"/>
        <w:jc w:val="left"/>
        <w:rPr>
          <w:b/>
          <w:sz w:val="32"/>
        </w:rPr>
      </w:pPr>
      <w:r>
        <w:rPr>
          <w:b/>
          <w:color w:val="9B2C1F"/>
          <w:sz w:val="32"/>
        </w:rPr>
        <w:t>LUIS GUILLLERMO MEDRANO BARBA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33"/>
        </w:rPr>
      </w:pPr>
    </w:p>
    <w:p>
      <w:pPr>
        <w:spacing w:before="0"/>
        <w:ind w:left="118" w:right="582" w:firstLine="0"/>
        <w:jc w:val="left"/>
        <w:rPr>
          <w:b/>
          <w:sz w:val="28"/>
        </w:rPr>
      </w:pPr>
      <w:r>
        <w:rPr>
          <w:b/>
          <w:color w:val="9B2C1F"/>
          <w:sz w:val="32"/>
        </w:rPr>
        <w:t>Formación </w:t>
      </w:r>
      <w:r>
        <w:rPr>
          <w:b/>
          <w:color w:val="9B2C1F"/>
          <w:sz w:val="28"/>
        </w:rPr>
        <w:t>académica</w:t>
      </w:r>
    </w:p>
    <w:p>
      <w:pPr>
        <w:pStyle w:val="BodyText"/>
        <w:spacing w:before="46"/>
        <w:ind w:left="118" w:right="582"/>
      </w:pPr>
      <w:r>
        <w:rPr>
          <w:color w:val="D24717"/>
        </w:rPr>
        <w:t>Arquitecto</w:t>
      </w:r>
    </w:p>
    <w:p>
      <w:pPr>
        <w:pStyle w:val="BodyText"/>
        <w:spacing w:before="1"/>
        <w:ind w:left="118" w:right="582"/>
      </w:pPr>
      <w:r>
        <w:rPr>
          <w:color w:val="D24717"/>
          <w:spacing w:val="17"/>
        </w:rPr>
        <w:t>Universidad </w:t>
      </w:r>
      <w:r>
        <w:rPr>
          <w:color w:val="D24717"/>
          <w:spacing w:val="9"/>
        </w:rPr>
        <w:t>de</w:t>
      </w:r>
      <w:r>
        <w:rPr>
          <w:color w:val="D24717"/>
          <w:spacing w:val="75"/>
        </w:rPr>
        <w:t> </w:t>
      </w:r>
      <w:r>
        <w:rPr>
          <w:color w:val="D24717"/>
          <w:spacing w:val="17"/>
        </w:rPr>
        <w:t>Guadalajara</w:t>
      </w:r>
    </w:p>
    <w:p>
      <w:pPr>
        <w:pStyle w:val="BodyText"/>
      </w:pPr>
    </w:p>
    <w:p>
      <w:pPr>
        <w:pStyle w:val="BodyText"/>
        <w:spacing w:before="178"/>
        <w:ind w:left="118" w:right="582"/>
      </w:pPr>
      <w:r>
        <w:rPr>
          <w:color w:val="D24717"/>
          <w:spacing w:val="17"/>
        </w:rPr>
        <w:t>Diplomado </w:t>
      </w:r>
      <w:r>
        <w:rPr>
          <w:color w:val="D24717"/>
          <w:spacing w:val="10"/>
        </w:rPr>
        <w:t>en </w:t>
      </w:r>
      <w:r>
        <w:rPr>
          <w:color w:val="D24717"/>
          <w:spacing w:val="18"/>
        </w:rPr>
        <w:t>Administración </w:t>
      </w:r>
      <w:r>
        <w:rPr>
          <w:color w:val="D24717"/>
        </w:rPr>
        <w:t>y </w:t>
      </w:r>
      <w:r>
        <w:rPr>
          <w:color w:val="D24717"/>
          <w:spacing w:val="17"/>
        </w:rPr>
        <w:t>Políticas Públicas Municipales Universidad </w:t>
      </w:r>
      <w:r>
        <w:rPr>
          <w:color w:val="D24717"/>
          <w:spacing w:val="9"/>
        </w:rPr>
        <w:t>de  </w:t>
      </w:r>
      <w:r>
        <w:rPr>
          <w:color w:val="D24717"/>
          <w:spacing w:val="17"/>
        </w:rPr>
        <w:t>Cataluña, </w:t>
      </w:r>
      <w:r>
        <w:rPr>
          <w:color w:val="D24717"/>
          <w:spacing w:val="10"/>
        </w:rPr>
        <w:t>en el </w:t>
      </w:r>
      <w:r>
        <w:rPr>
          <w:color w:val="D24717"/>
          <w:spacing w:val="16"/>
        </w:rPr>
        <w:t>colegio </w:t>
      </w:r>
      <w:r>
        <w:rPr>
          <w:color w:val="D24717"/>
          <w:spacing w:val="9"/>
        </w:rPr>
        <w:t>de </w:t>
      </w:r>
      <w:r>
        <w:rPr>
          <w:color w:val="D24717"/>
          <w:spacing w:val="76"/>
        </w:rPr>
        <w:t> </w:t>
      </w:r>
      <w:r>
        <w:rPr>
          <w:color w:val="D24717"/>
          <w:spacing w:val="17"/>
        </w:rPr>
        <w:t>Jalisco.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45"/>
        <w:ind w:left="118" w:right="582" w:firstLine="0"/>
        <w:jc w:val="left"/>
        <w:rPr>
          <w:b/>
          <w:sz w:val="28"/>
        </w:rPr>
      </w:pPr>
      <w:r>
        <w:rPr>
          <w:b/>
          <w:color w:val="9B2C1F"/>
          <w:sz w:val="28"/>
        </w:rPr>
        <w:t>Cargos Públicos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43" w:after="0"/>
        <w:ind w:left="838" w:right="222" w:hanging="360"/>
        <w:jc w:val="left"/>
        <w:rPr>
          <w:b/>
          <w:sz w:val="24"/>
        </w:rPr>
      </w:pPr>
      <w:r>
        <w:rPr>
          <w:b/>
          <w:color w:val="D24717"/>
          <w:spacing w:val="17"/>
          <w:sz w:val="24"/>
        </w:rPr>
        <w:t>Director </w:t>
      </w:r>
      <w:r>
        <w:rPr>
          <w:b/>
          <w:color w:val="D24717"/>
          <w:spacing w:val="16"/>
          <w:sz w:val="24"/>
        </w:rPr>
        <w:t>General </w:t>
      </w:r>
      <w:r>
        <w:rPr>
          <w:b/>
          <w:color w:val="D24717"/>
          <w:spacing w:val="9"/>
          <w:sz w:val="24"/>
        </w:rPr>
        <w:t>de </w:t>
      </w:r>
      <w:r>
        <w:rPr>
          <w:b/>
          <w:color w:val="D24717"/>
          <w:spacing w:val="16"/>
          <w:sz w:val="24"/>
        </w:rPr>
        <w:t>Obras </w:t>
      </w:r>
      <w:r>
        <w:rPr>
          <w:b/>
          <w:color w:val="D24717"/>
          <w:spacing w:val="17"/>
          <w:sz w:val="24"/>
        </w:rPr>
        <w:t>Públicas </w:t>
      </w:r>
      <w:r>
        <w:rPr>
          <w:b/>
          <w:color w:val="D24717"/>
          <w:spacing w:val="9"/>
          <w:sz w:val="24"/>
        </w:rPr>
        <w:t>en el </w:t>
      </w:r>
      <w:r>
        <w:rPr>
          <w:b/>
          <w:color w:val="D24717"/>
          <w:spacing w:val="15"/>
          <w:sz w:val="24"/>
        </w:rPr>
        <w:t>Ayunt </w:t>
      </w:r>
      <w:r>
        <w:rPr>
          <w:b/>
          <w:color w:val="D24717"/>
          <w:spacing w:val="16"/>
          <w:sz w:val="24"/>
        </w:rPr>
        <w:t>amiento </w:t>
      </w:r>
      <w:r>
        <w:rPr>
          <w:b/>
          <w:color w:val="D24717"/>
          <w:spacing w:val="10"/>
          <w:sz w:val="24"/>
        </w:rPr>
        <w:t>de </w:t>
      </w:r>
      <w:r>
        <w:rPr>
          <w:b/>
          <w:color w:val="D24717"/>
          <w:spacing w:val="17"/>
          <w:sz w:val="24"/>
        </w:rPr>
        <w:t>Ahualulco </w:t>
      </w:r>
      <w:r>
        <w:rPr>
          <w:b/>
          <w:color w:val="D24717"/>
          <w:spacing w:val="10"/>
          <w:sz w:val="24"/>
        </w:rPr>
        <w:t>de </w:t>
      </w:r>
      <w:r>
        <w:rPr>
          <w:b/>
          <w:color w:val="D24717"/>
          <w:spacing w:val="16"/>
          <w:sz w:val="24"/>
        </w:rPr>
        <w:t>Mercado </w:t>
      </w:r>
      <w:r>
        <w:rPr>
          <w:b/>
          <w:color w:val="D24717"/>
          <w:spacing w:val="15"/>
          <w:sz w:val="24"/>
        </w:rPr>
        <w:t>(1998 -2000</w:t>
      </w:r>
      <w:r>
        <w:rPr>
          <w:b/>
          <w:color w:val="D24717"/>
          <w:spacing w:val="-32"/>
          <w:sz w:val="24"/>
        </w:rPr>
        <w:t> </w:t>
      </w:r>
      <w:r>
        <w:rPr>
          <w:b/>
          <w:color w:val="D24717"/>
          <w:spacing w:val="9"/>
          <w:sz w:val="24"/>
        </w:rPr>
        <w:t>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76" w:after="0"/>
        <w:ind w:left="838" w:right="222" w:hanging="360"/>
        <w:jc w:val="left"/>
        <w:rPr>
          <w:b/>
          <w:sz w:val="24"/>
        </w:rPr>
      </w:pPr>
      <w:r>
        <w:rPr>
          <w:b/>
          <w:color w:val="D24717"/>
          <w:spacing w:val="17"/>
          <w:sz w:val="24"/>
        </w:rPr>
        <w:t>Director </w:t>
      </w:r>
      <w:r>
        <w:rPr>
          <w:b/>
          <w:color w:val="D24717"/>
          <w:spacing w:val="16"/>
          <w:sz w:val="24"/>
        </w:rPr>
        <w:t>General </w:t>
      </w:r>
      <w:r>
        <w:rPr>
          <w:b/>
          <w:color w:val="D24717"/>
          <w:spacing w:val="9"/>
          <w:sz w:val="24"/>
        </w:rPr>
        <w:t>de </w:t>
      </w:r>
      <w:r>
        <w:rPr>
          <w:b/>
          <w:color w:val="D24717"/>
          <w:spacing w:val="16"/>
          <w:sz w:val="24"/>
        </w:rPr>
        <w:t>Obras </w:t>
      </w:r>
      <w:r>
        <w:rPr>
          <w:b/>
          <w:color w:val="D24717"/>
          <w:spacing w:val="17"/>
          <w:sz w:val="24"/>
        </w:rPr>
        <w:t>Públicas </w:t>
      </w:r>
      <w:r>
        <w:rPr>
          <w:b/>
          <w:color w:val="D24717"/>
          <w:spacing w:val="9"/>
          <w:sz w:val="24"/>
        </w:rPr>
        <w:t>en el </w:t>
      </w:r>
      <w:r>
        <w:rPr>
          <w:b/>
          <w:color w:val="D24717"/>
          <w:spacing w:val="15"/>
          <w:sz w:val="24"/>
        </w:rPr>
        <w:t>Ayunt </w:t>
      </w:r>
      <w:r>
        <w:rPr>
          <w:b/>
          <w:color w:val="D24717"/>
          <w:spacing w:val="16"/>
          <w:sz w:val="24"/>
        </w:rPr>
        <w:t>amiento </w:t>
      </w:r>
      <w:r>
        <w:rPr>
          <w:b/>
          <w:color w:val="D24717"/>
          <w:spacing w:val="10"/>
          <w:sz w:val="24"/>
        </w:rPr>
        <w:t>de </w:t>
      </w:r>
      <w:r>
        <w:rPr>
          <w:b/>
          <w:color w:val="D24717"/>
          <w:spacing w:val="17"/>
          <w:sz w:val="24"/>
        </w:rPr>
        <w:t>Ahualulco </w:t>
      </w:r>
      <w:r>
        <w:rPr>
          <w:b/>
          <w:color w:val="D24717"/>
          <w:spacing w:val="10"/>
          <w:sz w:val="24"/>
        </w:rPr>
        <w:t>de </w:t>
      </w:r>
      <w:r>
        <w:rPr>
          <w:b/>
          <w:color w:val="D24717"/>
          <w:spacing w:val="16"/>
          <w:sz w:val="24"/>
        </w:rPr>
        <w:t>Mercado </w:t>
      </w:r>
      <w:r>
        <w:rPr>
          <w:b/>
          <w:color w:val="D24717"/>
          <w:spacing w:val="15"/>
          <w:sz w:val="24"/>
        </w:rPr>
        <w:t>(2001 -2003</w:t>
      </w:r>
      <w:r>
        <w:rPr>
          <w:b/>
          <w:color w:val="D24717"/>
          <w:spacing w:val="-32"/>
          <w:sz w:val="24"/>
        </w:rPr>
        <w:t> </w:t>
      </w:r>
      <w:r>
        <w:rPr>
          <w:b/>
          <w:color w:val="D24717"/>
          <w:spacing w:val="9"/>
          <w:sz w:val="24"/>
        </w:rPr>
        <w:t>).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040" w:hanging="360"/>
        <w:jc w:val="left"/>
        <w:rPr>
          <w:b/>
          <w:sz w:val="24"/>
        </w:rPr>
      </w:pPr>
      <w:r>
        <w:rPr>
          <w:b/>
          <w:color w:val="D24717"/>
          <w:spacing w:val="17"/>
          <w:sz w:val="24"/>
        </w:rPr>
        <w:t>Presidente Municipal </w:t>
      </w:r>
      <w:r>
        <w:rPr>
          <w:b/>
          <w:color w:val="D24717"/>
          <w:spacing w:val="13"/>
          <w:sz w:val="24"/>
        </w:rPr>
        <w:t>del </w:t>
      </w:r>
      <w:r>
        <w:rPr>
          <w:b/>
          <w:color w:val="D24717"/>
          <w:spacing w:val="17"/>
          <w:sz w:val="24"/>
        </w:rPr>
        <w:t>Municipio </w:t>
      </w:r>
      <w:r>
        <w:rPr>
          <w:b/>
          <w:color w:val="D24717"/>
          <w:spacing w:val="9"/>
          <w:sz w:val="24"/>
        </w:rPr>
        <w:t>de </w:t>
      </w:r>
      <w:r>
        <w:rPr>
          <w:b/>
          <w:color w:val="D24717"/>
          <w:spacing w:val="17"/>
          <w:sz w:val="24"/>
        </w:rPr>
        <w:t>Ahualulco </w:t>
      </w:r>
      <w:r>
        <w:rPr>
          <w:b/>
          <w:color w:val="D24717"/>
          <w:spacing w:val="10"/>
          <w:sz w:val="24"/>
        </w:rPr>
        <w:t>de </w:t>
      </w:r>
      <w:r>
        <w:rPr>
          <w:b/>
          <w:color w:val="D24717"/>
          <w:spacing w:val="17"/>
          <w:sz w:val="24"/>
        </w:rPr>
        <w:t>Mercado, Jalisco</w:t>
      </w:r>
      <w:r>
        <w:rPr>
          <w:b/>
          <w:color w:val="D24717"/>
          <w:spacing w:val="48"/>
          <w:sz w:val="24"/>
        </w:rPr>
        <w:t> </w:t>
      </w:r>
      <w:r>
        <w:rPr>
          <w:b/>
          <w:color w:val="D24717"/>
          <w:spacing w:val="17"/>
          <w:sz w:val="24"/>
        </w:rPr>
        <w:t>(2004-2006).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78" w:after="0"/>
        <w:ind w:left="838" w:right="115" w:hanging="360"/>
        <w:jc w:val="both"/>
        <w:rPr>
          <w:b/>
          <w:sz w:val="24"/>
        </w:rPr>
      </w:pPr>
      <w:r>
        <w:rPr>
          <w:b/>
          <w:color w:val="D24717"/>
          <w:spacing w:val="17"/>
          <w:sz w:val="24"/>
        </w:rPr>
        <w:t>Presidente Coordinador </w:t>
      </w:r>
      <w:r>
        <w:rPr>
          <w:b/>
          <w:color w:val="D24717"/>
          <w:spacing w:val="10"/>
          <w:sz w:val="24"/>
        </w:rPr>
        <w:t>de </w:t>
      </w:r>
      <w:r>
        <w:rPr>
          <w:b/>
          <w:color w:val="D24717"/>
          <w:spacing w:val="17"/>
          <w:sz w:val="24"/>
        </w:rPr>
        <w:t>COPLADEREG, </w:t>
      </w:r>
      <w:r>
        <w:rPr>
          <w:b/>
          <w:color w:val="D24717"/>
          <w:spacing w:val="16"/>
          <w:sz w:val="24"/>
        </w:rPr>
        <w:t>región Valles: </w:t>
      </w:r>
      <w:r>
        <w:rPr>
          <w:b/>
          <w:color w:val="D24717"/>
          <w:spacing w:val="17"/>
          <w:sz w:val="24"/>
        </w:rPr>
        <w:t>Ahualulco </w:t>
      </w:r>
      <w:r>
        <w:rPr>
          <w:b/>
          <w:color w:val="D24717"/>
          <w:spacing w:val="10"/>
          <w:sz w:val="24"/>
        </w:rPr>
        <w:t>de </w:t>
      </w:r>
      <w:r>
        <w:rPr>
          <w:b/>
          <w:color w:val="D24717"/>
          <w:spacing w:val="17"/>
          <w:sz w:val="24"/>
        </w:rPr>
        <w:t>Mercado, Teuchitlán, </w:t>
      </w:r>
      <w:r>
        <w:rPr>
          <w:b/>
          <w:color w:val="D24717"/>
          <w:spacing w:val="15"/>
          <w:sz w:val="24"/>
        </w:rPr>
        <w:t>Tala, </w:t>
      </w:r>
      <w:r>
        <w:rPr>
          <w:b/>
          <w:color w:val="D24717"/>
          <w:spacing w:val="16"/>
          <w:sz w:val="24"/>
        </w:rPr>
        <w:t>Ameca, </w:t>
      </w:r>
      <w:r>
        <w:rPr>
          <w:b/>
          <w:color w:val="D24717"/>
          <w:spacing w:val="17"/>
          <w:sz w:val="24"/>
        </w:rPr>
        <w:t>Etzatlán, Tequila, </w:t>
      </w:r>
      <w:r>
        <w:rPr>
          <w:b/>
          <w:color w:val="D24717"/>
          <w:spacing w:val="18"/>
          <w:sz w:val="24"/>
        </w:rPr>
        <w:t>Hostotipaquillo, </w:t>
      </w:r>
      <w:r>
        <w:rPr>
          <w:b/>
          <w:color w:val="D24717"/>
          <w:spacing w:val="16"/>
          <w:sz w:val="24"/>
        </w:rPr>
        <w:t>Arenal,  </w:t>
      </w:r>
      <w:r>
        <w:rPr>
          <w:b/>
          <w:color w:val="D24717"/>
          <w:spacing w:val="17"/>
          <w:sz w:val="24"/>
        </w:rPr>
        <w:t>Amatitán,  </w:t>
      </w:r>
      <w:r>
        <w:rPr>
          <w:b/>
          <w:color w:val="D24717"/>
          <w:spacing w:val="13"/>
          <w:sz w:val="24"/>
        </w:rPr>
        <w:t>San  </w:t>
      </w:r>
      <w:r>
        <w:rPr>
          <w:b/>
          <w:color w:val="D24717"/>
          <w:spacing w:val="16"/>
          <w:sz w:val="24"/>
        </w:rPr>
        <w:t>Marcos,  </w:t>
      </w:r>
      <w:r>
        <w:rPr>
          <w:b/>
          <w:color w:val="D24717"/>
          <w:spacing w:val="13"/>
          <w:sz w:val="24"/>
        </w:rPr>
        <w:t>San  </w:t>
      </w:r>
      <w:r>
        <w:rPr>
          <w:b/>
          <w:color w:val="D24717"/>
          <w:spacing w:val="16"/>
          <w:sz w:val="24"/>
        </w:rPr>
        <w:t>Juanito  </w:t>
      </w:r>
      <w:r>
        <w:rPr>
          <w:b/>
          <w:color w:val="D24717"/>
          <w:spacing w:val="9"/>
          <w:sz w:val="24"/>
        </w:rPr>
        <w:t>de  </w:t>
      </w:r>
      <w:r>
        <w:rPr>
          <w:b/>
          <w:color w:val="D24717"/>
          <w:spacing w:val="13"/>
          <w:sz w:val="24"/>
        </w:rPr>
        <w:t>Esc </w:t>
      </w:r>
      <w:r>
        <w:rPr>
          <w:b/>
          <w:color w:val="D24717"/>
          <w:spacing w:val="15"/>
          <w:sz w:val="24"/>
        </w:rPr>
        <w:t>obedo  </w:t>
      </w:r>
      <w:r>
        <w:rPr>
          <w:b/>
          <w:color w:val="D24717"/>
          <w:sz w:val="24"/>
        </w:rPr>
        <w:t>y   </w:t>
      </w:r>
      <w:r>
        <w:rPr>
          <w:b/>
          <w:color w:val="D24717"/>
          <w:spacing w:val="16"/>
          <w:sz w:val="24"/>
        </w:rPr>
        <w:t>Cocula </w:t>
      </w:r>
      <w:r>
        <w:rPr>
          <w:b/>
          <w:color w:val="D24717"/>
          <w:sz w:val="24"/>
        </w:rPr>
        <w:t>(</w:t>
      </w:r>
      <w:r>
        <w:rPr>
          <w:b/>
          <w:color w:val="D24717"/>
          <w:spacing w:val="-41"/>
          <w:sz w:val="24"/>
        </w:rPr>
        <w:t> </w:t>
      </w:r>
      <w:r>
        <w:rPr>
          <w:b/>
          <w:color w:val="D24717"/>
          <w:spacing w:val="17"/>
          <w:sz w:val="24"/>
        </w:rPr>
        <w:t>2004-2006</w:t>
      </w:r>
      <w:r>
        <w:rPr>
          <w:b/>
          <w:color w:val="D24717"/>
          <w:spacing w:val="-39"/>
          <w:sz w:val="24"/>
        </w:rPr>
        <w:t> </w:t>
      </w:r>
      <w:r>
        <w:rPr>
          <w:b/>
          <w:color w:val="D24717"/>
          <w:spacing w:val="9"/>
          <w:sz w:val="24"/>
        </w:rPr>
        <w:t>).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580" w:bottom="280" w:left="1300" w:right="13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28.899982pt;width:595.35pt;height:790.4pt;mso-position-horizontal-relative:page;mso-position-vertical-relative:page;z-index:-3496" coordorigin="0,578" coordsize="11907,15808">
            <v:shape style="position:absolute;left:10488;top:15398;width:821;height:821" coordorigin="10488,15398" coordsize="821,821" path="m10898,15398l10825,15405,10755,15424,10691,15454,10634,15495,10585,15544,10544,15602,10514,15666,10495,15735,10488,15809,10495,15883,10514,15952,10544,16016,10585,16073,10634,16123,10691,16163,10755,16194,10825,16213,10898,16219,10972,16213,11042,16194,11106,16163,11163,16123,11212,16073,11253,16016,11283,15952,11302,15883,11309,15809,11302,15735,11283,15666,11253,15602,11212,15544,11163,15495,11106,15454,11042,15424,10972,15405,10898,15398xe" filled="true" fillcolor="#d24717" stroked="false">
              <v:path arrowok="t"/>
              <v:fill type="solid"/>
            </v:shape>
            <v:shape style="position:absolute;left:478;top:588;width:10928;height:15788" coordorigin="478,588" coordsize="10928,15788" path="m478,1028l483,956,500,889,527,826,562,768,606,717,658,673,715,637,778,610,846,594,917,588,10965,588,11037,594,11104,610,11167,637,11225,673,11276,717,11320,768,11356,826,11382,889,11399,956,11405,1028,11405,15936,11399,16007,11382,16075,11356,16138,11320,16195,11276,16246,11225,16290,11167,16326,11104,16353,11037,16369,10965,16375,917,16375,846,16369,778,16353,715,16326,658,16290,606,16246,562,16195,527,16138,500,16075,483,16007,478,15936,478,1028xe" filled="false" stroked="true" strokeweight=".96pt" strokecolor="#000000">
              <v:path arrowok="t"/>
            </v:shape>
            <v:rect style="position:absolute;left:0;top:1058;width:11906;height:91" filled="true" fillcolor="#f4b19b" stroked="false">
              <v:fill type="solid"/>
            </v:rect>
            <v:rect style="position:absolute;left:0;top:1150;width:11906;height:185" filled="true" fillcolor="#d24717" stroked="false">
              <v:fill type="solid"/>
            </v:rect>
            <v:rect style="position:absolute;left:0;top:1334;width:11906;height:91" filled="true" fillcolor="#918485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78" w:val="left" w:leader="none"/>
          <w:tab w:pos="479" w:val="left" w:leader="none"/>
        </w:tabs>
        <w:spacing w:line="240" w:lineRule="auto" w:before="56" w:after="0"/>
        <w:ind w:left="478" w:right="0" w:hanging="360"/>
        <w:jc w:val="left"/>
        <w:rPr>
          <w:b/>
          <w:sz w:val="24"/>
        </w:rPr>
      </w:pPr>
      <w:r>
        <w:rPr>
          <w:b/>
          <w:color w:val="D24717"/>
          <w:spacing w:val="17"/>
          <w:sz w:val="24"/>
        </w:rPr>
        <w:t>Integrante </w:t>
      </w:r>
      <w:r>
        <w:rPr>
          <w:b/>
          <w:color w:val="D24717"/>
          <w:spacing w:val="13"/>
          <w:sz w:val="24"/>
        </w:rPr>
        <w:t>del </w:t>
      </w:r>
      <w:r>
        <w:rPr>
          <w:b/>
          <w:color w:val="D24717"/>
          <w:spacing w:val="16"/>
          <w:sz w:val="24"/>
        </w:rPr>
        <w:t>Comité </w:t>
      </w:r>
      <w:r>
        <w:rPr>
          <w:b/>
          <w:color w:val="D24717"/>
          <w:sz w:val="24"/>
        </w:rPr>
        <w:t>3  x  1  </w:t>
      </w:r>
      <w:r>
        <w:rPr>
          <w:b/>
          <w:color w:val="D24717"/>
          <w:spacing w:val="14"/>
          <w:sz w:val="24"/>
        </w:rPr>
        <w:t>para </w:t>
      </w:r>
      <w:r>
        <w:rPr>
          <w:b/>
          <w:color w:val="D24717"/>
          <w:spacing w:val="17"/>
          <w:sz w:val="24"/>
        </w:rPr>
        <w:t>migrantes </w:t>
      </w:r>
      <w:r>
        <w:rPr>
          <w:b/>
          <w:color w:val="D24717"/>
          <w:spacing w:val="10"/>
          <w:sz w:val="24"/>
        </w:rPr>
        <w:t>en </w:t>
      </w:r>
      <w:r>
        <w:rPr>
          <w:b/>
          <w:color w:val="D24717"/>
          <w:spacing w:val="9"/>
          <w:sz w:val="24"/>
        </w:rPr>
        <w:t>el </w:t>
      </w:r>
      <w:r>
        <w:rPr>
          <w:b/>
          <w:color w:val="D24717"/>
          <w:spacing w:val="16"/>
          <w:sz w:val="24"/>
        </w:rPr>
        <w:t>Estado </w:t>
      </w:r>
      <w:r>
        <w:rPr>
          <w:b/>
          <w:color w:val="D24717"/>
          <w:spacing w:val="9"/>
          <w:sz w:val="24"/>
        </w:rPr>
        <w:t>de  </w:t>
      </w:r>
      <w:r>
        <w:rPr>
          <w:b/>
          <w:color w:val="D24717"/>
          <w:spacing w:val="47"/>
          <w:sz w:val="24"/>
        </w:rPr>
        <w:t> </w:t>
      </w:r>
      <w:r>
        <w:rPr>
          <w:b/>
          <w:color w:val="D24717"/>
          <w:spacing w:val="17"/>
          <w:sz w:val="24"/>
        </w:rPr>
        <w:t>Jalisco.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78" w:val="left" w:leader="none"/>
          <w:tab w:pos="479" w:val="left" w:leader="none"/>
        </w:tabs>
        <w:spacing w:line="240" w:lineRule="auto" w:before="175" w:after="0"/>
        <w:ind w:left="478" w:right="0" w:hanging="360"/>
        <w:jc w:val="left"/>
        <w:rPr>
          <w:b/>
          <w:sz w:val="24"/>
        </w:rPr>
      </w:pPr>
      <w:r>
        <w:rPr>
          <w:b/>
          <w:color w:val="D24717"/>
          <w:spacing w:val="17"/>
          <w:sz w:val="24"/>
        </w:rPr>
        <w:t>Candidato </w:t>
      </w:r>
      <w:r>
        <w:rPr>
          <w:b/>
          <w:color w:val="D24717"/>
          <w:sz w:val="24"/>
        </w:rPr>
        <w:t>a  </w:t>
      </w:r>
      <w:r>
        <w:rPr>
          <w:b/>
          <w:color w:val="D24717"/>
          <w:spacing w:val="17"/>
          <w:sz w:val="24"/>
        </w:rPr>
        <w:t>Diputado </w:t>
      </w:r>
      <w:r>
        <w:rPr>
          <w:b/>
          <w:color w:val="D24717"/>
          <w:spacing w:val="15"/>
          <w:sz w:val="24"/>
        </w:rPr>
        <w:t>Local </w:t>
      </w:r>
      <w:r>
        <w:rPr>
          <w:b/>
          <w:color w:val="D24717"/>
          <w:spacing w:val="13"/>
          <w:sz w:val="24"/>
        </w:rPr>
        <w:t>por </w:t>
      </w:r>
      <w:r>
        <w:rPr>
          <w:b/>
          <w:color w:val="D24717"/>
          <w:spacing w:val="9"/>
          <w:sz w:val="24"/>
        </w:rPr>
        <w:t>el </w:t>
      </w:r>
      <w:r>
        <w:rPr>
          <w:b/>
          <w:color w:val="D24717"/>
          <w:spacing w:val="17"/>
          <w:sz w:val="24"/>
        </w:rPr>
        <w:t>Distrito </w:t>
      </w:r>
      <w:r>
        <w:rPr>
          <w:b/>
          <w:color w:val="D24717"/>
          <w:sz w:val="24"/>
        </w:rPr>
        <w:t>1  </w:t>
      </w:r>
      <w:r>
        <w:rPr>
          <w:b/>
          <w:color w:val="D24717"/>
          <w:spacing w:val="9"/>
          <w:sz w:val="24"/>
        </w:rPr>
        <w:t>de </w:t>
      </w:r>
      <w:r>
        <w:rPr>
          <w:b/>
          <w:color w:val="D24717"/>
          <w:spacing w:val="76"/>
          <w:sz w:val="24"/>
        </w:rPr>
        <w:t> </w:t>
      </w:r>
      <w:r>
        <w:rPr>
          <w:b/>
          <w:color w:val="D24717"/>
          <w:spacing w:val="17"/>
          <w:sz w:val="24"/>
        </w:rPr>
        <w:t>Jalisco.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78" w:val="left" w:leader="none"/>
          <w:tab w:pos="479" w:val="left" w:leader="none"/>
        </w:tabs>
        <w:spacing w:line="240" w:lineRule="auto" w:before="178" w:after="0"/>
        <w:ind w:left="478" w:right="0" w:hanging="360"/>
        <w:jc w:val="left"/>
        <w:rPr>
          <w:b/>
          <w:sz w:val="24"/>
        </w:rPr>
      </w:pPr>
      <w:r>
        <w:rPr>
          <w:b/>
          <w:color w:val="D24717"/>
          <w:spacing w:val="17"/>
          <w:sz w:val="24"/>
        </w:rPr>
        <w:t>Miembro </w:t>
      </w:r>
      <w:r>
        <w:rPr>
          <w:b/>
          <w:color w:val="D24717"/>
          <w:spacing w:val="13"/>
          <w:sz w:val="24"/>
        </w:rPr>
        <w:t>del </w:t>
      </w:r>
      <w:r>
        <w:rPr>
          <w:b/>
          <w:color w:val="D24717"/>
          <w:spacing w:val="16"/>
          <w:sz w:val="24"/>
        </w:rPr>
        <w:t>Consejo </w:t>
      </w:r>
      <w:r>
        <w:rPr>
          <w:b/>
          <w:color w:val="D24717"/>
          <w:spacing w:val="9"/>
          <w:sz w:val="24"/>
        </w:rPr>
        <w:t>de </w:t>
      </w:r>
      <w:r>
        <w:rPr>
          <w:b/>
          <w:color w:val="D24717"/>
          <w:spacing w:val="18"/>
          <w:sz w:val="24"/>
        </w:rPr>
        <w:t>Administración </w:t>
      </w:r>
      <w:r>
        <w:rPr>
          <w:b/>
          <w:color w:val="D24717"/>
          <w:spacing w:val="9"/>
          <w:sz w:val="24"/>
        </w:rPr>
        <w:t>de  </w:t>
      </w:r>
      <w:r>
        <w:rPr>
          <w:b/>
          <w:color w:val="D24717"/>
          <w:spacing w:val="28"/>
          <w:sz w:val="24"/>
        </w:rPr>
        <w:t> </w:t>
      </w:r>
      <w:r>
        <w:rPr>
          <w:b/>
          <w:color w:val="D24717"/>
          <w:spacing w:val="16"/>
          <w:sz w:val="24"/>
        </w:rPr>
        <w:t>SIAPA.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0" w:lineRule="auto" w:before="178" w:after="0"/>
        <w:ind w:left="478" w:right="106" w:hanging="360"/>
        <w:jc w:val="both"/>
        <w:rPr>
          <w:b/>
          <w:sz w:val="24"/>
        </w:rPr>
      </w:pPr>
      <w:r>
        <w:rPr>
          <w:b/>
          <w:color w:val="D24717"/>
          <w:spacing w:val="17"/>
          <w:sz w:val="24"/>
        </w:rPr>
        <w:t>Director </w:t>
      </w:r>
      <w:r>
        <w:rPr>
          <w:b/>
          <w:color w:val="D24717"/>
          <w:spacing w:val="16"/>
          <w:sz w:val="24"/>
        </w:rPr>
        <w:t>General </w:t>
      </w:r>
      <w:r>
        <w:rPr>
          <w:b/>
          <w:color w:val="D24717"/>
          <w:spacing w:val="18"/>
          <w:sz w:val="24"/>
        </w:rPr>
        <w:t>Infraestructura, </w:t>
      </w:r>
      <w:r>
        <w:rPr>
          <w:b/>
          <w:color w:val="D24717"/>
          <w:spacing w:val="17"/>
          <w:sz w:val="24"/>
        </w:rPr>
        <w:t>Servicios </w:t>
      </w:r>
      <w:r>
        <w:rPr>
          <w:b/>
          <w:color w:val="D24717"/>
          <w:sz w:val="24"/>
        </w:rPr>
        <w:t>y </w:t>
      </w:r>
      <w:r>
        <w:rPr>
          <w:b/>
          <w:color w:val="D24717"/>
          <w:spacing w:val="17"/>
          <w:sz w:val="24"/>
        </w:rPr>
        <w:t>Desarrollo Sustentable  </w:t>
      </w:r>
      <w:r>
        <w:rPr>
          <w:b/>
          <w:color w:val="D24717"/>
          <w:spacing w:val="10"/>
          <w:sz w:val="24"/>
        </w:rPr>
        <w:t>en el </w:t>
      </w:r>
      <w:r>
        <w:rPr>
          <w:b/>
          <w:color w:val="D24717"/>
          <w:spacing w:val="18"/>
          <w:sz w:val="24"/>
        </w:rPr>
        <w:t>Ayuntamiento </w:t>
      </w:r>
      <w:r>
        <w:rPr>
          <w:b/>
          <w:color w:val="D24717"/>
          <w:spacing w:val="10"/>
          <w:sz w:val="24"/>
        </w:rPr>
        <w:t>de </w:t>
      </w:r>
      <w:r>
        <w:rPr>
          <w:b/>
          <w:color w:val="D24717"/>
          <w:spacing w:val="17"/>
          <w:sz w:val="24"/>
        </w:rPr>
        <w:t>Tonalá. Coordinando </w:t>
      </w:r>
      <w:r>
        <w:rPr>
          <w:b/>
          <w:color w:val="D24717"/>
          <w:spacing w:val="13"/>
          <w:sz w:val="24"/>
        </w:rPr>
        <w:t>las </w:t>
      </w:r>
      <w:r>
        <w:rPr>
          <w:b/>
          <w:color w:val="D24717"/>
          <w:spacing w:val="18"/>
          <w:sz w:val="24"/>
        </w:rPr>
        <w:t>Direcciones </w:t>
      </w:r>
      <w:r>
        <w:rPr>
          <w:b/>
          <w:color w:val="D24717"/>
          <w:spacing w:val="10"/>
          <w:sz w:val="24"/>
        </w:rPr>
        <w:t>de </w:t>
      </w:r>
      <w:r>
        <w:rPr>
          <w:b/>
          <w:color w:val="D24717"/>
          <w:sz w:val="24"/>
        </w:rPr>
        <w:t>: </w:t>
      </w:r>
      <w:r>
        <w:rPr>
          <w:b/>
          <w:color w:val="D24717"/>
          <w:spacing w:val="15"/>
          <w:sz w:val="24"/>
        </w:rPr>
        <w:t>Obras </w:t>
      </w:r>
      <w:r>
        <w:rPr>
          <w:b/>
          <w:color w:val="D24717"/>
          <w:spacing w:val="17"/>
          <w:sz w:val="24"/>
        </w:rPr>
        <w:t>públicas, Planeación </w:t>
      </w:r>
      <w:r>
        <w:rPr>
          <w:b/>
          <w:color w:val="D24717"/>
          <w:sz w:val="24"/>
        </w:rPr>
        <w:t>y </w:t>
      </w:r>
      <w:r>
        <w:rPr>
          <w:b/>
          <w:color w:val="D24717"/>
          <w:spacing w:val="17"/>
          <w:sz w:val="24"/>
        </w:rPr>
        <w:t>Desarrollo </w:t>
      </w:r>
      <w:r>
        <w:rPr>
          <w:b/>
          <w:color w:val="D24717"/>
          <w:spacing w:val="16"/>
          <w:sz w:val="24"/>
        </w:rPr>
        <w:t>Urbano, </w:t>
      </w:r>
      <w:r>
        <w:rPr>
          <w:b/>
          <w:color w:val="D24717"/>
          <w:spacing w:val="17"/>
          <w:sz w:val="24"/>
        </w:rPr>
        <w:t>Ecología, Servicios Generales </w:t>
      </w:r>
      <w:r>
        <w:rPr>
          <w:b/>
          <w:color w:val="D24717"/>
          <w:sz w:val="24"/>
        </w:rPr>
        <w:t>y  </w:t>
      </w:r>
      <w:r>
        <w:rPr>
          <w:b/>
          <w:color w:val="D24717"/>
          <w:spacing w:val="17"/>
          <w:sz w:val="24"/>
        </w:rPr>
        <w:t>Mejoramiento </w:t>
      </w:r>
      <w:r>
        <w:rPr>
          <w:b/>
          <w:color w:val="D24717"/>
          <w:spacing w:val="10"/>
          <w:sz w:val="24"/>
        </w:rPr>
        <w:t>de </w:t>
      </w:r>
      <w:r>
        <w:rPr>
          <w:b/>
          <w:color w:val="D24717"/>
          <w:spacing w:val="16"/>
          <w:sz w:val="24"/>
        </w:rPr>
        <w:t>Imagen </w:t>
      </w:r>
      <w:r>
        <w:rPr>
          <w:b/>
          <w:color w:val="D24717"/>
          <w:spacing w:val="26"/>
          <w:sz w:val="24"/>
        </w:rPr>
        <w:t> </w:t>
      </w:r>
      <w:r>
        <w:rPr>
          <w:b/>
          <w:color w:val="D24717"/>
          <w:spacing w:val="16"/>
          <w:sz w:val="24"/>
        </w:rPr>
        <w:t>Urbana.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78" w:val="left" w:leader="none"/>
          <w:tab w:pos="479" w:val="left" w:leader="none"/>
        </w:tabs>
        <w:spacing w:line="240" w:lineRule="auto" w:before="178" w:after="0"/>
        <w:ind w:left="478" w:right="99" w:hanging="360"/>
        <w:jc w:val="left"/>
        <w:rPr>
          <w:b/>
          <w:sz w:val="24"/>
        </w:rPr>
      </w:pPr>
      <w:r>
        <w:rPr>
          <w:b/>
          <w:color w:val="D24717"/>
          <w:spacing w:val="17"/>
          <w:sz w:val="24"/>
        </w:rPr>
        <w:t>Coordinador Político </w:t>
      </w:r>
      <w:r>
        <w:rPr>
          <w:b/>
          <w:color w:val="D24717"/>
          <w:spacing w:val="12"/>
          <w:sz w:val="24"/>
        </w:rPr>
        <w:t>del </w:t>
      </w:r>
      <w:r>
        <w:rPr>
          <w:b/>
          <w:color w:val="D24717"/>
          <w:spacing w:val="17"/>
          <w:sz w:val="24"/>
        </w:rPr>
        <w:t>Distrito </w:t>
      </w:r>
      <w:r>
        <w:rPr>
          <w:b/>
          <w:color w:val="D24717"/>
          <w:spacing w:val="9"/>
          <w:sz w:val="24"/>
        </w:rPr>
        <w:t>15 en la </w:t>
      </w:r>
      <w:r>
        <w:rPr>
          <w:b/>
          <w:color w:val="D24717"/>
          <w:spacing w:val="16"/>
          <w:sz w:val="24"/>
        </w:rPr>
        <w:t>campaña </w:t>
      </w:r>
      <w:r>
        <w:rPr>
          <w:b/>
          <w:color w:val="D24717"/>
          <w:sz w:val="24"/>
        </w:rPr>
        <w:t>a </w:t>
      </w:r>
      <w:r>
        <w:rPr>
          <w:b/>
          <w:color w:val="D24717"/>
          <w:spacing w:val="17"/>
          <w:sz w:val="24"/>
        </w:rPr>
        <w:t>Gobernador </w:t>
      </w:r>
      <w:r>
        <w:rPr>
          <w:b/>
          <w:color w:val="D24717"/>
          <w:spacing w:val="9"/>
          <w:sz w:val="24"/>
        </w:rPr>
        <w:t>de </w:t>
      </w:r>
      <w:r>
        <w:rPr>
          <w:b/>
          <w:color w:val="D24717"/>
          <w:spacing w:val="16"/>
          <w:sz w:val="24"/>
        </w:rPr>
        <w:t>Enrique Alfaro </w:t>
      </w:r>
      <w:r>
        <w:rPr>
          <w:b/>
          <w:color w:val="D24717"/>
          <w:spacing w:val="17"/>
          <w:sz w:val="24"/>
        </w:rPr>
        <w:t>Ramírez </w:t>
      </w:r>
      <w:r>
        <w:rPr>
          <w:b/>
          <w:color w:val="D24717"/>
          <w:spacing w:val="12"/>
          <w:sz w:val="24"/>
        </w:rPr>
        <w:t>por </w:t>
      </w:r>
      <w:r>
        <w:rPr>
          <w:b/>
          <w:color w:val="D24717"/>
          <w:spacing w:val="17"/>
          <w:sz w:val="24"/>
        </w:rPr>
        <w:t>Movimiento </w:t>
      </w:r>
      <w:r>
        <w:rPr>
          <w:b/>
          <w:color w:val="D24717"/>
          <w:spacing w:val="70"/>
          <w:sz w:val="24"/>
        </w:rPr>
        <w:t> </w:t>
      </w:r>
      <w:r>
        <w:rPr>
          <w:b/>
          <w:color w:val="D24717"/>
          <w:spacing w:val="17"/>
          <w:sz w:val="24"/>
        </w:rPr>
        <w:t>Ciudadano.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78" w:val="left" w:leader="none"/>
          <w:tab w:pos="479" w:val="left" w:leader="none"/>
          <w:tab w:pos="1942" w:val="left" w:leader="none"/>
          <w:tab w:pos="2462" w:val="left" w:leader="none"/>
          <w:tab w:pos="3787" w:val="left" w:leader="none"/>
          <w:tab w:pos="4307" w:val="left" w:leader="none"/>
          <w:tab w:pos="4755" w:val="left" w:leader="none"/>
          <w:tab w:pos="6076" w:val="left" w:leader="none"/>
          <w:tab w:pos="7456" w:val="left" w:leader="none"/>
          <w:tab w:pos="8522" w:val="left" w:leader="none"/>
        </w:tabs>
        <w:spacing w:line="240" w:lineRule="auto" w:before="178" w:after="0"/>
        <w:ind w:left="478" w:right="108" w:hanging="360"/>
        <w:jc w:val="left"/>
        <w:rPr>
          <w:b/>
          <w:sz w:val="24"/>
        </w:rPr>
      </w:pPr>
      <w:r>
        <w:rPr>
          <w:b/>
          <w:color w:val="D24717"/>
          <w:spacing w:val="17"/>
          <w:sz w:val="24"/>
        </w:rPr>
        <w:t>Secretario</w:t>
        <w:tab/>
      </w:r>
      <w:r>
        <w:rPr>
          <w:b/>
          <w:color w:val="D24717"/>
          <w:spacing w:val="9"/>
          <w:sz w:val="24"/>
        </w:rPr>
        <w:t>de</w:t>
        <w:tab/>
      </w:r>
      <w:r>
        <w:rPr>
          <w:b/>
          <w:color w:val="D24717"/>
          <w:spacing w:val="17"/>
          <w:sz w:val="24"/>
        </w:rPr>
        <w:t>Acuerdos</w:t>
        <w:tab/>
      </w:r>
      <w:r>
        <w:rPr>
          <w:b/>
          <w:color w:val="D24717"/>
          <w:spacing w:val="9"/>
          <w:sz w:val="24"/>
        </w:rPr>
        <w:t>de</w:t>
        <w:tab/>
      </w:r>
      <w:r>
        <w:rPr>
          <w:b/>
          <w:color w:val="D24717"/>
          <w:spacing w:val="10"/>
          <w:sz w:val="24"/>
        </w:rPr>
        <w:t>la</w:t>
        <w:tab/>
      </w:r>
      <w:r>
        <w:rPr>
          <w:b/>
          <w:color w:val="D24717"/>
          <w:spacing w:val="17"/>
          <w:sz w:val="24"/>
        </w:rPr>
        <w:t>Comisión</w:t>
        <w:tab/>
        <w:t>Operativa</w:t>
        <w:tab/>
      </w:r>
      <w:r>
        <w:rPr>
          <w:b/>
          <w:color w:val="D24717"/>
          <w:spacing w:val="16"/>
          <w:sz w:val="24"/>
        </w:rPr>
        <w:t>Estatal</w:t>
        <w:tab/>
      </w:r>
      <w:r>
        <w:rPr>
          <w:b/>
          <w:color w:val="D24717"/>
          <w:spacing w:val="9"/>
          <w:sz w:val="24"/>
        </w:rPr>
        <w:t>de </w:t>
      </w:r>
      <w:r>
        <w:rPr>
          <w:b/>
          <w:color w:val="D24717"/>
          <w:spacing w:val="17"/>
          <w:sz w:val="24"/>
        </w:rPr>
        <w:t>Movimiento Ciudadano</w:t>
      </w:r>
      <w:r>
        <w:rPr>
          <w:b/>
          <w:color w:val="D24717"/>
          <w:spacing w:val="68"/>
          <w:sz w:val="24"/>
        </w:rPr>
        <w:t> </w:t>
      </w:r>
      <w:r>
        <w:rPr>
          <w:b/>
          <w:color w:val="D24717"/>
          <w:spacing w:val="17"/>
          <w:sz w:val="24"/>
        </w:rPr>
        <w:t>Jalisco.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78" w:val="left" w:leader="none"/>
          <w:tab w:pos="479" w:val="left" w:leader="none"/>
        </w:tabs>
        <w:spacing w:line="240" w:lineRule="auto" w:before="179" w:after="0"/>
        <w:ind w:left="478" w:right="0" w:hanging="360"/>
        <w:jc w:val="left"/>
        <w:rPr>
          <w:b/>
          <w:sz w:val="24"/>
        </w:rPr>
      </w:pPr>
      <w:r>
        <w:rPr>
          <w:b/>
          <w:color w:val="D24717"/>
          <w:spacing w:val="17"/>
          <w:sz w:val="24"/>
        </w:rPr>
        <w:t>Coordinador Operativo </w:t>
      </w:r>
      <w:r>
        <w:rPr>
          <w:b/>
          <w:color w:val="D24717"/>
          <w:spacing w:val="16"/>
          <w:sz w:val="24"/>
        </w:rPr>
        <w:t>Estatal </w:t>
      </w:r>
      <w:r>
        <w:rPr>
          <w:b/>
          <w:color w:val="D24717"/>
          <w:spacing w:val="9"/>
          <w:sz w:val="24"/>
        </w:rPr>
        <w:t>de </w:t>
      </w:r>
      <w:r>
        <w:rPr>
          <w:b/>
          <w:color w:val="D24717"/>
          <w:spacing w:val="17"/>
          <w:sz w:val="24"/>
        </w:rPr>
        <w:t>Movimiento Ciudadano </w:t>
      </w:r>
      <w:r>
        <w:rPr>
          <w:b/>
          <w:color w:val="D24717"/>
          <w:spacing w:val="59"/>
          <w:sz w:val="24"/>
        </w:rPr>
        <w:t> </w:t>
      </w:r>
      <w:r>
        <w:rPr>
          <w:b/>
          <w:color w:val="D24717"/>
          <w:spacing w:val="16"/>
          <w:sz w:val="24"/>
        </w:rPr>
        <w:t>Jalisc </w:t>
      </w:r>
      <w:r>
        <w:rPr>
          <w:b/>
          <w:color w:val="D24717"/>
          <w:spacing w:val="19"/>
          <w:sz w:val="24"/>
        </w:rPr>
        <w:t>o.</w:t>
      </w:r>
    </w:p>
    <w:sectPr>
      <w:pgSz w:w="11910" w:h="16840"/>
      <w:pgMar w:top="1580" w:bottom="280" w:left="16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78" w:hanging="360"/>
      </w:pPr>
      <w:rPr>
        <w:rFonts w:hint="default" w:ascii="Symbol" w:hAnsi="Symbol" w:eastAsia="Symbol" w:cs="Symbol"/>
        <w:color w:val="D24717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2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3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7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21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color w:val="D24717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8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97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Book" w:hAnsi="Franklin Gothic Book" w:eastAsia="Franklin Gothic Book" w:cs="Franklin Gothic Book"/>
    </w:rPr>
  </w:style>
  <w:style w:styleId="BodyText" w:type="paragraph">
    <w:name w:val="Body Text"/>
    <w:basedOn w:val="Normal"/>
    <w:uiPriority w:val="1"/>
    <w:qFormat/>
    <w:pPr/>
    <w:rPr>
      <w:rFonts w:ascii="Franklin Gothic Book" w:hAnsi="Franklin Gothic Book" w:eastAsia="Franklin Gothic Book" w:cs="Franklin Gothic Book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78"/>
      <w:ind w:left="478" w:hanging="360"/>
    </w:pPr>
    <w:rPr>
      <w:rFonts w:ascii="Franklin Gothic Book" w:hAnsi="Franklin Gothic Book" w:eastAsia="Franklin Gothic Book" w:cs="Franklin Gothic Book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GUILLERMO MEDRANO BARBA</dc:creator>
  <dcterms:created xsi:type="dcterms:W3CDTF">2016-05-13T18:56:28Z</dcterms:created>
  <dcterms:modified xsi:type="dcterms:W3CDTF">2016-05-13T18:56:28Z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2016-05-13T00:00:00Z</vt:filetime>
  </property>
</Properties>
</file>