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6BAC5" w14:textId="77777777" w:rsidR="00462506"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b/>
          <w:sz w:val="28"/>
          <w:szCs w:val="28"/>
        </w:rPr>
      </w:pPr>
      <w:r w:rsidRPr="00222DBB">
        <w:rPr>
          <w:rFonts w:ascii="Palatino Linotype" w:hAnsi="Palatino Linotype" w:cs="Arial"/>
          <w:b/>
          <w:noProof/>
          <w:sz w:val="28"/>
          <w:szCs w:val="28"/>
          <w:lang w:val="es-MX" w:eastAsia="es-MX"/>
        </w:rPr>
        <w:drawing>
          <wp:inline distT="0" distB="0" distL="0" distR="0" wp14:anchorId="55DA04A6" wp14:editId="27F12A79">
            <wp:extent cx="1600200" cy="99147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_02_17_MCN_Retícula Boleta_EDITABLE2-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024" cy="996946"/>
                    </a:xfrm>
                    <a:prstGeom prst="rect">
                      <a:avLst/>
                    </a:prstGeom>
                  </pic:spPr>
                </pic:pic>
              </a:graphicData>
            </a:graphic>
          </wp:inline>
        </w:drawing>
      </w:r>
    </w:p>
    <w:p w14:paraId="0BE802CB" w14:textId="77777777" w:rsidR="00462506" w:rsidRPr="00222DBB" w:rsidRDefault="00462506"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b/>
          <w:sz w:val="28"/>
          <w:szCs w:val="28"/>
        </w:rPr>
      </w:pPr>
    </w:p>
    <w:p w14:paraId="5EBFD673" w14:textId="77777777" w:rsidR="00362B40" w:rsidRPr="00222DBB" w:rsidRDefault="00362B40"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b/>
          <w:sz w:val="32"/>
          <w:szCs w:val="28"/>
        </w:rPr>
      </w:pPr>
      <w:r w:rsidRPr="00222DBB">
        <w:rPr>
          <w:rFonts w:ascii="Palatino Linotype" w:hAnsi="Palatino Linotype" w:cs="Arial"/>
          <w:b/>
          <w:sz w:val="32"/>
          <w:szCs w:val="28"/>
        </w:rPr>
        <w:t>REGLAMENTO DE</w:t>
      </w:r>
    </w:p>
    <w:p w14:paraId="0092D62B" w14:textId="77777777" w:rsidR="00362B40" w:rsidRPr="00222DBB" w:rsidRDefault="00362B40"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b/>
          <w:sz w:val="32"/>
          <w:szCs w:val="28"/>
        </w:rPr>
      </w:pPr>
      <w:r w:rsidRPr="00222DBB">
        <w:rPr>
          <w:rFonts w:ascii="Palatino Linotype" w:hAnsi="Palatino Linotype" w:cs="Arial"/>
          <w:b/>
          <w:sz w:val="32"/>
          <w:szCs w:val="28"/>
        </w:rPr>
        <w:t>LOS ÓRGANOS DE DIRECCIÓN</w:t>
      </w:r>
    </w:p>
    <w:p w14:paraId="1C2EE1AD" w14:textId="77777777" w:rsidR="000F448C" w:rsidRPr="00222DBB" w:rsidRDefault="000F448C"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Palatino Linotype" w:hAnsi="Palatino Linotype" w:cs="Arial"/>
          <w:b/>
          <w:sz w:val="28"/>
          <w:szCs w:val="28"/>
        </w:rPr>
      </w:pPr>
    </w:p>
    <w:p w14:paraId="4D946A36"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b/>
          <w:sz w:val="28"/>
          <w:szCs w:val="28"/>
        </w:rPr>
      </w:pPr>
      <w:r w:rsidRPr="00222DBB">
        <w:rPr>
          <w:rFonts w:ascii="Palatino Linotype" w:hAnsi="Palatino Linotype" w:cs="Arial"/>
          <w:b/>
          <w:sz w:val="28"/>
          <w:szCs w:val="28"/>
        </w:rPr>
        <w:t>Capítulo I</w:t>
      </w:r>
    </w:p>
    <w:p w14:paraId="51BB8015"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b/>
          <w:sz w:val="28"/>
          <w:szCs w:val="28"/>
        </w:rPr>
      </w:pPr>
      <w:r w:rsidRPr="00222DBB">
        <w:rPr>
          <w:rFonts w:ascii="Palatino Linotype" w:hAnsi="Palatino Linotype" w:cs="Arial"/>
          <w:b/>
          <w:sz w:val="28"/>
          <w:szCs w:val="28"/>
        </w:rPr>
        <w:t>Disposiciones Generales</w:t>
      </w:r>
    </w:p>
    <w:p w14:paraId="212D7B59"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rPr>
      </w:pPr>
    </w:p>
    <w:p w14:paraId="68E1D760"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rPr>
      </w:pPr>
      <w:r w:rsidRPr="00222DBB">
        <w:rPr>
          <w:rFonts w:ascii="Palatino Linotype" w:hAnsi="Palatino Linotype" w:cs="Arial"/>
          <w:b/>
          <w:sz w:val="28"/>
          <w:szCs w:val="28"/>
        </w:rPr>
        <w:t xml:space="preserve">Artículo 1.- </w:t>
      </w:r>
      <w:r w:rsidRPr="00222DBB">
        <w:rPr>
          <w:rFonts w:ascii="Palatino Linotype" w:hAnsi="Palatino Linotype" w:cs="Arial"/>
          <w:sz w:val="28"/>
          <w:szCs w:val="28"/>
        </w:rPr>
        <w:t>Este Reglamento es de observancia general para los militantes e integrantes de los órganos de dirección de Movimiento Ciudadano en todos los niveles de la estructura</w:t>
      </w:r>
      <w:r w:rsidRPr="00222DBB">
        <w:rPr>
          <w:rFonts w:ascii="Palatino Linotype" w:hAnsi="Palatino Linotype" w:cs="Arial"/>
          <w:b/>
          <w:sz w:val="28"/>
          <w:szCs w:val="28"/>
        </w:rPr>
        <w:t>.</w:t>
      </w:r>
    </w:p>
    <w:p w14:paraId="3B107A1B" w14:textId="77777777" w:rsidR="007F3DC2" w:rsidRPr="00222DBB" w:rsidRDefault="007F3DC2" w:rsidP="00222DBB">
      <w:pPr>
        <w:autoSpaceDE w:val="0"/>
        <w:autoSpaceDN w:val="0"/>
        <w:adjustRightInd w:val="0"/>
        <w:jc w:val="both"/>
        <w:rPr>
          <w:rFonts w:ascii="Palatino Linotype" w:hAnsi="Palatino Linotype" w:cs="Arial"/>
          <w:sz w:val="28"/>
          <w:szCs w:val="28"/>
        </w:rPr>
      </w:pPr>
    </w:p>
    <w:p w14:paraId="02293DCC" w14:textId="77777777" w:rsidR="007F3DC2" w:rsidRPr="00222DBB" w:rsidRDefault="007F3DC2" w:rsidP="00222DBB">
      <w:pPr>
        <w:pStyle w:val="NormalWeb"/>
        <w:spacing w:after="0"/>
        <w:jc w:val="both"/>
        <w:rPr>
          <w:rFonts w:ascii="Palatino Linotype" w:eastAsia="Calibri" w:hAnsi="Palatino Linotype" w:cs="Arial"/>
          <w:sz w:val="28"/>
          <w:szCs w:val="28"/>
          <w:lang w:val="es-ES" w:eastAsia="es-ES"/>
        </w:rPr>
      </w:pPr>
      <w:r w:rsidRPr="00222DBB">
        <w:rPr>
          <w:rFonts w:ascii="Palatino Linotype" w:eastAsia="Calibri" w:hAnsi="Palatino Linotype" w:cs="Arial"/>
          <w:b/>
          <w:sz w:val="28"/>
          <w:szCs w:val="28"/>
          <w:lang w:val="es-ES" w:eastAsia="es-ES"/>
        </w:rPr>
        <w:t>Artículo 2.-</w:t>
      </w:r>
      <w:r w:rsidRPr="00222DBB">
        <w:rPr>
          <w:rFonts w:ascii="Palatino Linotype" w:eastAsia="Calibri" w:hAnsi="Palatino Linotype" w:cs="Arial"/>
          <w:sz w:val="28"/>
          <w:szCs w:val="28"/>
          <w:lang w:val="es-ES" w:eastAsia="es-ES"/>
        </w:rPr>
        <w:t xml:space="preserve"> Los órganos de dirección en términos estatutarios son:</w:t>
      </w:r>
    </w:p>
    <w:p w14:paraId="03346260" w14:textId="77777777" w:rsidR="007F3DC2" w:rsidRPr="00222DBB" w:rsidRDefault="007F3DC2" w:rsidP="00222DBB">
      <w:pPr>
        <w:autoSpaceDE w:val="0"/>
        <w:autoSpaceDN w:val="0"/>
        <w:adjustRightInd w:val="0"/>
        <w:jc w:val="both"/>
        <w:rPr>
          <w:rFonts w:ascii="Palatino Linotype" w:hAnsi="Palatino Linotype" w:cs="Arial"/>
          <w:sz w:val="28"/>
          <w:szCs w:val="28"/>
        </w:rPr>
      </w:pPr>
    </w:p>
    <w:p w14:paraId="0BAEB740" w14:textId="77777777" w:rsidR="007F3DC2" w:rsidRDefault="007F3DC2" w:rsidP="00222DBB">
      <w:pPr>
        <w:pStyle w:val="Prrafodelista"/>
        <w:numPr>
          <w:ilvl w:val="0"/>
          <w:numId w:val="4"/>
        </w:numPr>
        <w:ind w:left="567" w:hanging="567"/>
        <w:jc w:val="both"/>
        <w:rPr>
          <w:rFonts w:ascii="Palatino Linotype" w:hAnsi="Palatino Linotype" w:cs="Arial"/>
          <w:sz w:val="28"/>
          <w:szCs w:val="28"/>
        </w:rPr>
      </w:pPr>
      <w:r w:rsidRPr="00222DBB">
        <w:rPr>
          <w:rFonts w:ascii="Palatino Linotype" w:hAnsi="Palatino Linotype" w:cs="Arial"/>
          <w:sz w:val="28"/>
          <w:szCs w:val="28"/>
        </w:rPr>
        <w:t>En el nivel nacional:</w:t>
      </w:r>
    </w:p>
    <w:p w14:paraId="48B8C978" w14:textId="77777777" w:rsidR="000A15F1" w:rsidRPr="00222DBB" w:rsidRDefault="000A15F1" w:rsidP="000A15F1">
      <w:pPr>
        <w:pStyle w:val="Prrafodelista"/>
        <w:ind w:left="567"/>
        <w:jc w:val="both"/>
        <w:rPr>
          <w:rFonts w:ascii="Palatino Linotype" w:hAnsi="Palatino Linotype" w:cs="Arial"/>
          <w:sz w:val="28"/>
          <w:szCs w:val="28"/>
        </w:rPr>
      </w:pPr>
    </w:p>
    <w:p w14:paraId="7415CDC9" w14:textId="77777777" w:rsidR="007F3DC2" w:rsidRPr="00222DBB" w:rsidRDefault="007F3DC2" w:rsidP="00222DBB">
      <w:pPr>
        <w:pStyle w:val="Prrafodelista"/>
        <w:numPr>
          <w:ilvl w:val="0"/>
          <w:numId w:val="25"/>
        </w:numPr>
        <w:jc w:val="both"/>
        <w:rPr>
          <w:rFonts w:ascii="Palatino Linotype" w:hAnsi="Palatino Linotype" w:cs="Arial"/>
          <w:sz w:val="28"/>
          <w:szCs w:val="28"/>
        </w:rPr>
      </w:pPr>
      <w:r w:rsidRPr="00222DBB">
        <w:rPr>
          <w:rFonts w:ascii="Palatino Linotype" w:hAnsi="Palatino Linotype" w:cs="Arial"/>
          <w:sz w:val="28"/>
          <w:szCs w:val="28"/>
        </w:rPr>
        <w:t>La Convención Nacional Democrática.</w:t>
      </w:r>
    </w:p>
    <w:p w14:paraId="038493CE" w14:textId="77777777" w:rsidR="007F3DC2" w:rsidRPr="00222DBB" w:rsidRDefault="007F3DC2" w:rsidP="00222DBB">
      <w:pPr>
        <w:pStyle w:val="Prrafodelista"/>
        <w:numPr>
          <w:ilvl w:val="0"/>
          <w:numId w:val="25"/>
        </w:numPr>
        <w:jc w:val="both"/>
        <w:rPr>
          <w:rFonts w:ascii="Palatino Linotype" w:hAnsi="Palatino Linotype" w:cs="Arial"/>
          <w:sz w:val="28"/>
          <w:szCs w:val="28"/>
        </w:rPr>
      </w:pPr>
      <w:r w:rsidRPr="00222DBB">
        <w:rPr>
          <w:rFonts w:ascii="Palatino Linotype" w:hAnsi="Palatino Linotype" w:cs="Arial"/>
          <w:sz w:val="28"/>
          <w:szCs w:val="28"/>
        </w:rPr>
        <w:t>El Consejo Ciudadano Nacional.</w:t>
      </w:r>
    </w:p>
    <w:p w14:paraId="1026FC03" w14:textId="77777777" w:rsidR="007F3DC2" w:rsidRPr="00222DBB" w:rsidRDefault="007F3DC2" w:rsidP="00222DBB">
      <w:pPr>
        <w:pStyle w:val="Prrafodelista"/>
        <w:numPr>
          <w:ilvl w:val="0"/>
          <w:numId w:val="25"/>
        </w:numPr>
        <w:jc w:val="both"/>
        <w:rPr>
          <w:rFonts w:ascii="Palatino Linotype" w:hAnsi="Palatino Linotype" w:cs="Arial"/>
          <w:sz w:val="28"/>
          <w:szCs w:val="28"/>
        </w:rPr>
      </w:pPr>
      <w:r w:rsidRPr="00222DBB">
        <w:rPr>
          <w:rFonts w:ascii="Palatino Linotype" w:hAnsi="Palatino Linotype" w:cs="Arial"/>
          <w:sz w:val="28"/>
          <w:szCs w:val="28"/>
        </w:rPr>
        <w:t>La Coordinadora Ciudadana Nacional.</w:t>
      </w:r>
    </w:p>
    <w:p w14:paraId="429EBF14" w14:textId="77777777" w:rsidR="007F3DC2" w:rsidRPr="00222DBB" w:rsidRDefault="007F3DC2" w:rsidP="00222DBB">
      <w:pPr>
        <w:pStyle w:val="Prrafodelista"/>
        <w:numPr>
          <w:ilvl w:val="0"/>
          <w:numId w:val="25"/>
        </w:numPr>
        <w:jc w:val="both"/>
        <w:rPr>
          <w:rFonts w:ascii="Palatino Linotype" w:hAnsi="Palatino Linotype" w:cs="Arial"/>
          <w:sz w:val="28"/>
          <w:szCs w:val="28"/>
        </w:rPr>
      </w:pPr>
      <w:r w:rsidRPr="00222DBB">
        <w:rPr>
          <w:rFonts w:ascii="Palatino Linotype" w:hAnsi="Palatino Linotype" w:cs="Arial"/>
          <w:sz w:val="28"/>
          <w:szCs w:val="28"/>
        </w:rPr>
        <w:t>La Comisión Permanente.</w:t>
      </w:r>
    </w:p>
    <w:p w14:paraId="5F1540C0" w14:textId="77777777" w:rsidR="007F3DC2" w:rsidRPr="00222DBB" w:rsidRDefault="007F3DC2" w:rsidP="00222DBB">
      <w:pPr>
        <w:pStyle w:val="Prrafodelista"/>
        <w:numPr>
          <w:ilvl w:val="0"/>
          <w:numId w:val="25"/>
        </w:numPr>
        <w:jc w:val="both"/>
        <w:rPr>
          <w:rFonts w:ascii="Palatino Linotype" w:hAnsi="Palatino Linotype" w:cs="Arial"/>
          <w:sz w:val="28"/>
          <w:szCs w:val="28"/>
        </w:rPr>
      </w:pPr>
      <w:r w:rsidRPr="00222DBB">
        <w:rPr>
          <w:rFonts w:ascii="Palatino Linotype" w:hAnsi="Palatino Linotype" w:cs="Arial"/>
          <w:sz w:val="28"/>
          <w:szCs w:val="28"/>
        </w:rPr>
        <w:t>La Comisión Operativa Nacional.</w:t>
      </w:r>
    </w:p>
    <w:p w14:paraId="4D61E176" w14:textId="77777777" w:rsidR="007F3DC2" w:rsidRPr="00222DBB" w:rsidRDefault="007F3DC2" w:rsidP="00222DBB">
      <w:pPr>
        <w:pStyle w:val="Prrafodelista"/>
        <w:numPr>
          <w:ilvl w:val="0"/>
          <w:numId w:val="25"/>
        </w:numPr>
        <w:jc w:val="both"/>
        <w:rPr>
          <w:rFonts w:ascii="Palatino Linotype" w:hAnsi="Palatino Linotype" w:cs="Arial"/>
          <w:sz w:val="28"/>
          <w:szCs w:val="28"/>
        </w:rPr>
      </w:pPr>
      <w:r w:rsidRPr="00222DBB">
        <w:rPr>
          <w:rFonts w:ascii="Palatino Linotype" w:hAnsi="Palatino Linotype" w:cs="Arial"/>
          <w:sz w:val="28"/>
          <w:szCs w:val="28"/>
        </w:rPr>
        <w:t>El Consejo Consultivo Nacional.</w:t>
      </w:r>
    </w:p>
    <w:p w14:paraId="3F13524B" w14:textId="77777777" w:rsidR="007F3DC2" w:rsidRPr="00222DBB" w:rsidRDefault="007F3DC2" w:rsidP="00222DBB">
      <w:pPr>
        <w:jc w:val="both"/>
        <w:rPr>
          <w:rFonts w:ascii="Palatino Linotype" w:hAnsi="Palatino Linotype" w:cs="Arial"/>
          <w:sz w:val="28"/>
          <w:szCs w:val="28"/>
        </w:rPr>
      </w:pPr>
    </w:p>
    <w:p w14:paraId="6348ECB2" w14:textId="77777777" w:rsidR="007F3DC2" w:rsidRDefault="007F3DC2" w:rsidP="00222DBB">
      <w:pPr>
        <w:pStyle w:val="Prrafodelista"/>
        <w:numPr>
          <w:ilvl w:val="0"/>
          <w:numId w:val="4"/>
        </w:numPr>
        <w:ind w:left="567" w:hanging="567"/>
        <w:jc w:val="both"/>
        <w:rPr>
          <w:rFonts w:ascii="Palatino Linotype" w:hAnsi="Palatino Linotype" w:cs="Arial"/>
          <w:sz w:val="28"/>
          <w:szCs w:val="28"/>
        </w:rPr>
      </w:pPr>
      <w:r w:rsidRPr="00222DBB">
        <w:rPr>
          <w:rFonts w:ascii="Palatino Linotype" w:hAnsi="Palatino Linotype" w:cs="Arial"/>
          <w:sz w:val="28"/>
          <w:szCs w:val="28"/>
        </w:rPr>
        <w:t>En el nivel estatal:</w:t>
      </w:r>
    </w:p>
    <w:p w14:paraId="7FAD669D" w14:textId="77777777" w:rsidR="000A15F1" w:rsidRPr="00222DBB" w:rsidRDefault="000A15F1" w:rsidP="000A15F1">
      <w:pPr>
        <w:pStyle w:val="Prrafodelista"/>
        <w:ind w:left="567"/>
        <w:jc w:val="both"/>
        <w:rPr>
          <w:rFonts w:ascii="Palatino Linotype" w:hAnsi="Palatino Linotype" w:cs="Arial"/>
          <w:sz w:val="28"/>
          <w:szCs w:val="28"/>
        </w:rPr>
      </w:pPr>
    </w:p>
    <w:p w14:paraId="3A46A233" w14:textId="77777777" w:rsidR="007F3DC2" w:rsidRPr="00222DBB" w:rsidRDefault="007F3DC2" w:rsidP="00222DBB">
      <w:pPr>
        <w:pStyle w:val="Prrafodelista"/>
        <w:numPr>
          <w:ilvl w:val="0"/>
          <w:numId w:val="26"/>
        </w:numPr>
        <w:jc w:val="both"/>
        <w:rPr>
          <w:rFonts w:ascii="Palatino Linotype" w:hAnsi="Palatino Linotype" w:cs="Arial"/>
          <w:sz w:val="28"/>
          <w:szCs w:val="28"/>
        </w:rPr>
      </w:pPr>
      <w:r w:rsidRPr="00222DBB">
        <w:rPr>
          <w:rFonts w:ascii="Palatino Linotype" w:hAnsi="Palatino Linotype" w:cs="Arial"/>
          <w:sz w:val="28"/>
          <w:szCs w:val="28"/>
        </w:rPr>
        <w:t>La Convención Estatal.</w:t>
      </w:r>
    </w:p>
    <w:p w14:paraId="42C96075" w14:textId="77777777" w:rsidR="007F3DC2" w:rsidRPr="00222DBB" w:rsidRDefault="007F3DC2" w:rsidP="00222DBB">
      <w:pPr>
        <w:pStyle w:val="Prrafodelista"/>
        <w:numPr>
          <w:ilvl w:val="0"/>
          <w:numId w:val="26"/>
        </w:numPr>
        <w:jc w:val="both"/>
        <w:rPr>
          <w:rFonts w:ascii="Palatino Linotype" w:hAnsi="Palatino Linotype" w:cs="Arial"/>
          <w:sz w:val="28"/>
          <w:szCs w:val="28"/>
        </w:rPr>
      </w:pPr>
      <w:r w:rsidRPr="00222DBB">
        <w:rPr>
          <w:rFonts w:ascii="Palatino Linotype" w:hAnsi="Palatino Linotype" w:cs="Arial"/>
          <w:sz w:val="28"/>
          <w:szCs w:val="28"/>
        </w:rPr>
        <w:t>El Consejo Ciudadano Estatal.</w:t>
      </w:r>
    </w:p>
    <w:p w14:paraId="428651DA" w14:textId="77777777" w:rsidR="007F3DC2" w:rsidRPr="00222DBB" w:rsidRDefault="007F3DC2" w:rsidP="00222DBB">
      <w:pPr>
        <w:pStyle w:val="Prrafodelista"/>
        <w:numPr>
          <w:ilvl w:val="0"/>
          <w:numId w:val="26"/>
        </w:numPr>
        <w:jc w:val="both"/>
        <w:rPr>
          <w:rFonts w:ascii="Palatino Linotype" w:hAnsi="Palatino Linotype" w:cs="Arial"/>
          <w:sz w:val="28"/>
          <w:szCs w:val="28"/>
        </w:rPr>
      </w:pPr>
      <w:r w:rsidRPr="00222DBB">
        <w:rPr>
          <w:rFonts w:ascii="Palatino Linotype" w:hAnsi="Palatino Linotype" w:cs="Arial"/>
          <w:sz w:val="28"/>
          <w:szCs w:val="28"/>
        </w:rPr>
        <w:t>La Coordinadora Ciudadana Estatal.</w:t>
      </w:r>
    </w:p>
    <w:p w14:paraId="35FF00DF" w14:textId="77777777" w:rsidR="007F3DC2" w:rsidRPr="00222DBB" w:rsidRDefault="007F3DC2" w:rsidP="00222DBB">
      <w:pPr>
        <w:pStyle w:val="Prrafodelista"/>
        <w:numPr>
          <w:ilvl w:val="0"/>
          <w:numId w:val="26"/>
        </w:numPr>
        <w:jc w:val="both"/>
        <w:rPr>
          <w:rFonts w:ascii="Palatino Linotype" w:hAnsi="Palatino Linotype" w:cs="Arial"/>
          <w:sz w:val="28"/>
          <w:szCs w:val="28"/>
        </w:rPr>
      </w:pPr>
      <w:r w:rsidRPr="00222DBB">
        <w:rPr>
          <w:rFonts w:ascii="Palatino Linotype" w:hAnsi="Palatino Linotype" w:cs="Arial"/>
          <w:sz w:val="28"/>
          <w:szCs w:val="28"/>
        </w:rPr>
        <w:t>La Junta de Coordinación.</w:t>
      </w:r>
    </w:p>
    <w:p w14:paraId="12D13B57" w14:textId="77777777" w:rsidR="007F3DC2" w:rsidRPr="00222DBB" w:rsidRDefault="007F3DC2" w:rsidP="00222DBB">
      <w:pPr>
        <w:pStyle w:val="Prrafodelista"/>
        <w:numPr>
          <w:ilvl w:val="0"/>
          <w:numId w:val="26"/>
        </w:numPr>
        <w:jc w:val="both"/>
        <w:rPr>
          <w:rFonts w:ascii="Palatino Linotype" w:hAnsi="Palatino Linotype" w:cs="Arial"/>
          <w:sz w:val="28"/>
          <w:szCs w:val="28"/>
        </w:rPr>
      </w:pPr>
      <w:r w:rsidRPr="00222DBB">
        <w:rPr>
          <w:rFonts w:ascii="Palatino Linotype" w:hAnsi="Palatino Linotype" w:cs="Arial"/>
          <w:sz w:val="28"/>
          <w:szCs w:val="28"/>
        </w:rPr>
        <w:t>La Comisión Operativa Estatal.</w:t>
      </w:r>
    </w:p>
    <w:p w14:paraId="7FDE214A" w14:textId="77777777" w:rsidR="007F3DC2" w:rsidRPr="00222DBB" w:rsidRDefault="007F3DC2" w:rsidP="00222DBB">
      <w:pPr>
        <w:pStyle w:val="Prrafodelista"/>
        <w:numPr>
          <w:ilvl w:val="0"/>
          <w:numId w:val="26"/>
        </w:numPr>
        <w:jc w:val="both"/>
        <w:rPr>
          <w:rFonts w:ascii="Palatino Linotype" w:hAnsi="Palatino Linotype" w:cs="Arial"/>
          <w:sz w:val="28"/>
          <w:szCs w:val="28"/>
          <w:lang w:val="es-MX"/>
        </w:rPr>
      </w:pPr>
      <w:r w:rsidRPr="00222DBB">
        <w:rPr>
          <w:rFonts w:ascii="Palatino Linotype" w:hAnsi="Palatino Linotype" w:cs="Arial"/>
          <w:sz w:val="28"/>
          <w:szCs w:val="28"/>
          <w:lang w:val="es-MX"/>
        </w:rPr>
        <w:t>El Consejo Consultivo Estatal.</w:t>
      </w:r>
    </w:p>
    <w:p w14:paraId="07B005ED" w14:textId="77777777" w:rsidR="007F3DC2" w:rsidRPr="00222DBB" w:rsidRDefault="007F3DC2" w:rsidP="00222DBB">
      <w:pPr>
        <w:autoSpaceDE w:val="0"/>
        <w:autoSpaceDN w:val="0"/>
        <w:adjustRightInd w:val="0"/>
        <w:ind w:left="709"/>
        <w:jc w:val="both"/>
        <w:rPr>
          <w:rFonts w:ascii="Palatino Linotype" w:hAnsi="Palatino Linotype" w:cs="Arial"/>
          <w:sz w:val="28"/>
          <w:szCs w:val="28"/>
        </w:rPr>
      </w:pPr>
    </w:p>
    <w:p w14:paraId="06E01A43" w14:textId="77777777" w:rsidR="007F3DC2" w:rsidRDefault="007F3DC2" w:rsidP="00222DBB">
      <w:pPr>
        <w:pStyle w:val="Prrafodelista"/>
        <w:numPr>
          <w:ilvl w:val="0"/>
          <w:numId w:val="4"/>
        </w:numPr>
        <w:ind w:left="567" w:hanging="567"/>
        <w:jc w:val="both"/>
        <w:rPr>
          <w:rFonts w:ascii="Palatino Linotype" w:hAnsi="Palatino Linotype" w:cs="Arial"/>
          <w:sz w:val="28"/>
          <w:szCs w:val="28"/>
        </w:rPr>
      </w:pPr>
      <w:r w:rsidRPr="00222DBB">
        <w:rPr>
          <w:rFonts w:ascii="Palatino Linotype" w:hAnsi="Palatino Linotype" w:cs="Arial"/>
          <w:sz w:val="28"/>
          <w:szCs w:val="28"/>
        </w:rPr>
        <w:t>En el nivel municipal:</w:t>
      </w:r>
    </w:p>
    <w:p w14:paraId="5E5C228D" w14:textId="77777777" w:rsidR="000A15F1" w:rsidRPr="00222DBB" w:rsidRDefault="000A15F1" w:rsidP="000A15F1">
      <w:pPr>
        <w:pStyle w:val="Prrafodelista"/>
        <w:ind w:left="567"/>
        <w:jc w:val="both"/>
        <w:rPr>
          <w:rFonts w:ascii="Palatino Linotype" w:hAnsi="Palatino Linotype" w:cs="Arial"/>
          <w:sz w:val="28"/>
          <w:szCs w:val="28"/>
        </w:rPr>
      </w:pPr>
    </w:p>
    <w:p w14:paraId="0FA66D7E" w14:textId="77777777" w:rsidR="007F3DC2" w:rsidRPr="00222DBB" w:rsidRDefault="007F3DC2" w:rsidP="00222DBB">
      <w:pPr>
        <w:pStyle w:val="Prrafodelista"/>
        <w:numPr>
          <w:ilvl w:val="0"/>
          <w:numId w:val="27"/>
        </w:numPr>
        <w:jc w:val="both"/>
        <w:rPr>
          <w:rFonts w:ascii="Palatino Linotype" w:hAnsi="Palatino Linotype" w:cs="Arial"/>
          <w:sz w:val="28"/>
          <w:szCs w:val="28"/>
        </w:rPr>
      </w:pPr>
      <w:r w:rsidRPr="00222DBB">
        <w:rPr>
          <w:rFonts w:ascii="Palatino Linotype" w:hAnsi="Palatino Linotype" w:cs="Arial"/>
          <w:sz w:val="28"/>
          <w:szCs w:val="28"/>
        </w:rPr>
        <w:t xml:space="preserve">Las Comisiones Operativas Municipales en las cabeceras distritales electorales federal y locales. Tratándose </w:t>
      </w:r>
      <w:r w:rsidR="00873974" w:rsidRPr="00222DBB">
        <w:rPr>
          <w:rFonts w:ascii="Palatino Linotype" w:hAnsi="Palatino Linotype" w:cs="Arial"/>
          <w:b/>
          <w:sz w:val="28"/>
          <w:szCs w:val="28"/>
        </w:rPr>
        <w:t>de la Ciudad de México</w:t>
      </w:r>
      <w:r w:rsidR="00873974" w:rsidRPr="00222DBB">
        <w:rPr>
          <w:rFonts w:ascii="Palatino Linotype" w:hAnsi="Palatino Linotype" w:cs="Arial"/>
          <w:sz w:val="28"/>
          <w:szCs w:val="28"/>
        </w:rPr>
        <w:t xml:space="preserve"> </w:t>
      </w:r>
      <w:r w:rsidRPr="00222DBB">
        <w:rPr>
          <w:rFonts w:ascii="Palatino Linotype" w:hAnsi="Palatino Linotype" w:cs="Arial"/>
          <w:sz w:val="28"/>
          <w:szCs w:val="28"/>
        </w:rPr>
        <w:t xml:space="preserve">serán Comisiones Operativas </w:t>
      </w:r>
      <w:r w:rsidR="00873974" w:rsidRPr="00222DBB">
        <w:rPr>
          <w:rFonts w:ascii="Palatino Linotype" w:hAnsi="Palatino Linotype" w:cs="Arial"/>
          <w:b/>
          <w:sz w:val="28"/>
          <w:szCs w:val="28"/>
        </w:rPr>
        <w:t>de Alcaldías</w:t>
      </w:r>
      <w:r w:rsidRPr="00222DBB">
        <w:rPr>
          <w:rFonts w:ascii="Palatino Linotype" w:hAnsi="Palatino Linotype" w:cs="Arial"/>
          <w:sz w:val="28"/>
          <w:szCs w:val="28"/>
        </w:rPr>
        <w:t>.</w:t>
      </w:r>
    </w:p>
    <w:p w14:paraId="7EC32E52" w14:textId="77777777" w:rsidR="007F3DC2" w:rsidRPr="00222DBB" w:rsidRDefault="007F3DC2" w:rsidP="00222DBB">
      <w:pPr>
        <w:pStyle w:val="Prrafodelista"/>
        <w:numPr>
          <w:ilvl w:val="0"/>
          <w:numId w:val="27"/>
        </w:numPr>
        <w:jc w:val="both"/>
        <w:rPr>
          <w:rFonts w:ascii="Palatino Linotype" w:hAnsi="Palatino Linotype" w:cs="Arial"/>
          <w:sz w:val="28"/>
          <w:szCs w:val="28"/>
        </w:rPr>
      </w:pPr>
      <w:r w:rsidRPr="00222DBB">
        <w:rPr>
          <w:rFonts w:ascii="Palatino Linotype" w:hAnsi="Palatino Linotype" w:cs="Arial"/>
          <w:sz w:val="28"/>
          <w:szCs w:val="28"/>
        </w:rPr>
        <w:t xml:space="preserve">El Comisionado Municipal. </w:t>
      </w:r>
    </w:p>
    <w:p w14:paraId="20D4FECB" w14:textId="77777777" w:rsidR="007F3DC2" w:rsidRPr="00222DBB" w:rsidRDefault="007F3DC2" w:rsidP="00222DBB">
      <w:pPr>
        <w:pStyle w:val="Prrafodelista"/>
        <w:numPr>
          <w:ilvl w:val="0"/>
          <w:numId w:val="27"/>
        </w:numPr>
        <w:jc w:val="both"/>
        <w:rPr>
          <w:rFonts w:ascii="Palatino Linotype" w:hAnsi="Palatino Linotype" w:cs="Arial"/>
          <w:sz w:val="28"/>
          <w:szCs w:val="28"/>
        </w:rPr>
      </w:pPr>
      <w:r w:rsidRPr="00222DBB">
        <w:rPr>
          <w:rFonts w:ascii="Palatino Linotype" w:hAnsi="Palatino Linotype" w:cs="Arial"/>
          <w:sz w:val="28"/>
          <w:szCs w:val="28"/>
        </w:rPr>
        <w:t>Círculos Ciudadanos.</w:t>
      </w:r>
    </w:p>
    <w:p w14:paraId="263F8717" w14:textId="77777777" w:rsidR="007F3DC2" w:rsidRPr="00222DBB" w:rsidRDefault="007F3DC2" w:rsidP="00222DBB">
      <w:pPr>
        <w:pStyle w:val="Prrafodelista"/>
        <w:numPr>
          <w:ilvl w:val="0"/>
          <w:numId w:val="27"/>
        </w:numPr>
        <w:jc w:val="both"/>
        <w:rPr>
          <w:rFonts w:ascii="Palatino Linotype" w:hAnsi="Palatino Linotype" w:cs="Arial"/>
          <w:b/>
          <w:sz w:val="28"/>
          <w:szCs w:val="28"/>
        </w:rPr>
      </w:pPr>
      <w:r w:rsidRPr="00222DBB">
        <w:rPr>
          <w:rFonts w:ascii="Palatino Linotype" w:hAnsi="Palatino Linotype" w:cs="Arial"/>
          <w:b/>
          <w:sz w:val="28"/>
          <w:szCs w:val="28"/>
        </w:rPr>
        <w:t>Movimientos Comunitarios</w:t>
      </w:r>
    </w:p>
    <w:p w14:paraId="6E2E52EC" w14:textId="77777777" w:rsidR="007F3DC2" w:rsidRPr="00222DBB" w:rsidRDefault="007F3DC2" w:rsidP="00222DBB">
      <w:pPr>
        <w:ind w:left="493"/>
        <w:jc w:val="both"/>
        <w:rPr>
          <w:rFonts w:ascii="Palatino Linotype" w:hAnsi="Palatino Linotype" w:cs="Arial"/>
          <w:b/>
          <w:sz w:val="28"/>
          <w:szCs w:val="28"/>
        </w:rPr>
      </w:pPr>
    </w:p>
    <w:p w14:paraId="02301236" w14:textId="77777777" w:rsidR="007F3DC2" w:rsidRPr="00222DBB" w:rsidRDefault="007F3DC2" w:rsidP="00222DBB">
      <w:pPr>
        <w:autoSpaceDE w:val="0"/>
        <w:autoSpaceDN w:val="0"/>
        <w:adjustRightInd w:val="0"/>
        <w:contextualSpacing/>
        <w:jc w:val="both"/>
        <w:rPr>
          <w:rFonts w:ascii="Palatino Linotype" w:hAnsi="Palatino Linotype" w:cs="Arial"/>
          <w:b/>
          <w:sz w:val="28"/>
          <w:szCs w:val="28"/>
        </w:rPr>
      </w:pPr>
      <w:r w:rsidRPr="00222DBB">
        <w:rPr>
          <w:rFonts w:ascii="Palatino Linotype" w:hAnsi="Palatino Linotype" w:cs="Arial"/>
          <w:b/>
          <w:sz w:val="28"/>
          <w:szCs w:val="28"/>
        </w:rPr>
        <w:t>Todos los órganos de dirección y de control tienen la obligación de presentar su Programa Anual de Actividades en el mes de noviembre.</w:t>
      </w:r>
    </w:p>
    <w:p w14:paraId="09375971" w14:textId="77777777" w:rsidR="007F3DC2" w:rsidRPr="00222DBB" w:rsidRDefault="007F3DC2" w:rsidP="00222DBB">
      <w:pPr>
        <w:autoSpaceDE w:val="0"/>
        <w:autoSpaceDN w:val="0"/>
        <w:adjustRightInd w:val="0"/>
        <w:ind w:left="709" w:hanging="709"/>
        <w:contextualSpacing/>
        <w:jc w:val="both"/>
        <w:rPr>
          <w:rFonts w:ascii="Palatino Linotype" w:hAnsi="Palatino Linotype" w:cs="Arial"/>
          <w:b/>
          <w:sz w:val="28"/>
          <w:szCs w:val="28"/>
        </w:rPr>
      </w:pPr>
    </w:p>
    <w:p w14:paraId="2B6F03E5" w14:textId="77777777" w:rsidR="007F3DC2" w:rsidRPr="00222DBB" w:rsidRDefault="007F3DC2" w:rsidP="00222DBB">
      <w:pPr>
        <w:autoSpaceDE w:val="0"/>
        <w:autoSpaceDN w:val="0"/>
        <w:adjustRightInd w:val="0"/>
        <w:contextualSpacing/>
        <w:jc w:val="both"/>
        <w:rPr>
          <w:rFonts w:ascii="Palatino Linotype" w:hAnsi="Palatino Linotype" w:cs="Arial"/>
          <w:b/>
          <w:sz w:val="28"/>
          <w:szCs w:val="28"/>
        </w:rPr>
      </w:pPr>
      <w:r w:rsidRPr="00222DBB">
        <w:rPr>
          <w:rFonts w:ascii="Palatino Linotype" w:hAnsi="Palatino Linotype" w:cs="Arial"/>
          <w:b/>
          <w:sz w:val="28"/>
          <w:szCs w:val="28"/>
        </w:rPr>
        <w:t>Los programas comprenderán de manera específica los objetivos a alcanzar, las acciones a realizar, las metas, los ámbitos y tiempos de ejecución, de igual manera se establecerán instrumentos de evaluación y control permanentes. Dichos programas deberán entregarse a la Comisión Permanente para su conocimiento y aprobación.</w:t>
      </w:r>
    </w:p>
    <w:p w14:paraId="5CF5295E" w14:textId="77777777" w:rsidR="007F3DC2" w:rsidRPr="00222DBB" w:rsidRDefault="007F3DC2" w:rsidP="00222DBB">
      <w:pPr>
        <w:autoSpaceDE w:val="0"/>
        <w:autoSpaceDN w:val="0"/>
        <w:adjustRightInd w:val="0"/>
        <w:contextualSpacing/>
        <w:jc w:val="both"/>
        <w:rPr>
          <w:rFonts w:ascii="Palatino Linotype" w:hAnsi="Palatino Linotype" w:cs="Arial"/>
          <w:b/>
          <w:sz w:val="28"/>
          <w:szCs w:val="28"/>
        </w:rPr>
      </w:pPr>
    </w:p>
    <w:p w14:paraId="4440ED27" w14:textId="77777777" w:rsidR="007F3DC2" w:rsidRPr="00222DBB" w:rsidRDefault="007F3DC2" w:rsidP="00222DBB">
      <w:pPr>
        <w:autoSpaceDE w:val="0"/>
        <w:autoSpaceDN w:val="0"/>
        <w:adjustRightInd w:val="0"/>
        <w:contextualSpacing/>
        <w:jc w:val="both"/>
        <w:rPr>
          <w:rFonts w:ascii="Palatino Linotype" w:hAnsi="Palatino Linotype" w:cs="Arial"/>
          <w:b/>
          <w:sz w:val="28"/>
          <w:szCs w:val="28"/>
        </w:rPr>
      </w:pPr>
      <w:r w:rsidRPr="00222DBB">
        <w:rPr>
          <w:rFonts w:ascii="Palatino Linotype" w:hAnsi="Palatino Linotype" w:cs="Arial"/>
          <w:b/>
          <w:sz w:val="28"/>
          <w:szCs w:val="28"/>
        </w:rPr>
        <w:t>La Convención Nacional Democrática nombra al Coordinador General del Programa Nacional de Actividades.</w:t>
      </w:r>
    </w:p>
    <w:p w14:paraId="09D6C5D7" w14:textId="77777777" w:rsidR="007F3DC2" w:rsidRDefault="007F3DC2" w:rsidP="00222DBB">
      <w:pPr>
        <w:ind w:left="493"/>
        <w:jc w:val="both"/>
        <w:rPr>
          <w:rFonts w:ascii="Palatino Linotype" w:hAnsi="Palatino Linotype" w:cs="Arial"/>
          <w:b/>
          <w:sz w:val="28"/>
          <w:szCs w:val="28"/>
        </w:rPr>
      </w:pPr>
    </w:p>
    <w:p w14:paraId="0F708653" w14:textId="77777777" w:rsidR="000A15F1" w:rsidRPr="00222DBB" w:rsidRDefault="000A15F1" w:rsidP="00222DBB">
      <w:pPr>
        <w:ind w:left="493"/>
        <w:jc w:val="both"/>
        <w:rPr>
          <w:rFonts w:ascii="Palatino Linotype" w:hAnsi="Palatino Linotype" w:cs="Arial"/>
          <w:b/>
          <w:sz w:val="28"/>
          <w:szCs w:val="28"/>
        </w:rPr>
      </w:pPr>
    </w:p>
    <w:p w14:paraId="6ADDE0FC"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b/>
          <w:sz w:val="28"/>
          <w:szCs w:val="28"/>
        </w:rPr>
      </w:pPr>
      <w:r w:rsidRPr="00222DBB">
        <w:rPr>
          <w:rFonts w:ascii="Palatino Linotype" w:hAnsi="Palatino Linotype" w:cs="Arial"/>
          <w:b/>
          <w:sz w:val="28"/>
          <w:szCs w:val="28"/>
        </w:rPr>
        <w:t>Capítulo II</w:t>
      </w:r>
    </w:p>
    <w:p w14:paraId="5D0D24A6"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b/>
          <w:sz w:val="28"/>
          <w:szCs w:val="28"/>
        </w:rPr>
      </w:pPr>
      <w:r w:rsidRPr="00222DBB">
        <w:rPr>
          <w:rFonts w:ascii="Palatino Linotype" w:hAnsi="Palatino Linotype" w:cs="Arial"/>
          <w:b/>
          <w:sz w:val="28"/>
          <w:szCs w:val="28"/>
        </w:rPr>
        <w:t>De los Órganos de Dirección Nacionales</w:t>
      </w:r>
    </w:p>
    <w:p w14:paraId="5C43CCF2"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Palatino Linotype" w:hAnsi="Palatino Linotype" w:cs="Arial"/>
          <w:sz w:val="28"/>
          <w:szCs w:val="28"/>
        </w:rPr>
      </w:pPr>
    </w:p>
    <w:p w14:paraId="301A352F"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r w:rsidRPr="00222DBB">
        <w:rPr>
          <w:rFonts w:ascii="Palatino Linotype" w:hAnsi="Palatino Linotype" w:cs="Arial"/>
          <w:b/>
          <w:sz w:val="28"/>
          <w:szCs w:val="28"/>
        </w:rPr>
        <w:t xml:space="preserve">Artículo 3.- </w:t>
      </w:r>
      <w:r w:rsidRPr="00222DBB">
        <w:rPr>
          <w:rFonts w:ascii="Palatino Linotype" w:hAnsi="Palatino Linotype" w:cs="Arial"/>
          <w:sz w:val="28"/>
          <w:szCs w:val="28"/>
        </w:rPr>
        <w:t>De la Convención Nacional Democrática.</w:t>
      </w:r>
    </w:p>
    <w:p w14:paraId="78771AAC"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p>
    <w:p w14:paraId="0C472715" w14:textId="77777777" w:rsidR="007F3DC2" w:rsidRPr="00222DBB" w:rsidRDefault="007F3DC2" w:rsidP="00222DBB">
      <w:pPr>
        <w:autoSpaceDE w:val="0"/>
        <w:autoSpaceDN w:val="0"/>
        <w:adjustRightInd w:val="0"/>
        <w:jc w:val="both"/>
        <w:rPr>
          <w:rFonts w:ascii="Palatino Linotype" w:hAnsi="Palatino Linotype" w:cs="Arial"/>
          <w:b/>
          <w:sz w:val="28"/>
          <w:szCs w:val="28"/>
        </w:rPr>
      </w:pPr>
      <w:r w:rsidRPr="00222DBB">
        <w:rPr>
          <w:rFonts w:ascii="Palatino Linotype" w:hAnsi="Palatino Linotype"/>
          <w:sz w:val="28"/>
          <w:szCs w:val="28"/>
        </w:rPr>
        <w:t xml:space="preserve">La Convención Nacional Democrática es el órgano máximo de dirección de Movimiento Ciudadano y tiene a su cargo la conducción general ideológica, política, económica y social. Sus resoluciones serán de observancia general para todas las instancias y órganos, mecanismos y estructuras, </w:t>
      </w:r>
      <w:r w:rsidRPr="00222DBB">
        <w:rPr>
          <w:rFonts w:ascii="Palatino Linotype" w:hAnsi="Palatino Linotype"/>
          <w:b/>
          <w:sz w:val="28"/>
          <w:szCs w:val="28"/>
        </w:rPr>
        <w:t>así como para los ciudadanos y ciudadanas integrados/as a nuestra organización.</w:t>
      </w:r>
      <w:r w:rsidRPr="00222DBB">
        <w:rPr>
          <w:rFonts w:ascii="Palatino Linotype" w:hAnsi="Palatino Linotype"/>
          <w:sz w:val="28"/>
          <w:szCs w:val="28"/>
        </w:rPr>
        <w:t xml:space="preserve">  </w:t>
      </w:r>
    </w:p>
    <w:p w14:paraId="20B30801" w14:textId="77777777" w:rsidR="007F3DC2" w:rsidRPr="00222DBB" w:rsidRDefault="007F3DC2" w:rsidP="00222DBB">
      <w:pPr>
        <w:autoSpaceDE w:val="0"/>
        <w:autoSpaceDN w:val="0"/>
        <w:adjustRightInd w:val="0"/>
        <w:rPr>
          <w:rFonts w:ascii="Palatino Linotype" w:hAnsi="Palatino Linotype" w:cs="Arial"/>
          <w:sz w:val="28"/>
          <w:szCs w:val="28"/>
        </w:rPr>
      </w:pPr>
    </w:p>
    <w:p w14:paraId="0F46CAC2"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b/>
          <w:sz w:val="28"/>
          <w:szCs w:val="28"/>
        </w:rPr>
        <w:t xml:space="preserve">Artículo 4.- </w:t>
      </w:r>
      <w:r w:rsidRPr="00222DBB">
        <w:rPr>
          <w:rFonts w:ascii="Palatino Linotype" w:hAnsi="Palatino Linotype"/>
          <w:sz w:val="28"/>
          <w:szCs w:val="28"/>
        </w:rPr>
        <w:t>De la elección de los Delegados a la Convención Nacional Democrática.</w:t>
      </w:r>
    </w:p>
    <w:p w14:paraId="29DD3764" w14:textId="77777777" w:rsidR="007F3DC2" w:rsidRPr="00222DBB" w:rsidRDefault="007F3DC2" w:rsidP="00222DBB">
      <w:pPr>
        <w:rPr>
          <w:rFonts w:ascii="Palatino Linotype" w:hAnsi="Palatino Linotype"/>
          <w:sz w:val="28"/>
          <w:szCs w:val="28"/>
        </w:rPr>
      </w:pPr>
    </w:p>
    <w:p w14:paraId="26A2B2AC" w14:textId="77777777" w:rsidR="007F3DC2" w:rsidRPr="00222DBB" w:rsidRDefault="007F3DC2" w:rsidP="00222DBB">
      <w:pPr>
        <w:rPr>
          <w:rFonts w:ascii="Palatino Linotype" w:hAnsi="Palatino Linotype"/>
          <w:sz w:val="28"/>
          <w:szCs w:val="28"/>
        </w:rPr>
      </w:pPr>
      <w:r w:rsidRPr="00222DBB">
        <w:rPr>
          <w:rFonts w:ascii="Palatino Linotype" w:hAnsi="Palatino Linotype"/>
          <w:sz w:val="28"/>
          <w:szCs w:val="28"/>
        </w:rPr>
        <w:t>Se adquiere el carácter de delegado de tres formas:</w:t>
      </w:r>
    </w:p>
    <w:p w14:paraId="4AAD44EE" w14:textId="77777777" w:rsidR="007F3DC2" w:rsidRPr="00222DBB" w:rsidRDefault="007F3DC2" w:rsidP="00222DBB">
      <w:pPr>
        <w:rPr>
          <w:rFonts w:ascii="Palatino Linotype" w:hAnsi="Palatino Linotype"/>
          <w:sz w:val="28"/>
          <w:szCs w:val="28"/>
        </w:rPr>
      </w:pPr>
    </w:p>
    <w:p w14:paraId="743A2D22" w14:textId="77777777" w:rsidR="007F3DC2" w:rsidRDefault="007F3DC2" w:rsidP="00222DBB">
      <w:pPr>
        <w:pStyle w:val="Prrafodelista"/>
        <w:numPr>
          <w:ilvl w:val="0"/>
          <w:numId w:val="29"/>
        </w:numPr>
        <w:tabs>
          <w:tab w:val="left" w:pos="284"/>
        </w:tabs>
        <w:ind w:left="0" w:firstLine="0"/>
        <w:jc w:val="both"/>
        <w:rPr>
          <w:rFonts w:ascii="Palatino Linotype" w:hAnsi="Palatino Linotype"/>
          <w:sz w:val="28"/>
          <w:szCs w:val="28"/>
        </w:rPr>
      </w:pPr>
      <w:r w:rsidRPr="00222DBB">
        <w:rPr>
          <w:rFonts w:ascii="Palatino Linotype" w:hAnsi="Palatino Linotype"/>
          <w:sz w:val="28"/>
          <w:szCs w:val="28"/>
        </w:rPr>
        <w:t>Los ex oficio: Son aquellos militantes que se encuentran integrados a un órgano de Movimiento Ciudadano y son:</w:t>
      </w:r>
    </w:p>
    <w:p w14:paraId="76E266E9" w14:textId="77777777" w:rsidR="000A15F1" w:rsidRDefault="000A15F1" w:rsidP="000A15F1">
      <w:pPr>
        <w:pStyle w:val="Prrafodelista"/>
        <w:tabs>
          <w:tab w:val="left" w:pos="284"/>
        </w:tabs>
        <w:ind w:left="0"/>
        <w:jc w:val="both"/>
        <w:rPr>
          <w:rFonts w:ascii="Palatino Linotype" w:hAnsi="Palatino Linotype"/>
          <w:sz w:val="28"/>
          <w:szCs w:val="28"/>
        </w:rPr>
      </w:pPr>
    </w:p>
    <w:p w14:paraId="6692F8B2" w14:textId="77777777" w:rsidR="007F3DC2" w:rsidRPr="00222DBB" w:rsidRDefault="007F3DC2" w:rsidP="00222DBB">
      <w:pPr>
        <w:pStyle w:val="Prrafodelista"/>
        <w:numPr>
          <w:ilvl w:val="0"/>
          <w:numId w:val="28"/>
        </w:numPr>
        <w:ind w:left="709"/>
        <w:jc w:val="both"/>
        <w:rPr>
          <w:rFonts w:ascii="Palatino Linotype" w:hAnsi="Palatino Linotype"/>
          <w:sz w:val="28"/>
          <w:szCs w:val="28"/>
        </w:rPr>
      </w:pPr>
      <w:r w:rsidRPr="00222DBB">
        <w:rPr>
          <w:rFonts w:ascii="Palatino Linotype" w:hAnsi="Palatino Linotype"/>
          <w:sz w:val="28"/>
          <w:szCs w:val="28"/>
        </w:rPr>
        <w:t>Los/las Consejeros/as Ciudadanos/as Nacionales.</w:t>
      </w:r>
    </w:p>
    <w:p w14:paraId="2F5BAED7" w14:textId="77777777" w:rsidR="007F3DC2" w:rsidRPr="00222DBB" w:rsidRDefault="007F3DC2" w:rsidP="00222DBB">
      <w:pPr>
        <w:pStyle w:val="Prrafodelista"/>
        <w:numPr>
          <w:ilvl w:val="0"/>
          <w:numId w:val="28"/>
        </w:numPr>
        <w:ind w:left="709"/>
        <w:jc w:val="both"/>
        <w:rPr>
          <w:rFonts w:ascii="Palatino Linotype" w:hAnsi="Palatino Linotype"/>
          <w:sz w:val="28"/>
          <w:szCs w:val="28"/>
        </w:rPr>
      </w:pPr>
      <w:r w:rsidRPr="00222DBB">
        <w:rPr>
          <w:rFonts w:ascii="Palatino Linotype" w:hAnsi="Palatino Linotype"/>
          <w:sz w:val="28"/>
          <w:szCs w:val="28"/>
        </w:rPr>
        <w:t>Los/las integrantes de la Coordinadora Ciudadana Nacional.</w:t>
      </w:r>
    </w:p>
    <w:p w14:paraId="6B4F3057" w14:textId="77777777" w:rsidR="007F3DC2" w:rsidRPr="00222DBB" w:rsidRDefault="007F3DC2" w:rsidP="00222DBB">
      <w:pPr>
        <w:pStyle w:val="Prrafodelista"/>
        <w:numPr>
          <w:ilvl w:val="0"/>
          <w:numId w:val="28"/>
        </w:numPr>
        <w:ind w:left="709"/>
        <w:jc w:val="both"/>
        <w:rPr>
          <w:rFonts w:ascii="Palatino Linotype" w:hAnsi="Palatino Linotype"/>
          <w:sz w:val="28"/>
          <w:szCs w:val="28"/>
        </w:rPr>
      </w:pPr>
      <w:r w:rsidRPr="00222DBB">
        <w:rPr>
          <w:rFonts w:ascii="Palatino Linotype" w:hAnsi="Palatino Linotype"/>
          <w:sz w:val="28"/>
          <w:szCs w:val="28"/>
        </w:rPr>
        <w:t>Los integrantes de la Comisión Permanente.</w:t>
      </w:r>
    </w:p>
    <w:p w14:paraId="57FE6953" w14:textId="77777777" w:rsidR="007F3DC2" w:rsidRPr="00222DBB" w:rsidRDefault="007F3DC2" w:rsidP="00222DBB">
      <w:pPr>
        <w:pStyle w:val="Prrafodelista"/>
        <w:numPr>
          <w:ilvl w:val="0"/>
          <w:numId w:val="28"/>
        </w:numPr>
        <w:ind w:left="709"/>
        <w:jc w:val="both"/>
        <w:rPr>
          <w:rFonts w:ascii="Palatino Linotype" w:hAnsi="Palatino Linotype"/>
          <w:sz w:val="28"/>
          <w:szCs w:val="28"/>
        </w:rPr>
      </w:pPr>
      <w:r w:rsidRPr="00222DBB">
        <w:rPr>
          <w:rFonts w:ascii="Palatino Linotype" w:hAnsi="Palatino Linotype"/>
          <w:sz w:val="28"/>
          <w:szCs w:val="28"/>
        </w:rPr>
        <w:t>Los/las integrantes de la Comisión Operativa Nacional.</w:t>
      </w:r>
    </w:p>
    <w:p w14:paraId="561B6866" w14:textId="77777777" w:rsidR="007F3DC2" w:rsidRPr="00222DBB" w:rsidRDefault="007F3DC2" w:rsidP="00222DBB">
      <w:pPr>
        <w:pStyle w:val="Prrafodelista"/>
        <w:numPr>
          <w:ilvl w:val="0"/>
          <w:numId w:val="28"/>
        </w:numPr>
        <w:ind w:left="709"/>
        <w:jc w:val="both"/>
        <w:rPr>
          <w:rFonts w:ascii="Palatino Linotype" w:hAnsi="Palatino Linotype"/>
          <w:sz w:val="28"/>
          <w:szCs w:val="28"/>
        </w:rPr>
      </w:pPr>
      <w:r w:rsidRPr="00222DBB">
        <w:rPr>
          <w:rFonts w:ascii="Palatino Linotype" w:hAnsi="Palatino Linotype"/>
          <w:sz w:val="28"/>
          <w:szCs w:val="28"/>
        </w:rPr>
        <w:t>Los/las Coordinadores/as Regionales.</w:t>
      </w:r>
    </w:p>
    <w:p w14:paraId="7480E353" w14:textId="77777777" w:rsidR="007F3DC2" w:rsidRPr="00222DBB" w:rsidRDefault="007F3DC2" w:rsidP="00222DBB">
      <w:pPr>
        <w:pStyle w:val="Prrafodelista"/>
        <w:numPr>
          <w:ilvl w:val="0"/>
          <w:numId w:val="28"/>
        </w:numPr>
        <w:ind w:left="709"/>
        <w:jc w:val="both"/>
        <w:rPr>
          <w:rFonts w:ascii="Palatino Linotype" w:hAnsi="Palatino Linotype"/>
          <w:sz w:val="28"/>
          <w:szCs w:val="28"/>
        </w:rPr>
      </w:pPr>
      <w:r w:rsidRPr="00222DBB">
        <w:rPr>
          <w:rFonts w:ascii="Palatino Linotype" w:hAnsi="Palatino Linotype"/>
          <w:sz w:val="28"/>
          <w:szCs w:val="28"/>
        </w:rPr>
        <w:t>Los Diputados/as y Senadores/as de Movimiento Ciudadano al Congreso de la Unión.</w:t>
      </w:r>
    </w:p>
    <w:p w14:paraId="0F9DD1EE" w14:textId="77777777" w:rsidR="007F3DC2" w:rsidRPr="00222DBB" w:rsidRDefault="007F3DC2" w:rsidP="00222DBB">
      <w:pPr>
        <w:pStyle w:val="Prrafodelista"/>
        <w:numPr>
          <w:ilvl w:val="0"/>
          <w:numId w:val="28"/>
        </w:numPr>
        <w:ind w:left="709"/>
        <w:jc w:val="both"/>
        <w:rPr>
          <w:rFonts w:ascii="Palatino Linotype" w:hAnsi="Palatino Linotype"/>
          <w:sz w:val="28"/>
          <w:szCs w:val="28"/>
        </w:rPr>
      </w:pPr>
      <w:r w:rsidRPr="00222DBB">
        <w:rPr>
          <w:rFonts w:ascii="Palatino Linotype" w:hAnsi="Palatino Linotype"/>
          <w:sz w:val="28"/>
          <w:szCs w:val="28"/>
        </w:rPr>
        <w:t>Los Diputados/as a las Legislaturas de los Estados de Movimiento Ciudadano.</w:t>
      </w:r>
    </w:p>
    <w:p w14:paraId="348B44CB" w14:textId="77777777" w:rsidR="007F3DC2" w:rsidRPr="00222DBB" w:rsidRDefault="007F3DC2" w:rsidP="00222DBB">
      <w:pPr>
        <w:pStyle w:val="Prrafodelista"/>
        <w:numPr>
          <w:ilvl w:val="0"/>
          <w:numId w:val="28"/>
        </w:numPr>
        <w:ind w:left="709"/>
        <w:jc w:val="both"/>
        <w:rPr>
          <w:rFonts w:ascii="Palatino Linotype" w:hAnsi="Palatino Linotype"/>
          <w:sz w:val="28"/>
          <w:szCs w:val="28"/>
        </w:rPr>
      </w:pPr>
      <w:r w:rsidRPr="00222DBB">
        <w:rPr>
          <w:rFonts w:ascii="Palatino Linotype" w:hAnsi="Palatino Linotype"/>
          <w:sz w:val="28"/>
          <w:szCs w:val="28"/>
        </w:rPr>
        <w:t>El Coordinador, Vicecoordinadores (as) y un representante de la Coordinación Nacional de Autoridades Municipales por cada entidad federativa.</w:t>
      </w:r>
    </w:p>
    <w:p w14:paraId="5DDAF576" w14:textId="77777777" w:rsidR="007F3DC2" w:rsidRPr="00222DBB" w:rsidRDefault="007F3DC2" w:rsidP="00222DBB">
      <w:pPr>
        <w:pStyle w:val="Prrafodelista"/>
        <w:numPr>
          <w:ilvl w:val="0"/>
          <w:numId w:val="28"/>
        </w:numPr>
        <w:ind w:left="709"/>
        <w:jc w:val="both"/>
        <w:rPr>
          <w:rFonts w:ascii="Palatino Linotype" w:hAnsi="Palatino Linotype"/>
          <w:b/>
          <w:sz w:val="28"/>
          <w:szCs w:val="28"/>
        </w:rPr>
      </w:pPr>
      <w:r w:rsidRPr="00222DBB">
        <w:rPr>
          <w:rFonts w:ascii="Palatino Linotype" w:hAnsi="Palatino Linotype" w:cs="Arial"/>
          <w:b/>
          <w:sz w:val="28"/>
          <w:szCs w:val="28"/>
        </w:rPr>
        <w:t xml:space="preserve">Los delegados/as electos en las Convenciones Estatales respectivas. </w:t>
      </w:r>
    </w:p>
    <w:p w14:paraId="3407A847" w14:textId="77777777" w:rsidR="007F3DC2" w:rsidRPr="00222DBB" w:rsidRDefault="007F3DC2" w:rsidP="00222DBB">
      <w:pPr>
        <w:pStyle w:val="Prrafodelista"/>
        <w:numPr>
          <w:ilvl w:val="0"/>
          <w:numId w:val="28"/>
        </w:numPr>
        <w:ind w:left="709"/>
        <w:jc w:val="both"/>
        <w:rPr>
          <w:rFonts w:ascii="Palatino Linotype" w:hAnsi="Palatino Linotype"/>
          <w:b/>
          <w:sz w:val="28"/>
          <w:szCs w:val="28"/>
        </w:rPr>
      </w:pPr>
      <w:r w:rsidRPr="00222DBB">
        <w:rPr>
          <w:rFonts w:ascii="Palatino Linotype" w:hAnsi="Palatino Linotype" w:cs="Arial"/>
          <w:b/>
          <w:sz w:val="28"/>
          <w:szCs w:val="28"/>
        </w:rPr>
        <w:t xml:space="preserve">Las delegadas de Mujeres en Movimiento. </w:t>
      </w:r>
    </w:p>
    <w:p w14:paraId="24CF81AA" w14:textId="77777777" w:rsidR="007F3DC2" w:rsidRPr="00222DBB" w:rsidRDefault="007F3DC2" w:rsidP="00222DBB">
      <w:pPr>
        <w:pStyle w:val="Prrafodelista"/>
        <w:numPr>
          <w:ilvl w:val="0"/>
          <w:numId w:val="28"/>
        </w:numPr>
        <w:ind w:left="709"/>
        <w:jc w:val="both"/>
        <w:rPr>
          <w:rFonts w:ascii="Palatino Linotype" w:hAnsi="Palatino Linotype"/>
          <w:b/>
          <w:sz w:val="28"/>
          <w:szCs w:val="28"/>
        </w:rPr>
      </w:pPr>
      <w:r w:rsidRPr="00222DBB">
        <w:rPr>
          <w:rFonts w:ascii="Palatino Linotype" w:hAnsi="Palatino Linotype" w:cs="Arial"/>
          <w:b/>
          <w:sz w:val="28"/>
          <w:szCs w:val="28"/>
        </w:rPr>
        <w:t xml:space="preserve">Los delegados/as de Jóvenes en Movimiento. </w:t>
      </w:r>
    </w:p>
    <w:p w14:paraId="47AE1061" w14:textId="77777777" w:rsidR="007F3DC2" w:rsidRPr="00222DBB" w:rsidRDefault="007F3DC2" w:rsidP="00222DBB">
      <w:pPr>
        <w:pStyle w:val="Prrafodelista"/>
        <w:numPr>
          <w:ilvl w:val="0"/>
          <w:numId w:val="28"/>
        </w:numPr>
        <w:ind w:left="709"/>
        <w:jc w:val="both"/>
        <w:rPr>
          <w:rFonts w:ascii="Palatino Linotype" w:hAnsi="Palatino Linotype"/>
          <w:b/>
          <w:sz w:val="28"/>
          <w:szCs w:val="28"/>
        </w:rPr>
      </w:pPr>
      <w:r w:rsidRPr="00222DBB">
        <w:rPr>
          <w:rFonts w:ascii="Palatino Linotype" w:hAnsi="Palatino Linotype" w:cs="Arial"/>
          <w:b/>
          <w:sz w:val="28"/>
          <w:szCs w:val="28"/>
        </w:rPr>
        <w:t xml:space="preserve">Los delegados/as de Trabajadores y Productores en Movimiento. </w:t>
      </w:r>
    </w:p>
    <w:p w14:paraId="7BB726DC" w14:textId="77777777" w:rsidR="007F3DC2" w:rsidRPr="00222DBB" w:rsidRDefault="007F3DC2" w:rsidP="00222DBB">
      <w:pPr>
        <w:pStyle w:val="Prrafodelista"/>
        <w:numPr>
          <w:ilvl w:val="0"/>
          <w:numId w:val="28"/>
        </w:numPr>
        <w:ind w:left="709"/>
        <w:jc w:val="both"/>
        <w:rPr>
          <w:rFonts w:ascii="Palatino Linotype" w:hAnsi="Palatino Linotype"/>
          <w:b/>
          <w:sz w:val="28"/>
          <w:szCs w:val="28"/>
        </w:rPr>
      </w:pPr>
      <w:r w:rsidRPr="00222DBB">
        <w:rPr>
          <w:rFonts w:ascii="Palatino Linotype" w:hAnsi="Palatino Linotype" w:cs="Arial"/>
          <w:b/>
          <w:sz w:val="28"/>
          <w:szCs w:val="28"/>
        </w:rPr>
        <w:t xml:space="preserve">Los delegados/as de los movimientos sociales que conforme al reglamento se encuentren integrados en el número que establezca la convocatoria respectiva. </w:t>
      </w:r>
    </w:p>
    <w:p w14:paraId="3C5ACD05" w14:textId="77777777" w:rsidR="007F3DC2" w:rsidRPr="00222DBB" w:rsidRDefault="007F3DC2" w:rsidP="00222DBB">
      <w:pPr>
        <w:ind w:left="338"/>
        <w:jc w:val="both"/>
        <w:rPr>
          <w:rFonts w:ascii="Palatino Linotype" w:hAnsi="Palatino Linotype"/>
          <w:sz w:val="28"/>
          <w:szCs w:val="28"/>
        </w:rPr>
      </w:pPr>
    </w:p>
    <w:p w14:paraId="0277FF7A" w14:textId="77777777" w:rsidR="007F3DC2" w:rsidRDefault="007F3DC2" w:rsidP="00222DBB">
      <w:pPr>
        <w:pStyle w:val="Prrafodelista"/>
        <w:numPr>
          <w:ilvl w:val="0"/>
          <w:numId w:val="29"/>
        </w:numPr>
        <w:jc w:val="both"/>
        <w:rPr>
          <w:rFonts w:ascii="Palatino Linotype" w:hAnsi="Palatino Linotype"/>
          <w:sz w:val="28"/>
          <w:szCs w:val="28"/>
        </w:rPr>
      </w:pPr>
      <w:r w:rsidRPr="00222DBB">
        <w:rPr>
          <w:rFonts w:ascii="Palatino Linotype" w:hAnsi="Palatino Linotype"/>
          <w:sz w:val="28"/>
          <w:szCs w:val="28"/>
        </w:rPr>
        <w:t xml:space="preserve">Los electos: </w:t>
      </w:r>
    </w:p>
    <w:p w14:paraId="5090A9CF" w14:textId="77777777" w:rsidR="000A15F1" w:rsidRDefault="000A15F1" w:rsidP="000A15F1">
      <w:pPr>
        <w:pStyle w:val="Prrafodelista"/>
        <w:ind w:left="360"/>
        <w:jc w:val="both"/>
        <w:rPr>
          <w:rFonts w:ascii="Palatino Linotype" w:hAnsi="Palatino Linotype"/>
          <w:sz w:val="28"/>
          <w:szCs w:val="28"/>
        </w:rPr>
      </w:pPr>
    </w:p>
    <w:p w14:paraId="58CF56C5" w14:textId="77777777" w:rsidR="007F3DC2" w:rsidRPr="00222DBB" w:rsidRDefault="007F3DC2" w:rsidP="00222DBB">
      <w:pPr>
        <w:pStyle w:val="Prrafodelista"/>
        <w:numPr>
          <w:ilvl w:val="0"/>
          <w:numId w:val="30"/>
        </w:numPr>
        <w:jc w:val="both"/>
        <w:rPr>
          <w:rFonts w:ascii="Palatino Linotype" w:hAnsi="Palatino Linotype"/>
          <w:sz w:val="28"/>
          <w:szCs w:val="28"/>
        </w:rPr>
      </w:pPr>
      <w:r w:rsidRPr="00222DBB">
        <w:rPr>
          <w:rFonts w:ascii="Palatino Linotype" w:hAnsi="Palatino Linotype"/>
          <w:sz w:val="28"/>
          <w:szCs w:val="28"/>
        </w:rPr>
        <w:t>Los Delegados/as electos/as en las Convenciones Estatales respectivas, en términos del artículo 26, numeral 4 de los Estatutos.</w:t>
      </w:r>
    </w:p>
    <w:p w14:paraId="2540BBFA" w14:textId="77777777" w:rsidR="007F3DC2" w:rsidRPr="00222DBB" w:rsidRDefault="007F3DC2" w:rsidP="00222DBB">
      <w:pPr>
        <w:pStyle w:val="Prrafodelista"/>
        <w:ind w:left="0"/>
        <w:jc w:val="both"/>
        <w:rPr>
          <w:rFonts w:ascii="Palatino Linotype" w:hAnsi="Palatino Linotype"/>
          <w:sz w:val="28"/>
          <w:szCs w:val="28"/>
        </w:rPr>
      </w:pPr>
    </w:p>
    <w:p w14:paraId="3F783BB0" w14:textId="77777777" w:rsidR="007F3DC2" w:rsidRDefault="007F3DC2" w:rsidP="00222DBB">
      <w:pPr>
        <w:pStyle w:val="Prrafodelista"/>
        <w:numPr>
          <w:ilvl w:val="0"/>
          <w:numId w:val="29"/>
        </w:numPr>
        <w:jc w:val="both"/>
        <w:rPr>
          <w:rFonts w:ascii="Palatino Linotype" w:hAnsi="Palatino Linotype"/>
          <w:sz w:val="28"/>
          <w:szCs w:val="28"/>
        </w:rPr>
      </w:pPr>
      <w:r w:rsidRPr="00222DBB">
        <w:rPr>
          <w:rFonts w:ascii="Palatino Linotype" w:hAnsi="Palatino Linotype"/>
          <w:sz w:val="28"/>
          <w:szCs w:val="28"/>
        </w:rPr>
        <w:lastRenderedPageBreak/>
        <w:t>Por nominación:</w:t>
      </w:r>
    </w:p>
    <w:p w14:paraId="0296AEED" w14:textId="77777777" w:rsidR="000A15F1" w:rsidRPr="00222DBB" w:rsidRDefault="000A15F1" w:rsidP="000A15F1">
      <w:pPr>
        <w:pStyle w:val="Prrafodelista"/>
        <w:ind w:left="360"/>
        <w:jc w:val="both"/>
        <w:rPr>
          <w:rFonts w:ascii="Palatino Linotype" w:hAnsi="Palatino Linotype"/>
          <w:sz w:val="28"/>
          <w:szCs w:val="28"/>
        </w:rPr>
      </w:pPr>
    </w:p>
    <w:p w14:paraId="69C1615C" w14:textId="77777777" w:rsidR="007F3DC2" w:rsidRPr="00222DBB" w:rsidRDefault="007F3DC2" w:rsidP="00222DBB">
      <w:pPr>
        <w:pStyle w:val="Prrafodelista"/>
        <w:numPr>
          <w:ilvl w:val="0"/>
          <w:numId w:val="31"/>
        </w:numPr>
        <w:jc w:val="both"/>
        <w:rPr>
          <w:rFonts w:ascii="Palatino Linotype" w:hAnsi="Palatino Linotype"/>
          <w:sz w:val="28"/>
          <w:szCs w:val="28"/>
        </w:rPr>
      </w:pPr>
      <w:r w:rsidRPr="00222DBB">
        <w:rPr>
          <w:rFonts w:ascii="Palatino Linotype" w:hAnsi="Palatino Linotype"/>
          <w:sz w:val="28"/>
          <w:szCs w:val="28"/>
        </w:rPr>
        <w:t xml:space="preserve">Las delegadas de Mujeres en Movimiento; las y los delegados de Jóvenes en Movimiento; y las y los delegados de Trabajadores/as y Productores/as en Movimiento; </w:t>
      </w:r>
    </w:p>
    <w:p w14:paraId="3AC0E728" w14:textId="77777777" w:rsidR="007F3DC2" w:rsidRPr="00222DBB" w:rsidRDefault="007F3DC2" w:rsidP="00222DBB">
      <w:pPr>
        <w:pStyle w:val="Prrafodelista"/>
        <w:numPr>
          <w:ilvl w:val="0"/>
          <w:numId w:val="31"/>
        </w:numPr>
        <w:jc w:val="both"/>
        <w:rPr>
          <w:rFonts w:ascii="Palatino Linotype" w:hAnsi="Palatino Linotype"/>
          <w:sz w:val="28"/>
          <w:szCs w:val="28"/>
        </w:rPr>
      </w:pPr>
      <w:r w:rsidRPr="00222DBB">
        <w:rPr>
          <w:rFonts w:ascii="Palatino Linotype" w:hAnsi="Palatino Linotype"/>
          <w:sz w:val="28"/>
          <w:szCs w:val="28"/>
        </w:rPr>
        <w:t>Los delegados/as de los movimientos sociales que conforme al reglamento se encuentren integrados, en el número que establezca la convocatoria respectiva.</w:t>
      </w:r>
    </w:p>
    <w:p w14:paraId="1570C71F" w14:textId="77777777" w:rsidR="007F3DC2" w:rsidRPr="00222DBB" w:rsidRDefault="007F3DC2" w:rsidP="00222DBB">
      <w:pPr>
        <w:pStyle w:val="Prrafodelista"/>
        <w:ind w:left="0"/>
        <w:jc w:val="both"/>
        <w:rPr>
          <w:rFonts w:ascii="Palatino Linotype" w:hAnsi="Palatino Linotype"/>
          <w:sz w:val="28"/>
          <w:szCs w:val="28"/>
        </w:rPr>
      </w:pPr>
    </w:p>
    <w:p w14:paraId="22939EB8" w14:textId="77777777" w:rsidR="007F3DC2" w:rsidRPr="00222DBB" w:rsidRDefault="007F3DC2" w:rsidP="00222DBB">
      <w:pPr>
        <w:ind w:left="709"/>
        <w:jc w:val="both"/>
        <w:rPr>
          <w:rFonts w:ascii="Palatino Linotype" w:hAnsi="Palatino Linotype"/>
          <w:sz w:val="28"/>
          <w:szCs w:val="28"/>
        </w:rPr>
      </w:pPr>
      <w:r w:rsidRPr="00222DBB">
        <w:rPr>
          <w:rFonts w:ascii="Palatino Linotype" w:hAnsi="Palatino Linotype"/>
          <w:sz w:val="28"/>
          <w:szCs w:val="28"/>
        </w:rPr>
        <w:t xml:space="preserve">La nominación de los delegados/as de los </w:t>
      </w:r>
      <w:r w:rsidR="006E085D" w:rsidRPr="00222DBB">
        <w:rPr>
          <w:rFonts w:ascii="Palatino Linotype" w:hAnsi="Palatino Linotype"/>
          <w:sz w:val="28"/>
          <w:szCs w:val="28"/>
        </w:rPr>
        <w:t>Movimientos a</w:t>
      </w:r>
      <w:r w:rsidRPr="00222DBB">
        <w:rPr>
          <w:rFonts w:ascii="Palatino Linotype" w:hAnsi="Palatino Linotype"/>
          <w:sz w:val="28"/>
          <w:szCs w:val="28"/>
        </w:rPr>
        <w:t xml:space="preserve"> la Convención, será facultad de las coordinaciones de cada una de las organizaciones, previa valoración de su capacidad de compromiso, trabajos anteriores en beneficio de Movimiento Ciudadano, visión ciudadana, representatividad y de todas aquellas capacidades que constituyan animo de reconocimiento. </w:t>
      </w:r>
    </w:p>
    <w:p w14:paraId="143CC400" w14:textId="77777777" w:rsidR="007F3DC2" w:rsidRPr="00222DBB" w:rsidRDefault="007F3DC2" w:rsidP="00222DBB">
      <w:pPr>
        <w:pStyle w:val="Prrafodelista"/>
        <w:ind w:left="1080"/>
        <w:jc w:val="both"/>
        <w:rPr>
          <w:rFonts w:ascii="Palatino Linotype" w:hAnsi="Palatino Linotype"/>
          <w:sz w:val="28"/>
          <w:szCs w:val="28"/>
        </w:rPr>
      </w:pPr>
    </w:p>
    <w:p w14:paraId="7A37EE97"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cs="Arial"/>
          <w:b/>
          <w:sz w:val="28"/>
          <w:szCs w:val="28"/>
        </w:rPr>
        <w:t xml:space="preserve">Artículo 5.- </w:t>
      </w:r>
      <w:r w:rsidRPr="00222DBB">
        <w:rPr>
          <w:rFonts w:ascii="Palatino Linotype" w:hAnsi="Palatino Linotype" w:cs="Arial"/>
          <w:sz w:val="28"/>
          <w:szCs w:val="28"/>
        </w:rPr>
        <w:t>Para dar cumplimiento a sus atribuciones, la</w:t>
      </w:r>
      <w:r w:rsidRPr="00222DBB">
        <w:rPr>
          <w:rFonts w:ascii="Palatino Linotype" w:hAnsi="Palatino Linotype" w:cs="Arial"/>
          <w:b/>
          <w:sz w:val="28"/>
          <w:szCs w:val="28"/>
        </w:rPr>
        <w:t xml:space="preserve"> </w:t>
      </w:r>
      <w:r w:rsidRPr="00222DBB">
        <w:rPr>
          <w:rFonts w:ascii="Palatino Linotype" w:hAnsi="Palatino Linotype"/>
          <w:sz w:val="28"/>
          <w:szCs w:val="28"/>
        </w:rPr>
        <w:t>Convención Nacional Democrática deberá:</w:t>
      </w:r>
    </w:p>
    <w:p w14:paraId="4EC918B5" w14:textId="77777777" w:rsidR="007F3DC2" w:rsidRPr="00222DBB" w:rsidRDefault="007F3DC2" w:rsidP="00222DBB">
      <w:pPr>
        <w:jc w:val="both"/>
        <w:rPr>
          <w:rFonts w:ascii="Palatino Linotype" w:hAnsi="Palatino Linotype"/>
          <w:sz w:val="28"/>
          <w:szCs w:val="28"/>
        </w:rPr>
      </w:pPr>
    </w:p>
    <w:p w14:paraId="13C5A95B" w14:textId="77777777" w:rsidR="007F3DC2" w:rsidRPr="00222DBB" w:rsidRDefault="007F3DC2" w:rsidP="007B0759">
      <w:pPr>
        <w:pStyle w:val="HTMLconformatoprevio"/>
        <w:numPr>
          <w:ilvl w:val="0"/>
          <w:numId w:val="3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sz w:val="28"/>
          <w:szCs w:val="28"/>
        </w:rPr>
      </w:pPr>
      <w:r w:rsidRPr="00222DBB">
        <w:rPr>
          <w:rFonts w:ascii="Palatino Linotype" w:hAnsi="Palatino Linotype"/>
          <w:sz w:val="28"/>
          <w:szCs w:val="28"/>
        </w:rPr>
        <w:t>En su caso, recibir la opinión y asesoría de las Fundaciones Lázaro Cárdenas del Río, México con Valores, Cultura en Movimiento</w:t>
      </w:r>
      <w:r w:rsidR="00873974" w:rsidRPr="00222DBB">
        <w:rPr>
          <w:rFonts w:ascii="Palatino Linotype" w:hAnsi="Palatino Linotype"/>
          <w:b/>
          <w:sz w:val="28"/>
          <w:szCs w:val="28"/>
        </w:rPr>
        <w:t>,</w:t>
      </w:r>
      <w:r w:rsidR="00873974" w:rsidRPr="00222DBB">
        <w:rPr>
          <w:rFonts w:ascii="Palatino Linotype" w:hAnsi="Palatino Linotype"/>
          <w:sz w:val="28"/>
          <w:szCs w:val="28"/>
        </w:rPr>
        <w:t xml:space="preserve"> </w:t>
      </w:r>
      <w:r w:rsidRPr="00222DBB">
        <w:rPr>
          <w:rFonts w:ascii="Palatino Linotype" w:hAnsi="Palatino Linotype"/>
          <w:sz w:val="28"/>
          <w:szCs w:val="28"/>
        </w:rPr>
        <w:t>Municipios en Movimiento</w:t>
      </w:r>
      <w:r w:rsidR="00873974" w:rsidRPr="00222DBB">
        <w:rPr>
          <w:rFonts w:ascii="Palatino Linotype" w:hAnsi="Palatino Linotype"/>
          <w:sz w:val="28"/>
          <w:szCs w:val="28"/>
        </w:rPr>
        <w:t xml:space="preserve"> y </w:t>
      </w:r>
      <w:r w:rsidR="00873974" w:rsidRPr="00222DBB">
        <w:rPr>
          <w:rFonts w:ascii="Palatino Linotype" w:hAnsi="Palatino Linotype"/>
          <w:b/>
          <w:sz w:val="28"/>
          <w:szCs w:val="28"/>
        </w:rPr>
        <w:t>Úrsulo Galván</w:t>
      </w:r>
      <w:r w:rsidRPr="00222DBB">
        <w:rPr>
          <w:rFonts w:ascii="Palatino Linotype" w:hAnsi="Palatino Linotype"/>
          <w:sz w:val="28"/>
          <w:szCs w:val="28"/>
        </w:rPr>
        <w:t>, así como del Instituto</w:t>
      </w:r>
      <w:r w:rsidRPr="00222DBB">
        <w:rPr>
          <w:rFonts w:ascii="Palatino Linotype" w:hAnsi="Palatino Linotype"/>
          <w:b/>
          <w:sz w:val="28"/>
          <w:szCs w:val="28"/>
        </w:rPr>
        <w:t xml:space="preserve"> </w:t>
      </w:r>
      <w:r w:rsidRPr="00222DBB">
        <w:rPr>
          <w:rFonts w:ascii="Palatino Linotype" w:hAnsi="Palatino Linotype"/>
          <w:sz w:val="28"/>
          <w:szCs w:val="28"/>
        </w:rPr>
        <w:t>de Capacitación y Concertación Ciudadana para revisar, adecuar, definir y aprobar los principios ideológicos y los lineamientos políticos, económicos y sociales generales y estratégicos de Movimiento Ciudadano; así como las modificaciones realizadas a los Documentos Básicos.</w:t>
      </w:r>
    </w:p>
    <w:p w14:paraId="20FEB41E" w14:textId="77777777" w:rsidR="007F3DC2" w:rsidRPr="00222DBB" w:rsidRDefault="007F3DC2" w:rsidP="007B0759">
      <w:pPr>
        <w:pStyle w:val="Prrafodelista"/>
        <w:numPr>
          <w:ilvl w:val="0"/>
          <w:numId w:val="32"/>
        </w:numPr>
        <w:ind w:left="709"/>
        <w:jc w:val="both"/>
        <w:rPr>
          <w:rFonts w:ascii="Palatino Linotype" w:eastAsia="Calibri" w:hAnsi="Palatino Linotype" w:cs="Courier New"/>
          <w:sz w:val="28"/>
          <w:szCs w:val="28"/>
        </w:rPr>
      </w:pPr>
      <w:r w:rsidRPr="00222DBB">
        <w:rPr>
          <w:rFonts w:ascii="Palatino Linotype" w:eastAsia="Calibri" w:hAnsi="Palatino Linotype" w:cs="Courier New"/>
          <w:sz w:val="28"/>
          <w:szCs w:val="28"/>
        </w:rPr>
        <w:t xml:space="preserve">En los procesos electivos de los órganos de dirección y de control de Movimiento Ciudadano que sean de su competencia, garantizará que éstos se apeguen a los principios </w:t>
      </w:r>
      <w:r w:rsidR="006E085D" w:rsidRPr="00222DBB">
        <w:rPr>
          <w:rFonts w:ascii="Palatino Linotype" w:eastAsia="Calibri" w:hAnsi="Palatino Linotype" w:cs="Courier New"/>
          <w:sz w:val="28"/>
          <w:szCs w:val="28"/>
        </w:rPr>
        <w:t>democráticos de</w:t>
      </w:r>
      <w:r w:rsidRPr="00222DBB">
        <w:rPr>
          <w:rFonts w:ascii="Palatino Linotype" w:eastAsia="Calibri" w:hAnsi="Palatino Linotype" w:cs="Courier New"/>
          <w:sz w:val="28"/>
          <w:szCs w:val="28"/>
        </w:rPr>
        <w:t xml:space="preserve"> igualdad, certeza, imparcialidad, transparencia y equidad.</w:t>
      </w:r>
    </w:p>
    <w:p w14:paraId="6650B53E" w14:textId="77777777" w:rsidR="007F3DC2" w:rsidRPr="00222DBB" w:rsidRDefault="007F3DC2" w:rsidP="007B0759">
      <w:pPr>
        <w:pStyle w:val="Prrafodelista"/>
        <w:numPr>
          <w:ilvl w:val="0"/>
          <w:numId w:val="32"/>
        </w:numPr>
        <w:ind w:left="709"/>
        <w:jc w:val="both"/>
        <w:rPr>
          <w:rFonts w:ascii="Palatino Linotype" w:eastAsia="Calibri" w:hAnsi="Palatino Linotype" w:cs="Courier New"/>
          <w:sz w:val="28"/>
          <w:szCs w:val="28"/>
        </w:rPr>
      </w:pPr>
      <w:r w:rsidRPr="00222DBB">
        <w:rPr>
          <w:rFonts w:ascii="Palatino Linotype" w:eastAsia="Calibri" w:hAnsi="Palatino Linotype" w:cs="Courier New"/>
          <w:sz w:val="28"/>
          <w:szCs w:val="28"/>
        </w:rPr>
        <w:t xml:space="preserve">Para conocer, analizar y aprobar los diversos informes de los distintos órganos de dirección y de control que componen la estructura de Movimiento Ciudadano, una vez presentados serán evaluados por la propia Convención, la que determinará lo </w:t>
      </w:r>
      <w:r w:rsidRPr="00222DBB">
        <w:rPr>
          <w:rFonts w:ascii="Palatino Linotype" w:eastAsia="Calibri" w:hAnsi="Palatino Linotype" w:cs="Courier New"/>
          <w:sz w:val="28"/>
          <w:szCs w:val="28"/>
        </w:rPr>
        <w:lastRenderedPageBreak/>
        <w:t>conducente. Para el caso, la Convención podrá autorizar la creación de Comisiones de Seguimiento y Evaluación.</w:t>
      </w:r>
    </w:p>
    <w:p w14:paraId="4145FD44" w14:textId="77777777" w:rsidR="007F3DC2" w:rsidRPr="00222DBB" w:rsidRDefault="007F3DC2" w:rsidP="00222DBB">
      <w:pPr>
        <w:jc w:val="both"/>
        <w:rPr>
          <w:rFonts w:ascii="Palatino Linotype" w:hAnsi="Palatino Linotype"/>
          <w:sz w:val="28"/>
          <w:szCs w:val="28"/>
        </w:rPr>
      </w:pPr>
    </w:p>
    <w:p w14:paraId="3511E934"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cs="Arial"/>
          <w:b/>
          <w:sz w:val="28"/>
          <w:szCs w:val="28"/>
        </w:rPr>
        <w:t xml:space="preserve">Artículo 6.- </w:t>
      </w:r>
      <w:r w:rsidRPr="00222DBB">
        <w:rPr>
          <w:rFonts w:ascii="Palatino Linotype" w:hAnsi="Palatino Linotype"/>
          <w:sz w:val="28"/>
          <w:szCs w:val="28"/>
        </w:rPr>
        <w:t>Del Consejo Ciudadano Nacional.</w:t>
      </w:r>
    </w:p>
    <w:p w14:paraId="0B2C3F05" w14:textId="77777777" w:rsidR="007F3DC2" w:rsidRPr="00222DBB" w:rsidRDefault="007F3DC2" w:rsidP="00222DBB">
      <w:pPr>
        <w:jc w:val="both"/>
        <w:rPr>
          <w:rFonts w:ascii="Palatino Linotype" w:hAnsi="Palatino Linotype"/>
          <w:sz w:val="28"/>
          <w:szCs w:val="28"/>
        </w:rPr>
      </w:pPr>
    </w:p>
    <w:p w14:paraId="3B7A4F1A"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sz w:val="28"/>
          <w:szCs w:val="28"/>
        </w:rPr>
        <w:t>El Consejo Ciudadano Nacional es, durante el receso de la Convención Nacional Democrática, la autoridad máxima de Movimiento Ciudadano y se rige por los Estatutos, por su propio reglamento y por las disposiciones específicas a que hace referencia el presente ordenamiento.</w:t>
      </w:r>
    </w:p>
    <w:p w14:paraId="5E395955" w14:textId="77777777" w:rsidR="007F3DC2" w:rsidRPr="00222DBB" w:rsidRDefault="007F3DC2" w:rsidP="00222DBB">
      <w:pPr>
        <w:rPr>
          <w:rFonts w:ascii="Palatino Linotype" w:hAnsi="Palatino Linotype"/>
          <w:sz w:val="28"/>
          <w:szCs w:val="28"/>
        </w:rPr>
      </w:pPr>
    </w:p>
    <w:p w14:paraId="5924F741" w14:textId="77777777" w:rsidR="007F3DC2" w:rsidRPr="00222DBB" w:rsidRDefault="007F3DC2" w:rsidP="00222DBB">
      <w:pPr>
        <w:autoSpaceDE w:val="0"/>
        <w:autoSpaceDN w:val="0"/>
        <w:adjustRightInd w:val="0"/>
        <w:contextualSpacing/>
        <w:jc w:val="both"/>
        <w:rPr>
          <w:rFonts w:ascii="Palatino Linotype" w:hAnsi="Palatino Linotype"/>
          <w:sz w:val="28"/>
          <w:szCs w:val="28"/>
        </w:rPr>
      </w:pPr>
      <w:r w:rsidRPr="00222DBB">
        <w:rPr>
          <w:rFonts w:ascii="Palatino Linotype" w:hAnsi="Palatino Linotype"/>
          <w:sz w:val="28"/>
          <w:szCs w:val="28"/>
        </w:rPr>
        <w:t xml:space="preserve">Lo conforman, con derecho a voz y voto: </w:t>
      </w:r>
    </w:p>
    <w:p w14:paraId="7A2E6F99" w14:textId="77777777" w:rsidR="007F3DC2" w:rsidRPr="00222DBB" w:rsidRDefault="007F3DC2" w:rsidP="00222DBB">
      <w:pPr>
        <w:autoSpaceDE w:val="0"/>
        <w:autoSpaceDN w:val="0"/>
        <w:adjustRightInd w:val="0"/>
        <w:contextualSpacing/>
        <w:jc w:val="both"/>
        <w:rPr>
          <w:rFonts w:ascii="Palatino Linotype" w:hAnsi="Palatino Linotype"/>
          <w:sz w:val="28"/>
          <w:szCs w:val="28"/>
        </w:rPr>
      </w:pPr>
    </w:p>
    <w:p w14:paraId="627C2B81" w14:textId="77777777" w:rsidR="007F3DC2" w:rsidRPr="00222DBB" w:rsidRDefault="007F3DC2" w:rsidP="007B0759">
      <w:pPr>
        <w:pStyle w:val="Prrafodelista"/>
        <w:numPr>
          <w:ilvl w:val="0"/>
          <w:numId w:val="33"/>
        </w:numPr>
        <w:autoSpaceDE w:val="0"/>
        <w:autoSpaceDN w:val="0"/>
        <w:adjustRightInd w:val="0"/>
        <w:ind w:left="709" w:hanging="426"/>
        <w:jc w:val="both"/>
        <w:rPr>
          <w:rFonts w:ascii="Palatino Linotype" w:hAnsi="Palatino Linotype"/>
          <w:sz w:val="28"/>
          <w:szCs w:val="28"/>
        </w:rPr>
      </w:pPr>
      <w:r w:rsidRPr="00222DBB">
        <w:rPr>
          <w:rFonts w:ascii="Palatino Linotype" w:hAnsi="Palatino Linotype"/>
          <w:sz w:val="28"/>
          <w:szCs w:val="28"/>
        </w:rPr>
        <w:t xml:space="preserve">El Presidente/a y Secretario/a Técnico/a del Consejo Ciudadano Nacional, electos por la Convención Nacional Democrática para un periodo de </w:t>
      </w:r>
      <w:r w:rsidRPr="00222DBB">
        <w:rPr>
          <w:rFonts w:ascii="Palatino Linotype" w:hAnsi="Palatino Linotype"/>
          <w:b/>
          <w:sz w:val="28"/>
          <w:szCs w:val="28"/>
        </w:rPr>
        <w:t>tres</w:t>
      </w:r>
      <w:r w:rsidRPr="00222DBB">
        <w:rPr>
          <w:rFonts w:ascii="Palatino Linotype" w:hAnsi="Palatino Linotype"/>
          <w:sz w:val="28"/>
          <w:szCs w:val="28"/>
        </w:rPr>
        <w:t xml:space="preserve"> años. </w:t>
      </w:r>
    </w:p>
    <w:p w14:paraId="509DD57F" w14:textId="77777777" w:rsidR="007F3DC2" w:rsidRPr="00222DBB" w:rsidRDefault="007F3DC2" w:rsidP="007B0759">
      <w:pPr>
        <w:pStyle w:val="Prrafodelista"/>
        <w:numPr>
          <w:ilvl w:val="0"/>
          <w:numId w:val="33"/>
        </w:numPr>
        <w:autoSpaceDE w:val="0"/>
        <w:autoSpaceDN w:val="0"/>
        <w:adjustRightInd w:val="0"/>
        <w:ind w:left="709" w:hanging="426"/>
        <w:jc w:val="both"/>
        <w:rPr>
          <w:rFonts w:ascii="Palatino Linotype" w:hAnsi="Palatino Linotype"/>
          <w:sz w:val="28"/>
          <w:szCs w:val="28"/>
        </w:rPr>
      </w:pPr>
      <w:r w:rsidRPr="00222DBB">
        <w:rPr>
          <w:rFonts w:ascii="Palatino Linotype" w:hAnsi="Palatino Linotype"/>
          <w:sz w:val="28"/>
          <w:szCs w:val="28"/>
        </w:rPr>
        <w:t xml:space="preserve">Cien Consejeros nacionales numerarios elegidos por la Convención Nacional Democrática a propuesta de la Coordinadora Ciudadana Nacional y que durarán en su cargo </w:t>
      </w:r>
      <w:r w:rsidRPr="00222DBB">
        <w:rPr>
          <w:rFonts w:ascii="Palatino Linotype" w:hAnsi="Palatino Linotype"/>
          <w:b/>
          <w:sz w:val="28"/>
          <w:szCs w:val="28"/>
        </w:rPr>
        <w:t>tres</w:t>
      </w:r>
      <w:r w:rsidRPr="00222DBB">
        <w:rPr>
          <w:rFonts w:ascii="Palatino Linotype" w:hAnsi="Palatino Linotype"/>
          <w:sz w:val="28"/>
          <w:szCs w:val="28"/>
        </w:rPr>
        <w:t xml:space="preserve"> años. Si en este periodo faltaran sin causa justificada a dos reuniones consecutivas, serán separados del cargo. En caso de renuncia o separación del cargo, el propio Consejo Ciudadano Nacional los sustituirá a propuesta de la Coordinadora Ciudadana Nacional, a fin de que concluyan el periodo para el cual fueron electos. </w:t>
      </w:r>
    </w:p>
    <w:p w14:paraId="5214369D" w14:textId="77777777" w:rsidR="007F3DC2" w:rsidRPr="00222DBB" w:rsidRDefault="007F3DC2" w:rsidP="007B0759">
      <w:pPr>
        <w:pStyle w:val="Prrafodelista"/>
        <w:numPr>
          <w:ilvl w:val="0"/>
          <w:numId w:val="33"/>
        </w:numPr>
        <w:autoSpaceDE w:val="0"/>
        <w:autoSpaceDN w:val="0"/>
        <w:adjustRightInd w:val="0"/>
        <w:ind w:left="709" w:hanging="426"/>
        <w:jc w:val="both"/>
        <w:rPr>
          <w:rFonts w:ascii="Palatino Linotype" w:hAnsi="Palatino Linotype"/>
          <w:sz w:val="28"/>
          <w:szCs w:val="28"/>
        </w:rPr>
      </w:pPr>
      <w:r w:rsidRPr="00222DBB">
        <w:rPr>
          <w:rFonts w:ascii="Palatino Linotype" w:hAnsi="Palatino Linotype"/>
          <w:sz w:val="28"/>
          <w:szCs w:val="28"/>
        </w:rPr>
        <w:t>Los</w:t>
      </w:r>
      <w:r w:rsidR="000F1A22" w:rsidRPr="00222DBB">
        <w:rPr>
          <w:rFonts w:ascii="Palatino Linotype" w:hAnsi="Palatino Linotype"/>
          <w:b/>
          <w:sz w:val="28"/>
          <w:szCs w:val="28"/>
        </w:rPr>
        <w:t>/las</w:t>
      </w:r>
      <w:r w:rsidRPr="00222DBB">
        <w:rPr>
          <w:rFonts w:ascii="Palatino Linotype" w:hAnsi="Palatino Linotype"/>
          <w:sz w:val="28"/>
          <w:szCs w:val="28"/>
        </w:rPr>
        <w:t xml:space="preserve"> integrantes de la Coordinadora Ciudadana Nacional.</w:t>
      </w:r>
    </w:p>
    <w:p w14:paraId="6C7FF7D4" w14:textId="77777777" w:rsidR="007F3DC2" w:rsidRPr="00222DBB" w:rsidRDefault="007F3DC2" w:rsidP="007B0759">
      <w:pPr>
        <w:pStyle w:val="Prrafodelista"/>
        <w:numPr>
          <w:ilvl w:val="0"/>
          <w:numId w:val="33"/>
        </w:numPr>
        <w:autoSpaceDE w:val="0"/>
        <w:autoSpaceDN w:val="0"/>
        <w:adjustRightInd w:val="0"/>
        <w:ind w:left="709" w:hanging="426"/>
        <w:jc w:val="both"/>
        <w:rPr>
          <w:rFonts w:ascii="Palatino Linotype" w:hAnsi="Palatino Linotype"/>
          <w:sz w:val="28"/>
          <w:szCs w:val="28"/>
        </w:rPr>
      </w:pPr>
      <w:r w:rsidRPr="00222DBB">
        <w:rPr>
          <w:rFonts w:ascii="Palatino Linotype" w:hAnsi="Palatino Linotype"/>
          <w:sz w:val="28"/>
          <w:szCs w:val="28"/>
        </w:rPr>
        <w:t>Los</w:t>
      </w:r>
      <w:r w:rsidR="000F1A22" w:rsidRPr="00222DBB">
        <w:rPr>
          <w:rFonts w:ascii="Palatino Linotype" w:hAnsi="Palatino Linotype"/>
          <w:b/>
          <w:sz w:val="28"/>
          <w:szCs w:val="28"/>
        </w:rPr>
        <w:t>/las</w:t>
      </w:r>
      <w:r w:rsidRPr="00222DBB">
        <w:rPr>
          <w:rFonts w:ascii="Palatino Linotype" w:hAnsi="Palatino Linotype"/>
          <w:sz w:val="28"/>
          <w:szCs w:val="28"/>
        </w:rPr>
        <w:t xml:space="preserve"> integrantes de la Comisión Permanente. </w:t>
      </w:r>
    </w:p>
    <w:p w14:paraId="04537535" w14:textId="77777777" w:rsidR="007F3DC2" w:rsidRPr="00222DBB" w:rsidRDefault="007F3DC2" w:rsidP="007B0759">
      <w:pPr>
        <w:pStyle w:val="Prrafodelista"/>
        <w:numPr>
          <w:ilvl w:val="0"/>
          <w:numId w:val="33"/>
        </w:numPr>
        <w:autoSpaceDE w:val="0"/>
        <w:autoSpaceDN w:val="0"/>
        <w:adjustRightInd w:val="0"/>
        <w:ind w:left="709" w:hanging="426"/>
        <w:jc w:val="both"/>
        <w:rPr>
          <w:rFonts w:ascii="Palatino Linotype" w:hAnsi="Palatino Linotype"/>
          <w:sz w:val="28"/>
          <w:szCs w:val="28"/>
        </w:rPr>
      </w:pPr>
      <w:r w:rsidRPr="00222DBB">
        <w:rPr>
          <w:rFonts w:ascii="Palatino Linotype" w:hAnsi="Palatino Linotype"/>
          <w:sz w:val="28"/>
          <w:szCs w:val="28"/>
        </w:rPr>
        <w:t>Los</w:t>
      </w:r>
      <w:r w:rsidR="000F1A22" w:rsidRPr="00222DBB">
        <w:rPr>
          <w:rFonts w:ascii="Palatino Linotype" w:hAnsi="Palatino Linotype"/>
          <w:b/>
          <w:sz w:val="28"/>
          <w:szCs w:val="28"/>
        </w:rPr>
        <w:t>/las</w:t>
      </w:r>
      <w:r w:rsidRPr="00222DBB">
        <w:rPr>
          <w:rFonts w:ascii="Palatino Linotype" w:hAnsi="Palatino Linotype"/>
          <w:sz w:val="28"/>
          <w:szCs w:val="28"/>
        </w:rPr>
        <w:t xml:space="preserve"> integrantes de la Comisión Operativa Nacional. </w:t>
      </w:r>
    </w:p>
    <w:p w14:paraId="10C42908" w14:textId="77777777" w:rsidR="007F3DC2" w:rsidRPr="00222DBB" w:rsidRDefault="007F3DC2" w:rsidP="007B0759">
      <w:pPr>
        <w:pStyle w:val="Prrafodelista"/>
        <w:numPr>
          <w:ilvl w:val="0"/>
          <w:numId w:val="33"/>
        </w:numPr>
        <w:autoSpaceDE w:val="0"/>
        <w:autoSpaceDN w:val="0"/>
        <w:adjustRightInd w:val="0"/>
        <w:ind w:left="709" w:hanging="426"/>
        <w:jc w:val="both"/>
        <w:rPr>
          <w:rFonts w:ascii="Palatino Linotype" w:hAnsi="Palatino Linotype"/>
          <w:sz w:val="28"/>
          <w:szCs w:val="28"/>
        </w:rPr>
      </w:pPr>
      <w:r w:rsidRPr="00222DBB">
        <w:rPr>
          <w:rFonts w:ascii="Palatino Linotype" w:hAnsi="Palatino Linotype"/>
          <w:sz w:val="28"/>
          <w:szCs w:val="28"/>
        </w:rPr>
        <w:t xml:space="preserve">Los Coordinadores/as Regionales. </w:t>
      </w:r>
    </w:p>
    <w:p w14:paraId="5066C2EA" w14:textId="77777777" w:rsidR="007F3DC2" w:rsidRPr="00222DBB" w:rsidRDefault="007F3DC2" w:rsidP="007B0759">
      <w:pPr>
        <w:pStyle w:val="Prrafodelista"/>
        <w:numPr>
          <w:ilvl w:val="0"/>
          <w:numId w:val="33"/>
        </w:numPr>
        <w:autoSpaceDE w:val="0"/>
        <w:autoSpaceDN w:val="0"/>
        <w:adjustRightInd w:val="0"/>
        <w:ind w:left="709" w:hanging="426"/>
        <w:jc w:val="both"/>
        <w:rPr>
          <w:rFonts w:ascii="Palatino Linotype" w:hAnsi="Palatino Linotype"/>
          <w:sz w:val="28"/>
          <w:szCs w:val="28"/>
        </w:rPr>
      </w:pPr>
      <w:r w:rsidRPr="00222DBB">
        <w:rPr>
          <w:rFonts w:ascii="Palatino Linotype" w:hAnsi="Palatino Linotype"/>
          <w:sz w:val="28"/>
          <w:szCs w:val="28"/>
        </w:rPr>
        <w:t xml:space="preserve">El Coordinador/a de cada una de las Comisiones Operativas Estatales. </w:t>
      </w:r>
    </w:p>
    <w:p w14:paraId="11506EE4" w14:textId="77777777" w:rsidR="007F3DC2" w:rsidRPr="00222DBB" w:rsidRDefault="007F3DC2" w:rsidP="007B0759">
      <w:pPr>
        <w:pStyle w:val="Prrafodelista"/>
        <w:numPr>
          <w:ilvl w:val="0"/>
          <w:numId w:val="33"/>
        </w:numPr>
        <w:autoSpaceDE w:val="0"/>
        <w:autoSpaceDN w:val="0"/>
        <w:adjustRightInd w:val="0"/>
        <w:ind w:left="709" w:hanging="426"/>
        <w:jc w:val="both"/>
        <w:rPr>
          <w:rFonts w:ascii="Palatino Linotype" w:hAnsi="Palatino Linotype"/>
          <w:sz w:val="28"/>
          <w:szCs w:val="28"/>
        </w:rPr>
      </w:pPr>
      <w:r w:rsidRPr="00222DBB">
        <w:rPr>
          <w:rFonts w:ascii="Palatino Linotype" w:hAnsi="Palatino Linotype"/>
          <w:sz w:val="28"/>
          <w:szCs w:val="28"/>
        </w:rPr>
        <w:t xml:space="preserve">Los Presidentes/as de cada uno de los Consejos Ciudadanos Estatales. </w:t>
      </w:r>
    </w:p>
    <w:p w14:paraId="55BAD92C" w14:textId="77777777" w:rsidR="007F3DC2" w:rsidRPr="00222DBB" w:rsidRDefault="007F3DC2" w:rsidP="007B0759">
      <w:pPr>
        <w:pStyle w:val="Prrafodelista"/>
        <w:numPr>
          <w:ilvl w:val="0"/>
          <w:numId w:val="33"/>
        </w:numPr>
        <w:autoSpaceDE w:val="0"/>
        <w:autoSpaceDN w:val="0"/>
        <w:adjustRightInd w:val="0"/>
        <w:ind w:left="709" w:hanging="426"/>
        <w:jc w:val="both"/>
        <w:rPr>
          <w:rFonts w:ascii="Palatino Linotype" w:hAnsi="Palatino Linotype"/>
          <w:sz w:val="28"/>
          <w:szCs w:val="28"/>
        </w:rPr>
      </w:pPr>
      <w:r w:rsidRPr="00222DBB">
        <w:rPr>
          <w:rFonts w:ascii="Palatino Linotype" w:hAnsi="Palatino Linotype"/>
          <w:sz w:val="28"/>
          <w:szCs w:val="28"/>
        </w:rPr>
        <w:t xml:space="preserve">Los diputados/as y senadores/as de Movimiento Ciudadano en el Congreso de la Unión. </w:t>
      </w:r>
    </w:p>
    <w:p w14:paraId="7C2A5D99" w14:textId="77777777" w:rsidR="007F3DC2" w:rsidRPr="00222DBB" w:rsidRDefault="007F3DC2" w:rsidP="007B0759">
      <w:pPr>
        <w:pStyle w:val="Prrafodelista"/>
        <w:numPr>
          <w:ilvl w:val="0"/>
          <w:numId w:val="33"/>
        </w:numPr>
        <w:autoSpaceDE w:val="0"/>
        <w:autoSpaceDN w:val="0"/>
        <w:adjustRightInd w:val="0"/>
        <w:ind w:left="709" w:hanging="426"/>
        <w:jc w:val="both"/>
        <w:rPr>
          <w:rFonts w:ascii="Palatino Linotype" w:hAnsi="Palatino Linotype"/>
          <w:sz w:val="28"/>
          <w:szCs w:val="28"/>
        </w:rPr>
      </w:pPr>
      <w:r w:rsidRPr="00222DBB">
        <w:rPr>
          <w:rFonts w:ascii="Palatino Linotype" w:hAnsi="Palatino Linotype"/>
          <w:sz w:val="28"/>
          <w:szCs w:val="28"/>
        </w:rPr>
        <w:lastRenderedPageBreak/>
        <w:t xml:space="preserve">El coordinador/a nacional de los diputados/as de Movimiento Ciudadano a las Legislaturas de los Estados, y los coordinadores/as parlamentarios de Movimiento Ciudadano en los Congresos Estatales. </w:t>
      </w:r>
    </w:p>
    <w:p w14:paraId="0055B703" w14:textId="77777777" w:rsidR="007F3DC2" w:rsidRPr="00222DBB" w:rsidRDefault="007F3DC2" w:rsidP="007B0759">
      <w:pPr>
        <w:pStyle w:val="Prrafodelista"/>
        <w:numPr>
          <w:ilvl w:val="0"/>
          <w:numId w:val="33"/>
        </w:numPr>
        <w:autoSpaceDE w:val="0"/>
        <w:autoSpaceDN w:val="0"/>
        <w:adjustRightInd w:val="0"/>
        <w:ind w:left="709" w:hanging="426"/>
        <w:jc w:val="both"/>
        <w:rPr>
          <w:rFonts w:ascii="Palatino Linotype" w:hAnsi="Palatino Linotype"/>
          <w:sz w:val="28"/>
          <w:szCs w:val="28"/>
        </w:rPr>
      </w:pPr>
      <w:r w:rsidRPr="00222DBB">
        <w:rPr>
          <w:rFonts w:ascii="Palatino Linotype" w:hAnsi="Palatino Linotype"/>
          <w:sz w:val="28"/>
          <w:szCs w:val="28"/>
        </w:rPr>
        <w:t xml:space="preserve">El Coordinador/a y Vicecoordinadores/as Nacionales de las autoridades municipales de Movimiento Ciudadano. </w:t>
      </w:r>
    </w:p>
    <w:p w14:paraId="735AAE73" w14:textId="77777777" w:rsidR="007F3DC2" w:rsidRPr="00222DBB" w:rsidRDefault="007F3DC2" w:rsidP="007B0759">
      <w:pPr>
        <w:pStyle w:val="Prrafodelista"/>
        <w:numPr>
          <w:ilvl w:val="0"/>
          <w:numId w:val="33"/>
        </w:numPr>
        <w:autoSpaceDE w:val="0"/>
        <w:autoSpaceDN w:val="0"/>
        <w:adjustRightInd w:val="0"/>
        <w:ind w:left="709" w:hanging="426"/>
        <w:jc w:val="both"/>
        <w:rPr>
          <w:rFonts w:ascii="Palatino Linotype" w:hAnsi="Palatino Linotype"/>
          <w:sz w:val="28"/>
          <w:szCs w:val="28"/>
        </w:rPr>
      </w:pPr>
      <w:r w:rsidRPr="00222DBB">
        <w:rPr>
          <w:rFonts w:ascii="Palatino Linotype" w:hAnsi="Palatino Linotype"/>
          <w:sz w:val="28"/>
          <w:szCs w:val="28"/>
        </w:rPr>
        <w:t xml:space="preserve">Un representante de la Coordinación Nacional de Autoridades Municipales por cada entidad federativa. </w:t>
      </w:r>
    </w:p>
    <w:p w14:paraId="78E3731A" w14:textId="77777777" w:rsidR="007F3DC2" w:rsidRPr="00222DBB" w:rsidRDefault="007F3DC2" w:rsidP="007B0759">
      <w:pPr>
        <w:pStyle w:val="Prrafodelista"/>
        <w:numPr>
          <w:ilvl w:val="0"/>
          <w:numId w:val="33"/>
        </w:numPr>
        <w:autoSpaceDE w:val="0"/>
        <w:autoSpaceDN w:val="0"/>
        <w:adjustRightInd w:val="0"/>
        <w:ind w:left="709" w:hanging="426"/>
        <w:jc w:val="both"/>
        <w:rPr>
          <w:rFonts w:ascii="Palatino Linotype" w:hAnsi="Palatino Linotype"/>
          <w:sz w:val="28"/>
          <w:szCs w:val="28"/>
        </w:rPr>
      </w:pPr>
      <w:r w:rsidRPr="00222DBB">
        <w:rPr>
          <w:rFonts w:ascii="Palatino Linotype" w:hAnsi="Palatino Linotype"/>
          <w:sz w:val="28"/>
          <w:szCs w:val="28"/>
        </w:rPr>
        <w:t xml:space="preserve">Los representantes de Mujeres en Movimiento, de Jóvenes en Movimiento y de Trabajadores y Productores en Movimiento, acreditados en los términos estatutarios. </w:t>
      </w:r>
    </w:p>
    <w:p w14:paraId="48C3A84D" w14:textId="77777777" w:rsidR="007F3DC2" w:rsidRPr="00222DBB" w:rsidRDefault="007F3DC2" w:rsidP="007B0759">
      <w:pPr>
        <w:pStyle w:val="Prrafodelista"/>
        <w:numPr>
          <w:ilvl w:val="0"/>
          <w:numId w:val="33"/>
        </w:numPr>
        <w:autoSpaceDE w:val="0"/>
        <w:autoSpaceDN w:val="0"/>
        <w:adjustRightInd w:val="0"/>
        <w:ind w:left="709" w:hanging="426"/>
        <w:jc w:val="both"/>
        <w:rPr>
          <w:rFonts w:ascii="Palatino Linotype" w:hAnsi="Palatino Linotype"/>
          <w:sz w:val="28"/>
          <w:szCs w:val="28"/>
        </w:rPr>
      </w:pPr>
      <w:r w:rsidRPr="00222DBB">
        <w:rPr>
          <w:rFonts w:ascii="Palatino Linotype" w:hAnsi="Palatino Linotype"/>
          <w:sz w:val="28"/>
          <w:szCs w:val="28"/>
        </w:rPr>
        <w:t xml:space="preserve">Los responsables de los Movimientos de la sociedad civil registrados en términos del reglamento. </w:t>
      </w:r>
    </w:p>
    <w:p w14:paraId="151C758E" w14:textId="77777777" w:rsidR="007F3DC2" w:rsidRPr="00222DBB" w:rsidRDefault="007F3DC2" w:rsidP="007B0759">
      <w:pPr>
        <w:autoSpaceDE w:val="0"/>
        <w:autoSpaceDN w:val="0"/>
        <w:adjustRightInd w:val="0"/>
        <w:ind w:left="709" w:hanging="426"/>
        <w:contextualSpacing/>
        <w:jc w:val="both"/>
        <w:rPr>
          <w:rFonts w:ascii="Palatino Linotype" w:hAnsi="Palatino Linotype"/>
          <w:sz w:val="28"/>
          <w:szCs w:val="28"/>
        </w:rPr>
      </w:pPr>
      <w:r w:rsidRPr="00222DBB">
        <w:rPr>
          <w:rFonts w:ascii="Palatino Linotype" w:hAnsi="Palatino Linotype"/>
          <w:sz w:val="28"/>
          <w:szCs w:val="28"/>
        </w:rPr>
        <w:t>ñ)</w:t>
      </w:r>
      <w:r w:rsidRPr="00222DBB">
        <w:rPr>
          <w:rFonts w:ascii="Palatino Linotype" w:hAnsi="Palatino Linotype"/>
          <w:sz w:val="28"/>
          <w:szCs w:val="28"/>
        </w:rPr>
        <w:tab/>
        <w:t xml:space="preserve">Los gobernadores y ex gobernadores emanados de Movimiento Ciudadano. </w:t>
      </w:r>
    </w:p>
    <w:p w14:paraId="7FD68B6B" w14:textId="77777777" w:rsidR="007F3DC2" w:rsidRPr="00222DBB" w:rsidRDefault="007F3DC2" w:rsidP="00222DBB">
      <w:pPr>
        <w:autoSpaceDE w:val="0"/>
        <w:autoSpaceDN w:val="0"/>
        <w:adjustRightInd w:val="0"/>
        <w:contextualSpacing/>
        <w:jc w:val="both"/>
        <w:rPr>
          <w:rFonts w:ascii="Palatino Linotype" w:hAnsi="Palatino Linotype"/>
          <w:sz w:val="28"/>
          <w:szCs w:val="28"/>
        </w:rPr>
      </w:pPr>
    </w:p>
    <w:p w14:paraId="64AF88F8"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sz w:val="28"/>
          <w:szCs w:val="28"/>
        </w:rPr>
        <w:t xml:space="preserve">Los integrantes de las Comisiones Nacionales de Transparencia y Acceso a la Información, de Justicia Intrapartidaria, y de Convenciones y Procesos Internos </w:t>
      </w:r>
      <w:r w:rsidRPr="00222DBB">
        <w:rPr>
          <w:rFonts w:ascii="Palatino Linotype" w:hAnsi="Palatino Linotype"/>
          <w:b/>
          <w:sz w:val="28"/>
          <w:szCs w:val="28"/>
        </w:rPr>
        <w:t>y de Gasto y Financiamiento</w:t>
      </w:r>
      <w:r w:rsidRPr="00222DBB">
        <w:rPr>
          <w:rFonts w:ascii="Palatino Linotype" w:hAnsi="Palatino Linotype"/>
          <w:sz w:val="28"/>
          <w:szCs w:val="28"/>
        </w:rPr>
        <w:t xml:space="preserve"> asistirán al Consejo Ciudadano Nacional, únicamente con voz y sin derecho a voto.</w:t>
      </w:r>
    </w:p>
    <w:p w14:paraId="3D269119" w14:textId="77777777" w:rsidR="007F3DC2" w:rsidRPr="00222DBB" w:rsidRDefault="007F3DC2" w:rsidP="00222DBB">
      <w:pPr>
        <w:pStyle w:val="Prrafodelista"/>
        <w:autoSpaceDE w:val="0"/>
        <w:autoSpaceDN w:val="0"/>
        <w:adjustRightInd w:val="0"/>
        <w:ind w:left="987"/>
        <w:jc w:val="both"/>
        <w:rPr>
          <w:rFonts w:ascii="Palatino Linotype" w:hAnsi="Palatino Linotype"/>
          <w:sz w:val="28"/>
          <w:szCs w:val="28"/>
        </w:rPr>
      </w:pPr>
    </w:p>
    <w:p w14:paraId="0B99415B"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sz w:val="28"/>
          <w:szCs w:val="28"/>
        </w:rPr>
        <w:t>El Presidente del Consejo Ciudadano Nacional tendrá las atribuciones consignadas en los artículos 15 y 17 de los Estatutos, así como lo dispuesto en el artículo 13 del Reglamento del Consejo Ciudadano Nacional y de los Consejos Ciudadanos Estatales.</w:t>
      </w:r>
    </w:p>
    <w:p w14:paraId="116CE84C" w14:textId="77777777" w:rsidR="007F3DC2" w:rsidRPr="00222DBB" w:rsidRDefault="007F3DC2" w:rsidP="00222DBB">
      <w:pPr>
        <w:autoSpaceDE w:val="0"/>
        <w:autoSpaceDN w:val="0"/>
        <w:adjustRightInd w:val="0"/>
        <w:jc w:val="both"/>
        <w:rPr>
          <w:rFonts w:ascii="Palatino Linotype" w:hAnsi="Palatino Linotype"/>
          <w:sz w:val="28"/>
          <w:szCs w:val="28"/>
        </w:rPr>
      </w:pPr>
    </w:p>
    <w:p w14:paraId="1A1873D8"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sz w:val="28"/>
          <w:szCs w:val="28"/>
        </w:rPr>
        <w:t xml:space="preserve">El Consejo Ciudadano Nacional contará con un/a Secretario/a Técnico/a que tendrá las atribuciones y facultades conferidas por los artículos 15, numeral 5; y 17, numerales 2, 6 y 8 de los Estatutos. </w:t>
      </w:r>
    </w:p>
    <w:p w14:paraId="3720DCD7" w14:textId="77777777" w:rsidR="007F3DC2" w:rsidRPr="00222DBB" w:rsidRDefault="007F3DC2" w:rsidP="00222DBB">
      <w:pPr>
        <w:autoSpaceDE w:val="0"/>
        <w:autoSpaceDN w:val="0"/>
        <w:adjustRightInd w:val="0"/>
        <w:jc w:val="both"/>
        <w:rPr>
          <w:rFonts w:ascii="Palatino Linotype" w:hAnsi="Palatino Linotype"/>
          <w:sz w:val="28"/>
          <w:szCs w:val="28"/>
        </w:rPr>
      </w:pPr>
    </w:p>
    <w:p w14:paraId="02C506DD"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b/>
          <w:sz w:val="28"/>
          <w:szCs w:val="28"/>
        </w:rPr>
        <w:t xml:space="preserve">Artículo 7.- </w:t>
      </w:r>
      <w:r w:rsidRPr="00222DBB">
        <w:rPr>
          <w:rFonts w:ascii="Palatino Linotype" w:hAnsi="Palatino Linotype"/>
          <w:sz w:val="28"/>
          <w:szCs w:val="28"/>
        </w:rPr>
        <w:t>De la Coordinadora Ciudadana Nacional.</w:t>
      </w:r>
    </w:p>
    <w:p w14:paraId="5BA50F32" w14:textId="77777777" w:rsidR="007F3DC2" w:rsidRPr="00222DBB" w:rsidRDefault="007F3DC2" w:rsidP="00222DBB">
      <w:pPr>
        <w:jc w:val="both"/>
        <w:rPr>
          <w:rFonts w:ascii="Palatino Linotype" w:hAnsi="Palatino Linotype"/>
          <w:sz w:val="28"/>
          <w:szCs w:val="28"/>
        </w:rPr>
      </w:pPr>
    </w:p>
    <w:p w14:paraId="6644D2DF" w14:textId="77777777" w:rsidR="007F3DC2" w:rsidRPr="00222DBB" w:rsidRDefault="007F3DC2" w:rsidP="00222DBB">
      <w:pPr>
        <w:pStyle w:val="Prrafodelista"/>
        <w:numPr>
          <w:ilvl w:val="0"/>
          <w:numId w:val="34"/>
        </w:numPr>
        <w:ind w:left="567" w:hanging="567"/>
        <w:jc w:val="both"/>
        <w:rPr>
          <w:rFonts w:ascii="Palatino Linotype" w:hAnsi="Palatino Linotype"/>
          <w:sz w:val="28"/>
          <w:szCs w:val="28"/>
        </w:rPr>
      </w:pPr>
      <w:r w:rsidRPr="00222DBB">
        <w:rPr>
          <w:rFonts w:ascii="Palatino Linotype" w:hAnsi="Palatino Linotype"/>
          <w:sz w:val="28"/>
          <w:szCs w:val="28"/>
        </w:rPr>
        <w:t xml:space="preserve">La Coordinadora Ciudadana Nacional es el órgano ejecutivo, con carácter colectivo y permanente de Movimiento Ciudadano que se constituye para representarlo en todo el país y para dirigir la </w:t>
      </w:r>
      <w:r w:rsidRPr="00222DBB">
        <w:rPr>
          <w:rFonts w:ascii="Palatino Linotype" w:hAnsi="Palatino Linotype"/>
          <w:sz w:val="28"/>
          <w:szCs w:val="28"/>
        </w:rPr>
        <w:lastRenderedPageBreak/>
        <w:t>iniciativa política que oriente el trabajo en todas sus instancias, órganos, mecanismos y estructuras de conformidad con lo dispuesto en la Declaración de Principios, Programa de Acción, los Estatutos y en las directrices y determinaciones de la Convención Nacional Democrática y del Consejo Ciudadano Nacional.</w:t>
      </w:r>
    </w:p>
    <w:p w14:paraId="795AA075" w14:textId="77777777" w:rsidR="007F3DC2" w:rsidRPr="00222DBB" w:rsidRDefault="007F3DC2" w:rsidP="00222DBB">
      <w:pPr>
        <w:pStyle w:val="Prrafodelista"/>
        <w:ind w:left="567" w:hanging="567"/>
        <w:jc w:val="both"/>
        <w:rPr>
          <w:rFonts w:ascii="Palatino Linotype" w:hAnsi="Palatino Linotype"/>
          <w:sz w:val="28"/>
          <w:szCs w:val="28"/>
          <w:lang w:val="es-MX"/>
        </w:rPr>
      </w:pPr>
    </w:p>
    <w:p w14:paraId="24CA947A" w14:textId="77777777" w:rsidR="007F3DC2" w:rsidRPr="00222DBB" w:rsidRDefault="007F3DC2" w:rsidP="00222DBB">
      <w:pPr>
        <w:pStyle w:val="Prrafodelista"/>
        <w:numPr>
          <w:ilvl w:val="0"/>
          <w:numId w:val="34"/>
        </w:numPr>
        <w:ind w:left="567" w:hanging="567"/>
        <w:jc w:val="both"/>
        <w:rPr>
          <w:rFonts w:ascii="Palatino Linotype" w:hAnsi="Palatino Linotype"/>
          <w:sz w:val="28"/>
          <w:szCs w:val="28"/>
          <w:lang w:val="es-MX"/>
        </w:rPr>
      </w:pPr>
      <w:r w:rsidRPr="00222DBB">
        <w:rPr>
          <w:rFonts w:ascii="Palatino Linotype" w:hAnsi="Palatino Linotype"/>
          <w:sz w:val="28"/>
          <w:szCs w:val="28"/>
        </w:rPr>
        <w:t xml:space="preserve">La Coordinadora Ciudadana Nacional será elegida por la Convención Nacional Democrática ordinaria que determinará y modificará el número de sus integrantes en igualdad de género, que en ningún caso será menor de 110 y durarán en su encargo un periodo de </w:t>
      </w:r>
      <w:r w:rsidRPr="00222DBB">
        <w:rPr>
          <w:rFonts w:ascii="Palatino Linotype" w:hAnsi="Palatino Linotype"/>
          <w:b/>
          <w:sz w:val="28"/>
          <w:szCs w:val="28"/>
        </w:rPr>
        <w:t>tres</w:t>
      </w:r>
      <w:r w:rsidRPr="00222DBB">
        <w:rPr>
          <w:rFonts w:ascii="Palatino Linotype" w:hAnsi="Palatino Linotype"/>
          <w:sz w:val="28"/>
          <w:szCs w:val="28"/>
        </w:rPr>
        <w:t xml:space="preserve"> años. </w:t>
      </w:r>
    </w:p>
    <w:p w14:paraId="0AAEDC6C" w14:textId="77777777" w:rsidR="007F3DC2" w:rsidRPr="00222DBB" w:rsidRDefault="007F3DC2" w:rsidP="00222DBB">
      <w:pPr>
        <w:ind w:left="567" w:hanging="567"/>
        <w:jc w:val="both"/>
        <w:rPr>
          <w:rFonts w:ascii="Palatino Linotype" w:hAnsi="Palatino Linotype"/>
          <w:sz w:val="28"/>
          <w:szCs w:val="28"/>
        </w:rPr>
      </w:pPr>
    </w:p>
    <w:p w14:paraId="714AD560" w14:textId="77777777" w:rsidR="007F3DC2" w:rsidRPr="00222DBB" w:rsidRDefault="007F3DC2" w:rsidP="00222DBB">
      <w:pPr>
        <w:pStyle w:val="Prrafodelista"/>
        <w:ind w:left="567"/>
        <w:jc w:val="both"/>
        <w:rPr>
          <w:rFonts w:ascii="Palatino Linotype" w:hAnsi="Palatino Linotype"/>
          <w:sz w:val="28"/>
          <w:szCs w:val="28"/>
        </w:rPr>
      </w:pPr>
      <w:r w:rsidRPr="00222DBB">
        <w:rPr>
          <w:rFonts w:ascii="Palatino Linotype" w:hAnsi="Palatino Linotype"/>
          <w:sz w:val="28"/>
          <w:szCs w:val="28"/>
        </w:rPr>
        <w:t>La conforman también con derecho a voz y voto los</w:t>
      </w:r>
      <w:r w:rsidR="000F1A22" w:rsidRPr="00222DBB">
        <w:rPr>
          <w:rFonts w:ascii="Palatino Linotype" w:hAnsi="Palatino Linotype"/>
          <w:b/>
          <w:sz w:val="28"/>
          <w:szCs w:val="28"/>
        </w:rPr>
        <w:t>/</w:t>
      </w:r>
      <w:r w:rsidR="0018115E" w:rsidRPr="00222DBB">
        <w:rPr>
          <w:rFonts w:ascii="Palatino Linotype" w:hAnsi="Palatino Linotype"/>
          <w:b/>
          <w:sz w:val="28"/>
          <w:szCs w:val="28"/>
        </w:rPr>
        <w:t>l</w:t>
      </w:r>
      <w:r w:rsidR="000F1A22" w:rsidRPr="00222DBB">
        <w:rPr>
          <w:rFonts w:ascii="Palatino Linotype" w:hAnsi="Palatino Linotype"/>
          <w:b/>
          <w:sz w:val="28"/>
          <w:szCs w:val="28"/>
        </w:rPr>
        <w:t>as</w:t>
      </w:r>
      <w:r w:rsidRPr="00222DBB">
        <w:rPr>
          <w:rFonts w:ascii="Palatino Linotype" w:hAnsi="Palatino Linotype"/>
          <w:sz w:val="28"/>
          <w:szCs w:val="28"/>
        </w:rPr>
        <w:t xml:space="preserve"> Coordinadores</w:t>
      </w:r>
      <w:r w:rsidR="002C6F8C" w:rsidRPr="00222DBB">
        <w:rPr>
          <w:rFonts w:ascii="Palatino Linotype" w:hAnsi="Palatino Linotype"/>
          <w:b/>
          <w:sz w:val="28"/>
          <w:szCs w:val="28"/>
        </w:rPr>
        <w:t>/as</w:t>
      </w:r>
      <w:r w:rsidRPr="00222DBB">
        <w:rPr>
          <w:rFonts w:ascii="Palatino Linotype" w:hAnsi="Palatino Linotype"/>
          <w:sz w:val="28"/>
          <w:szCs w:val="28"/>
        </w:rPr>
        <w:t xml:space="preserve"> de las Comisiones Operativas Estatales y los</w:t>
      </w:r>
      <w:r w:rsidR="000F1A22" w:rsidRPr="00222DBB">
        <w:rPr>
          <w:rFonts w:ascii="Palatino Linotype" w:hAnsi="Palatino Linotype"/>
          <w:b/>
          <w:sz w:val="28"/>
          <w:szCs w:val="28"/>
        </w:rPr>
        <w:t>/las</w:t>
      </w:r>
      <w:r w:rsidRPr="00222DBB">
        <w:rPr>
          <w:rFonts w:ascii="Palatino Linotype" w:hAnsi="Palatino Linotype"/>
          <w:sz w:val="28"/>
          <w:szCs w:val="28"/>
        </w:rPr>
        <w:t xml:space="preserve"> integrantes de la Comisión Permanente, así como </w:t>
      </w:r>
      <w:r w:rsidR="0018115E" w:rsidRPr="00222DBB">
        <w:rPr>
          <w:rFonts w:ascii="Palatino Linotype" w:hAnsi="Palatino Linotype"/>
          <w:sz w:val="28"/>
          <w:szCs w:val="28"/>
        </w:rPr>
        <w:t>los</w:t>
      </w:r>
      <w:r w:rsidR="000F1A22" w:rsidRPr="00222DBB">
        <w:rPr>
          <w:rFonts w:ascii="Palatino Linotype" w:hAnsi="Palatino Linotype"/>
          <w:b/>
          <w:sz w:val="28"/>
          <w:szCs w:val="28"/>
        </w:rPr>
        <w:t>/las</w:t>
      </w:r>
      <w:r w:rsidRPr="00222DBB">
        <w:rPr>
          <w:rFonts w:ascii="Palatino Linotype" w:hAnsi="Palatino Linotype"/>
          <w:sz w:val="28"/>
          <w:szCs w:val="28"/>
        </w:rPr>
        <w:t xml:space="preserve"> representantes de Mujeres en Movimiento; Jóvenes en Movimiento y Trabajadores y Productores en Movimiento acreditados en términos estatutarios.</w:t>
      </w:r>
    </w:p>
    <w:p w14:paraId="5EE8C247" w14:textId="77777777" w:rsidR="007F3DC2" w:rsidRPr="00222DBB" w:rsidRDefault="007F3DC2" w:rsidP="00222DBB">
      <w:pPr>
        <w:ind w:left="567" w:hanging="567"/>
        <w:jc w:val="both"/>
        <w:rPr>
          <w:rFonts w:ascii="Palatino Linotype" w:hAnsi="Palatino Linotype"/>
          <w:sz w:val="28"/>
          <w:szCs w:val="28"/>
        </w:rPr>
      </w:pPr>
    </w:p>
    <w:p w14:paraId="2272081E" w14:textId="77777777" w:rsidR="007F3DC2" w:rsidRPr="00222DBB" w:rsidRDefault="007F3DC2" w:rsidP="00222DBB">
      <w:pPr>
        <w:pStyle w:val="Prrafodelista"/>
        <w:ind w:left="567"/>
        <w:jc w:val="both"/>
        <w:rPr>
          <w:rFonts w:ascii="Palatino Linotype" w:hAnsi="Palatino Linotype"/>
          <w:sz w:val="28"/>
          <w:szCs w:val="28"/>
        </w:rPr>
      </w:pPr>
      <w:r w:rsidRPr="00222DBB">
        <w:rPr>
          <w:rFonts w:ascii="Palatino Linotype" w:hAnsi="Palatino Linotype"/>
          <w:sz w:val="28"/>
          <w:szCs w:val="28"/>
        </w:rPr>
        <w:t>Si en este periodo faltaran sin causa justificada a tres reuniones consecutivas, serán separados del cargo.</w:t>
      </w:r>
    </w:p>
    <w:p w14:paraId="0BAE3713" w14:textId="77777777" w:rsidR="007F3DC2" w:rsidRPr="00222DBB" w:rsidRDefault="007F3DC2" w:rsidP="00222DBB">
      <w:pPr>
        <w:ind w:left="567" w:hanging="567"/>
        <w:jc w:val="both"/>
        <w:rPr>
          <w:rFonts w:ascii="Palatino Linotype" w:hAnsi="Palatino Linotype"/>
          <w:sz w:val="28"/>
          <w:szCs w:val="28"/>
        </w:rPr>
      </w:pPr>
    </w:p>
    <w:p w14:paraId="35839504" w14:textId="77777777" w:rsidR="007F3DC2" w:rsidRPr="00222DBB" w:rsidRDefault="007F3DC2" w:rsidP="00222DBB">
      <w:pPr>
        <w:pStyle w:val="Prrafodelista"/>
        <w:numPr>
          <w:ilvl w:val="0"/>
          <w:numId w:val="34"/>
        </w:numPr>
        <w:ind w:left="567" w:hanging="567"/>
        <w:jc w:val="both"/>
        <w:rPr>
          <w:rFonts w:ascii="Palatino Linotype" w:hAnsi="Palatino Linotype"/>
          <w:sz w:val="28"/>
          <w:szCs w:val="28"/>
        </w:rPr>
      </w:pPr>
      <w:r w:rsidRPr="00222DBB">
        <w:rPr>
          <w:rFonts w:ascii="Palatino Linotype" w:hAnsi="Palatino Linotype"/>
          <w:sz w:val="28"/>
          <w:szCs w:val="28"/>
        </w:rPr>
        <w:t>Funcionará de forma colegiada y combinará la dirección colectiva con la responsabilidad individual. Sesionará bimestralmente de manera ordinaria y de manera extraordinaria cuando sea necesario.</w:t>
      </w:r>
    </w:p>
    <w:p w14:paraId="13F88E60" w14:textId="77777777" w:rsidR="007F3DC2" w:rsidRPr="00222DBB" w:rsidRDefault="007F3DC2" w:rsidP="00222DBB">
      <w:pPr>
        <w:ind w:left="567" w:hanging="567"/>
        <w:jc w:val="both"/>
        <w:rPr>
          <w:rFonts w:ascii="Palatino Linotype" w:hAnsi="Palatino Linotype"/>
          <w:sz w:val="28"/>
          <w:szCs w:val="28"/>
        </w:rPr>
      </w:pPr>
    </w:p>
    <w:p w14:paraId="417ABD23" w14:textId="77777777" w:rsidR="007F3DC2" w:rsidRPr="00222DBB" w:rsidRDefault="007F3DC2" w:rsidP="00222DBB">
      <w:pPr>
        <w:pStyle w:val="Prrafodelista"/>
        <w:numPr>
          <w:ilvl w:val="0"/>
          <w:numId w:val="34"/>
        </w:numPr>
        <w:ind w:left="567" w:hanging="567"/>
        <w:jc w:val="both"/>
        <w:rPr>
          <w:rFonts w:ascii="Palatino Linotype" w:hAnsi="Palatino Linotype"/>
          <w:sz w:val="28"/>
          <w:szCs w:val="28"/>
        </w:rPr>
      </w:pPr>
      <w:r w:rsidRPr="00222DBB">
        <w:rPr>
          <w:rFonts w:ascii="Palatino Linotype" w:hAnsi="Palatino Linotype"/>
          <w:sz w:val="28"/>
          <w:szCs w:val="28"/>
        </w:rPr>
        <w:t xml:space="preserve">La convocatoria a las sesiones ordinarias y extraordinarias se notificará a través del Coordinador de la Comisión Operativa Nacional, debiéndose comunicar en los términos del artículo </w:t>
      </w:r>
      <w:r w:rsidR="000F1A22" w:rsidRPr="00222DBB">
        <w:rPr>
          <w:rFonts w:ascii="Palatino Linotype" w:hAnsi="Palatino Linotype"/>
          <w:b/>
          <w:sz w:val="28"/>
          <w:szCs w:val="28"/>
        </w:rPr>
        <w:t>91</w:t>
      </w:r>
      <w:r w:rsidRPr="00222DBB">
        <w:rPr>
          <w:rFonts w:ascii="Palatino Linotype" w:hAnsi="Palatino Linotype"/>
          <w:sz w:val="28"/>
          <w:szCs w:val="28"/>
        </w:rPr>
        <w:t xml:space="preserve"> de los Estatutos.</w:t>
      </w:r>
    </w:p>
    <w:p w14:paraId="1CB6AD67" w14:textId="77777777" w:rsidR="007F3DC2" w:rsidRPr="00222DBB" w:rsidRDefault="007F3DC2" w:rsidP="00222DBB">
      <w:pPr>
        <w:ind w:left="556"/>
        <w:rPr>
          <w:rFonts w:ascii="Palatino Linotype" w:hAnsi="Palatino Linotype"/>
          <w:sz w:val="28"/>
          <w:szCs w:val="28"/>
        </w:rPr>
      </w:pPr>
    </w:p>
    <w:p w14:paraId="2726F90C"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222DBB">
        <w:rPr>
          <w:rFonts w:ascii="Palatino Linotype" w:hAnsi="Palatino Linotype" w:cs="Arial"/>
          <w:b/>
          <w:sz w:val="28"/>
          <w:szCs w:val="28"/>
        </w:rPr>
        <w:t xml:space="preserve">Artículo 8.- </w:t>
      </w:r>
      <w:r w:rsidRPr="00222DBB">
        <w:rPr>
          <w:rFonts w:ascii="Palatino Linotype" w:hAnsi="Palatino Linotype"/>
          <w:sz w:val="28"/>
          <w:szCs w:val="28"/>
        </w:rPr>
        <w:t>Son atribuciones y facultades de la Coordinadora Ciudadana Nacional:</w:t>
      </w:r>
    </w:p>
    <w:p w14:paraId="1D2D16C8"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p>
    <w:p w14:paraId="65CFACD4" w14:textId="77777777" w:rsidR="007F3DC2" w:rsidRPr="00222DBB" w:rsidRDefault="007F3DC2" w:rsidP="007B0759">
      <w:pPr>
        <w:pStyle w:val="HTMLconformatoprevio"/>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sz w:val="28"/>
          <w:szCs w:val="28"/>
        </w:rPr>
      </w:pPr>
      <w:r w:rsidRPr="00222DBB">
        <w:rPr>
          <w:rFonts w:ascii="Palatino Linotype" w:hAnsi="Palatino Linotype"/>
          <w:sz w:val="28"/>
          <w:szCs w:val="28"/>
        </w:rPr>
        <w:lastRenderedPageBreak/>
        <w:t xml:space="preserve">Cumplir y hacer cumplir por parte de todos los órganos y militantes, </w:t>
      </w:r>
      <w:r w:rsidRPr="00222DBB">
        <w:rPr>
          <w:rFonts w:ascii="Palatino Linotype" w:hAnsi="Palatino Linotype"/>
          <w:b/>
          <w:sz w:val="28"/>
          <w:szCs w:val="28"/>
        </w:rPr>
        <w:t>simpatizantes y/o adherentes</w:t>
      </w:r>
      <w:r w:rsidRPr="00222DBB">
        <w:rPr>
          <w:rFonts w:ascii="Palatino Linotype" w:hAnsi="Palatino Linotype"/>
          <w:sz w:val="28"/>
          <w:szCs w:val="28"/>
        </w:rPr>
        <w:t xml:space="preserve"> de Movimiento Ciudadano la Declaración de Principios, el Programa de Acción, los Estatutos, los Reglamentos y las determinaciones de la Convención Nacional Democrática y del Consejo Ciudadano Nacional.</w:t>
      </w:r>
    </w:p>
    <w:p w14:paraId="6B26275E" w14:textId="77777777" w:rsidR="007F3DC2" w:rsidRPr="00222DBB" w:rsidRDefault="007F3DC2" w:rsidP="007B0759">
      <w:pPr>
        <w:pStyle w:val="HTMLconformatoprevio"/>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sz w:val="28"/>
          <w:szCs w:val="28"/>
        </w:rPr>
      </w:pPr>
      <w:r w:rsidRPr="00222DBB">
        <w:rPr>
          <w:rFonts w:ascii="Palatino Linotype" w:hAnsi="Palatino Linotype"/>
          <w:sz w:val="28"/>
          <w:szCs w:val="28"/>
        </w:rPr>
        <w:t>Resolver los conflictos que resulten de la aplicación de los Estatutos y Reglamentos distintas a las que correspondan a los órganos de control nacional.</w:t>
      </w:r>
    </w:p>
    <w:p w14:paraId="31C11FA2" w14:textId="77777777" w:rsidR="007F3DC2" w:rsidRPr="00222DBB" w:rsidRDefault="007F3DC2" w:rsidP="007B0759">
      <w:pPr>
        <w:pStyle w:val="HTMLconformatoprevio"/>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sz w:val="28"/>
          <w:szCs w:val="28"/>
        </w:rPr>
      </w:pPr>
      <w:r w:rsidRPr="00222DBB">
        <w:rPr>
          <w:rFonts w:ascii="Palatino Linotype" w:hAnsi="Palatino Linotype"/>
          <w:sz w:val="28"/>
          <w:szCs w:val="28"/>
        </w:rPr>
        <w:t>Dirigir la actividad general de Movimiento Ciudadano y dar cuenta de su gestión ante la Convención Nacional Democrática y, en sus recesos, ante el Consejo Ciudadano Nacional.</w:t>
      </w:r>
    </w:p>
    <w:p w14:paraId="58E765A3" w14:textId="77777777" w:rsidR="007F3DC2" w:rsidRPr="00222DBB" w:rsidRDefault="007F3DC2" w:rsidP="007B0759">
      <w:pPr>
        <w:pStyle w:val="HTMLconformatoprevio"/>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sz w:val="28"/>
          <w:szCs w:val="28"/>
        </w:rPr>
      </w:pPr>
      <w:r w:rsidRPr="00222DBB">
        <w:rPr>
          <w:rFonts w:ascii="Palatino Linotype" w:hAnsi="Palatino Linotype"/>
          <w:sz w:val="28"/>
          <w:szCs w:val="28"/>
        </w:rPr>
        <w:t>Aprobar el nombramiento de los representantes de Movimiento Ciudadano ante las autoridades electorales federales, así como ante los organismos públicos locales electorales, cuando así se considere necesario. Para cumplir estas atribuciones se faculta y autoriza plena y ampliamente a la Comisión Operativa Nacional, cuyo nombramiento prevalecerá sobre cualquier otro.</w:t>
      </w:r>
    </w:p>
    <w:p w14:paraId="40330B9C" w14:textId="77777777" w:rsidR="007F3DC2" w:rsidRPr="00222DBB" w:rsidRDefault="007F3DC2" w:rsidP="007B0759">
      <w:pPr>
        <w:pStyle w:val="HTMLconformatoprevio"/>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sz w:val="28"/>
          <w:szCs w:val="28"/>
        </w:rPr>
      </w:pPr>
      <w:r w:rsidRPr="00222DBB">
        <w:rPr>
          <w:rFonts w:ascii="Palatino Linotype" w:hAnsi="Palatino Linotype"/>
          <w:sz w:val="28"/>
          <w:szCs w:val="28"/>
        </w:rPr>
        <w:t xml:space="preserve">Designar a los Coordinadores/as de los Grupos Parlamentarios de Movimiento Ciudadano en las Cámaras de Diputados y Senadores del Congreso de la Unión. </w:t>
      </w:r>
    </w:p>
    <w:p w14:paraId="01514102" w14:textId="77777777" w:rsidR="007F3DC2" w:rsidRPr="00222DBB" w:rsidRDefault="007F3DC2" w:rsidP="007B0759">
      <w:pPr>
        <w:pStyle w:val="Prrafodelista"/>
        <w:numPr>
          <w:ilvl w:val="0"/>
          <w:numId w:val="35"/>
        </w:numPr>
        <w:ind w:left="709"/>
        <w:jc w:val="both"/>
        <w:rPr>
          <w:rFonts w:ascii="Palatino Linotype" w:hAnsi="Palatino Linotype"/>
          <w:sz w:val="28"/>
          <w:szCs w:val="28"/>
        </w:rPr>
      </w:pPr>
      <w:r w:rsidRPr="00222DBB">
        <w:rPr>
          <w:rFonts w:ascii="Palatino Linotype" w:hAnsi="Palatino Linotype"/>
          <w:sz w:val="28"/>
          <w:szCs w:val="28"/>
        </w:rPr>
        <w:t xml:space="preserve">Convocar cada tres años a los/las diputados/as de Movimiento Ciudadano a las Legislaturas de los Estados para la renovación de su Coordinación Nacional. </w:t>
      </w:r>
    </w:p>
    <w:p w14:paraId="25379B55" w14:textId="77777777" w:rsidR="007F3DC2" w:rsidRPr="00222DBB" w:rsidRDefault="007F3DC2" w:rsidP="007B0759">
      <w:pPr>
        <w:pStyle w:val="Prrafodelista"/>
        <w:numPr>
          <w:ilvl w:val="0"/>
          <w:numId w:val="35"/>
        </w:numPr>
        <w:ind w:left="709"/>
        <w:jc w:val="both"/>
        <w:rPr>
          <w:rFonts w:ascii="Palatino Linotype" w:hAnsi="Palatino Linotype"/>
          <w:sz w:val="28"/>
          <w:szCs w:val="28"/>
        </w:rPr>
      </w:pPr>
      <w:r w:rsidRPr="00222DBB">
        <w:rPr>
          <w:rFonts w:ascii="Palatino Linotype" w:hAnsi="Palatino Linotype"/>
          <w:sz w:val="28"/>
          <w:szCs w:val="28"/>
        </w:rPr>
        <w:t>Convocar cada tres años a las Autoridades Municipales de Movimiento Ciudadano para la renovación de su Coordinación nacional.</w:t>
      </w:r>
    </w:p>
    <w:p w14:paraId="614EC8CC" w14:textId="77777777" w:rsidR="007F3DC2" w:rsidRPr="00222DBB" w:rsidRDefault="007F3DC2" w:rsidP="007B0759">
      <w:pPr>
        <w:pStyle w:val="Prrafodelista"/>
        <w:numPr>
          <w:ilvl w:val="0"/>
          <w:numId w:val="35"/>
        </w:numPr>
        <w:ind w:left="709"/>
        <w:jc w:val="both"/>
        <w:rPr>
          <w:rFonts w:ascii="Palatino Linotype" w:hAnsi="Palatino Linotype"/>
          <w:sz w:val="28"/>
          <w:szCs w:val="28"/>
        </w:rPr>
      </w:pPr>
      <w:r w:rsidRPr="00222DBB">
        <w:rPr>
          <w:rFonts w:ascii="Palatino Linotype" w:hAnsi="Palatino Linotype"/>
          <w:sz w:val="28"/>
          <w:szCs w:val="28"/>
        </w:rPr>
        <w:t>En las entidades donde existan irregularidades graves que afecten el funcionamiento de los Órganos de Dirección, previo acuerdo de la Comisión Operativa Nacional, el</w:t>
      </w:r>
      <w:r w:rsidR="000E3998" w:rsidRPr="00222DBB">
        <w:rPr>
          <w:rFonts w:ascii="Palatino Linotype" w:hAnsi="Palatino Linotype"/>
          <w:b/>
          <w:sz w:val="28"/>
          <w:szCs w:val="28"/>
        </w:rPr>
        <w:t>/la</w:t>
      </w:r>
      <w:r w:rsidRPr="00222DBB">
        <w:rPr>
          <w:rFonts w:ascii="Palatino Linotype" w:hAnsi="Palatino Linotype"/>
          <w:sz w:val="28"/>
          <w:szCs w:val="28"/>
        </w:rPr>
        <w:t xml:space="preserve"> Tesorero</w:t>
      </w:r>
      <w:r w:rsidR="000E3998" w:rsidRPr="00222DBB">
        <w:rPr>
          <w:rFonts w:ascii="Palatino Linotype" w:hAnsi="Palatino Linotype"/>
          <w:b/>
          <w:sz w:val="28"/>
          <w:szCs w:val="28"/>
        </w:rPr>
        <w:t>/a</w:t>
      </w:r>
      <w:r w:rsidRPr="00222DBB">
        <w:rPr>
          <w:rFonts w:ascii="Palatino Linotype" w:hAnsi="Palatino Linotype"/>
          <w:sz w:val="28"/>
          <w:szCs w:val="28"/>
        </w:rPr>
        <w:t xml:space="preserve"> Nacional directamente recaudará y se hará cargo de la administración de las prerrogativas correspondientes.</w:t>
      </w:r>
    </w:p>
    <w:p w14:paraId="267A12F0" w14:textId="77777777" w:rsidR="007F3DC2" w:rsidRPr="00222DBB" w:rsidRDefault="007F3DC2" w:rsidP="007B0759">
      <w:pPr>
        <w:pStyle w:val="HTMLconformatoprevio"/>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sz w:val="28"/>
          <w:szCs w:val="28"/>
        </w:rPr>
      </w:pPr>
      <w:r w:rsidRPr="00222DBB">
        <w:rPr>
          <w:rFonts w:ascii="Palatino Linotype" w:hAnsi="Palatino Linotype"/>
          <w:sz w:val="28"/>
          <w:szCs w:val="28"/>
        </w:rPr>
        <w:t>Recibir, recaudar y administrar, por medio de la Comisión Operativa Nacional, a través del Tesorero</w:t>
      </w:r>
      <w:r w:rsidR="000E3998" w:rsidRPr="00222DBB">
        <w:rPr>
          <w:rFonts w:ascii="Palatino Linotype" w:hAnsi="Palatino Linotype"/>
          <w:b/>
          <w:sz w:val="28"/>
          <w:szCs w:val="28"/>
        </w:rPr>
        <w:t>/a</w:t>
      </w:r>
      <w:r w:rsidRPr="00222DBB">
        <w:rPr>
          <w:rFonts w:ascii="Palatino Linotype" w:hAnsi="Palatino Linotype"/>
          <w:sz w:val="28"/>
          <w:szCs w:val="28"/>
        </w:rPr>
        <w:t>, las finanzas y el patrimonio de Movimiento Ciudadano en el ámbito nacional.</w:t>
      </w:r>
    </w:p>
    <w:p w14:paraId="343554A9" w14:textId="77777777" w:rsidR="007F3DC2" w:rsidRPr="00222DBB" w:rsidRDefault="007F3DC2" w:rsidP="007B0759">
      <w:pPr>
        <w:pStyle w:val="HTMLconformatoprevio"/>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sz w:val="28"/>
          <w:szCs w:val="28"/>
        </w:rPr>
      </w:pPr>
      <w:r w:rsidRPr="00222DBB">
        <w:rPr>
          <w:rFonts w:ascii="Palatino Linotype" w:hAnsi="Palatino Linotype"/>
          <w:sz w:val="28"/>
          <w:szCs w:val="28"/>
        </w:rPr>
        <w:lastRenderedPageBreak/>
        <w:t>Ordenar auditorías financieras y de recursos humanos a las tesorerías estatales, así como sobre sus recursos materiales. Obligatoriamente deberán practicarse auditorías al término de cada uno de los procesos electorales, federal o locales.</w:t>
      </w:r>
    </w:p>
    <w:p w14:paraId="7CFD9834" w14:textId="77777777" w:rsidR="007F3DC2" w:rsidRPr="00222DBB" w:rsidRDefault="007F3DC2" w:rsidP="007B0759">
      <w:pPr>
        <w:pStyle w:val="HTMLconformatoprevio"/>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sz w:val="28"/>
          <w:szCs w:val="28"/>
        </w:rPr>
      </w:pPr>
      <w:r w:rsidRPr="00222DBB">
        <w:rPr>
          <w:rFonts w:ascii="Palatino Linotype" w:hAnsi="Palatino Linotype"/>
          <w:sz w:val="28"/>
          <w:szCs w:val="28"/>
        </w:rPr>
        <w:t>Autorizar las convocatorias para celebrar las Convenciones Estatales. La Comisión Operativa Nacional podrá emitirlas de manera directa, fundada y motivada.</w:t>
      </w:r>
    </w:p>
    <w:p w14:paraId="27C507AA" w14:textId="77777777" w:rsidR="007F3DC2" w:rsidRPr="00222DBB" w:rsidRDefault="007F3DC2" w:rsidP="007B0759">
      <w:pPr>
        <w:pStyle w:val="HTMLconformatoprevio"/>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sz w:val="28"/>
          <w:szCs w:val="28"/>
        </w:rPr>
      </w:pPr>
      <w:r w:rsidRPr="00222DBB">
        <w:rPr>
          <w:rFonts w:ascii="Palatino Linotype" w:hAnsi="Palatino Linotype"/>
          <w:sz w:val="28"/>
          <w:szCs w:val="28"/>
        </w:rPr>
        <w:t>Aprobar la convocatoria que emita la Comisión Operativa Nacional para las conferencias sectoriales y asambleas informativas, para las reuniones de legisladores</w:t>
      </w:r>
      <w:r w:rsidR="000E3998" w:rsidRPr="00222DBB">
        <w:rPr>
          <w:rFonts w:ascii="Palatino Linotype" w:hAnsi="Palatino Linotype"/>
          <w:b/>
          <w:sz w:val="28"/>
          <w:szCs w:val="28"/>
        </w:rPr>
        <w:t>/as</w:t>
      </w:r>
      <w:r w:rsidRPr="00222DBB">
        <w:rPr>
          <w:rFonts w:ascii="Palatino Linotype" w:hAnsi="Palatino Linotype"/>
          <w:sz w:val="28"/>
          <w:szCs w:val="28"/>
        </w:rPr>
        <w:t xml:space="preserve"> de Movimiento Ciudadano, y de las reuniones de las Asociaciones Nacionales de Ex ediles y Ex Legisladores</w:t>
      </w:r>
      <w:r w:rsidR="000E3998" w:rsidRPr="00222DBB">
        <w:rPr>
          <w:rFonts w:ascii="Palatino Linotype" w:hAnsi="Palatino Linotype"/>
          <w:b/>
          <w:sz w:val="28"/>
          <w:szCs w:val="28"/>
        </w:rPr>
        <w:t>/as</w:t>
      </w:r>
      <w:r w:rsidRPr="00222DBB">
        <w:rPr>
          <w:rFonts w:ascii="Palatino Linotype" w:hAnsi="Palatino Linotype"/>
          <w:sz w:val="28"/>
          <w:szCs w:val="28"/>
        </w:rPr>
        <w:t xml:space="preserve"> de Movimiento Ciudadano.</w:t>
      </w:r>
    </w:p>
    <w:p w14:paraId="4CC3D980" w14:textId="77777777" w:rsidR="007F3DC2" w:rsidRPr="00222DBB" w:rsidRDefault="007F3DC2" w:rsidP="007B0759">
      <w:pPr>
        <w:pStyle w:val="HTMLconformatoprevio"/>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sz w:val="28"/>
          <w:szCs w:val="28"/>
        </w:rPr>
      </w:pPr>
      <w:r w:rsidRPr="00222DBB">
        <w:rPr>
          <w:rFonts w:ascii="Palatino Linotype" w:hAnsi="Palatino Linotype"/>
          <w:sz w:val="28"/>
          <w:szCs w:val="28"/>
        </w:rPr>
        <w:t>Elaborar los reglamentos de los Órganos de Dirección y Control de Movimiento Ciudadano y presentarlos al Consejo Ciudadano Nacional para su aprobación.</w:t>
      </w:r>
    </w:p>
    <w:p w14:paraId="107BEE0D" w14:textId="77777777" w:rsidR="007F3DC2" w:rsidRPr="00222DBB" w:rsidRDefault="007F3DC2" w:rsidP="007B0759">
      <w:pPr>
        <w:pStyle w:val="HTMLconformatoprevio"/>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sz w:val="28"/>
          <w:szCs w:val="28"/>
        </w:rPr>
      </w:pPr>
      <w:r w:rsidRPr="00222DBB">
        <w:rPr>
          <w:rFonts w:ascii="Palatino Linotype" w:hAnsi="Palatino Linotype"/>
          <w:sz w:val="28"/>
          <w:szCs w:val="28"/>
        </w:rPr>
        <w:t>Definir la política y el procedimiento para obtener el voto de los mexicanos residentes en el extranjero, conforme a la legislación electoral vigente, y nombrar los comités necesarios para realizar las actividades de promoción.</w:t>
      </w:r>
    </w:p>
    <w:p w14:paraId="7D68276F" w14:textId="77777777" w:rsidR="007F3DC2" w:rsidRPr="00222DBB" w:rsidRDefault="007F3DC2" w:rsidP="007B0759">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hanging="426"/>
        <w:jc w:val="both"/>
        <w:rPr>
          <w:rFonts w:ascii="Palatino Linotype" w:hAnsi="Palatino Linotype"/>
          <w:sz w:val="28"/>
          <w:szCs w:val="28"/>
        </w:rPr>
      </w:pPr>
      <w:r w:rsidRPr="00222DBB">
        <w:rPr>
          <w:rFonts w:ascii="Palatino Linotype" w:hAnsi="Palatino Linotype"/>
          <w:sz w:val="28"/>
          <w:szCs w:val="28"/>
        </w:rPr>
        <w:t>ñ)</w:t>
      </w:r>
      <w:r w:rsidRPr="00222DBB">
        <w:rPr>
          <w:rFonts w:ascii="Palatino Linotype" w:hAnsi="Palatino Linotype"/>
          <w:sz w:val="28"/>
          <w:szCs w:val="28"/>
        </w:rPr>
        <w:tab/>
        <w:t>Designar en caso de renuncia, incapacidad permanente, o remoción de alguno de los</w:t>
      </w:r>
      <w:r w:rsidR="000E3998" w:rsidRPr="00222DBB">
        <w:rPr>
          <w:rFonts w:ascii="Palatino Linotype" w:hAnsi="Palatino Linotype"/>
          <w:b/>
          <w:sz w:val="28"/>
          <w:szCs w:val="28"/>
        </w:rPr>
        <w:t>/las</w:t>
      </w:r>
      <w:r w:rsidRPr="00222DBB">
        <w:rPr>
          <w:rFonts w:ascii="Palatino Linotype" w:hAnsi="Palatino Linotype"/>
          <w:sz w:val="28"/>
          <w:szCs w:val="28"/>
        </w:rPr>
        <w:t xml:space="preserve"> integrantes de la Comisión Nacional de Convenciones y Procesos Internos, a efecto de que concluya el periodo para el que fue elegido</w:t>
      </w:r>
      <w:r w:rsidR="000E3998" w:rsidRPr="00222DBB">
        <w:rPr>
          <w:rFonts w:ascii="Palatino Linotype" w:hAnsi="Palatino Linotype"/>
          <w:b/>
          <w:sz w:val="28"/>
          <w:szCs w:val="28"/>
        </w:rPr>
        <w:t>/a</w:t>
      </w:r>
      <w:r w:rsidRPr="00222DBB">
        <w:rPr>
          <w:rFonts w:ascii="Palatino Linotype" w:hAnsi="Palatino Linotype"/>
          <w:sz w:val="28"/>
          <w:szCs w:val="28"/>
        </w:rPr>
        <w:t>, lo que será convalidado en la siguiente sesión del Consejo Ciudadano Nacional.</w:t>
      </w:r>
    </w:p>
    <w:p w14:paraId="1FBDCECD" w14:textId="77777777" w:rsidR="007F3DC2" w:rsidRPr="00222DBB" w:rsidRDefault="007F3DC2" w:rsidP="007B0759">
      <w:pPr>
        <w:pStyle w:val="HTMLconformatoprevio"/>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sz w:val="28"/>
          <w:szCs w:val="28"/>
          <w:lang w:val="es-MX"/>
        </w:rPr>
      </w:pPr>
      <w:r w:rsidRPr="00222DBB">
        <w:rPr>
          <w:rFonts w:ascii="Palatino Linotype" w:hAnsi="Palatino Linotype"/>
          <w:sz w:val="28"/>
          <w:szCs w:val="28"/>
        </w:rPr>
        <w:t>Registrar las candidaturas de elección popular de carácter federal ante el Instituto Nacional Electoral y, en su caso, sustituirlas.</w:t>
      </w:r>
    </w:p>
    <w:p w14:paraId="4FB36384" w14:textId="77777777" w:rsidR="007F3DC2" w:rsidRPr="00222DBB" w:rsidRDefault="007F3DC2" w:rsidP="007B0759">
      <w:pPr>
        <w:pStyle w:val="HTMLconformatoprevio"/>
        <w:numPr>
          <w:ilvl w:val="0"/>
          <w:numId w:val="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sz w:val="28"/>
          <w:szCs w:val="28"/>
          <w:lang w:val="es-MX"/>
        </w:rPr>
      </w:pPr>
      <w:r w:rsidRPr="00222DBB">
        <w:rPr>
          <w:rFonts w:ascii="Palatino Linotype" w:hAnsi="Palatino Linotype"/>
          <w:sz w:val="28"/>
          <w:szCs w:val="28"/>
        </w:rPr>
        <w:t>Todas aquellas que por la naturaleza de sus funciones le sean afines y que no sean contrarias a los lineamientos acordados por la Convención Nacional Democrática, el Consejo Ciudadano Nacional y los Estatutos.</w:t>
      </w:r>
    </w:p>
    <w:p w14:paraId="2FFD9F03" w14:textId="77777777" w:rsidR="007F3DC2" w:rsidRPr="00222DBB" w:rsidRDefault="007F3DC2" w:rsidP="00222DBB">
      <w:pPr>
        <w:rPr>
          <w:rFonts w:ascii="Palatino Linotype" w:hAnsi="Palatino Linotype"/>
          <w:sz w:val="28"/>
          <w:szCs w:val="28"/>
        </w:rPr>
      </w:pPr>
    </w:p>
    <w:p w14:paraId="2FCA0AAF"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222DBB">
        <w:rPr>
          <w:rFonts w:ascii="Palatino Linotype" w:hAnsi="Palatino Linotype" w:cs="Arial"/>
          <w:b/>
          <w:sz w:val="28"/>
          <w:szCs w:val="28"/>
        </w:rPr>
        <w:t xml:space="preserve">Artículo 9.- </w:t>
      </w:r>
      <w:r w:rsidRPr="00222DBB">
        <w:rPr>
          <w:rFonts w:ascii="Palatino Linotype" w:hAnsi="Palatino Linotype"/>
          <w:sz w:val="28"/>
          <w:szCs w:val="28"/>
        </w:rPr>
        <w:t>Corresponde a la Coordinadora Ciudadana Nacional, autorizar coaliciones, alianzas y/o candidaturas comunes con otras organizaciones políticas durante los procesos electorales. Para tales efectos deberá:</w:t>
      </w:r>
    </w:p>
    <w:p w14:paraId="7508B82F"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p>
    <w:p w14:paraId="6A8ED064" w14:textId="77777777" w:rsidR="007F3DC2" w:rsidRPr="00222DBB" w:rsidRDefault="007F3DC2" w:rsidP="00222DBB">
      <w:pPr>
        <w:pStyle w:val="HTMLconformatoprevio"/>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both"/>
        <w:rPr>
          <w:rFonts w:ascii="Palatino Linotype" w:hAnsi="Palatino Linotype"/>
          <w:sz w:val="28"/>
          <w:szCs w:val="28"/>
        </w:rPr>
      </w:pPr>
      <w:r w:rsidRPr="00222DBB">
        <w:rPr>
          <w:rFonts w:ascii="Palatino Linotype" w:hAnsi="Palatino Linotype"/>
          <w:sz w:val="28"/>
          <w:szCs w:val="28"/>
        </w:rPr>
        <w:t>Erigirse en máximo órgano electoral en materia de coaliciones, alianzas y candidaturas comunes, y constituirse en Asamblea Electoral Nacional en el momento en que por sí misma lo considere conveniente, para aprobar por mayoría, la realización de convenios, la postulación, registro o sustitución de los candidatos/as a Presidente de la República, a senadores/as y diputados/as federales de mayoría relativa y de representación proporcional, a gobernadores</w:t>
      </w:r>
      <w:r w:rsidR="000E3998" w:rsidRPr="00222DBB">
        <w:rPr>
          <w:rFonts w:ascii="Palatino Linotype" w:hAnsi="Palatino Linotype"/>
          <w:b/>
          <w:sz w:val="28"/>
          <w:szCs w:val="28"/>
        </w:rPr>
        <w:t>/as</w:t>
      </w:r>
      <w:r w:rsidRPr="00222DBB">
        <w:rPr>
          <w:rFonts w:ascii="Palatino Linotype" w:hAnsi="Palatino Linotype"/>
          <w:sz w:val="28"/>
          <w:szCs w:val="28"/>
        </w:rPr>
        <w:t xml:space="preserve"> de los estados y a Jefe</w:t>
      </w:r>
      <w:r w:rsidR="000E3998" w:rsidRPr="00222DBB">
        <w:rPr>
          <w:rFonts w:ascii="Palatino Linotype" w:hAnsi="Palatino Linotype"/>
          <w:b/>
          <w:sz w:val="28"/>
          <w:szCs w:val="28"/>
        </w:rPr>
        <w:t>/a</w:t>
      </w:r>
      <w:r w:rsidRPr="00222DBB">
        <w:rPr>
          <w:rFonts w:ascii="Palatino Linotype" w:hAnsi="Palatino Linotype"/>
          <w:sz w:val="28"/>
          <w:szCs w:val="28"/>
        </w:rPr>
        <w:t xml:space="preserve"> de Gobierno </w:t>
      </w:r>
      <w:r w:rsidRPr="00222DBB">
        <w:rPr>
          <w:rFonts w:ascii="Palatino Linotype" w:hAnsi="Palatino Linotype"/>
          <w:b/>
          <w:sz w:val="28"/>
          <w:szCs w:val="28"/>
        </w:rPr>
        <w:t>de la Ciudad de México</w:t>
      </w:r>
      <w:r w:rsidRPr="00222DBB">
        <w:rPr>
          <w:rFonts w:ascii="Palatino Linotype" w:hAnsi="Palatino Linotype"/>
          <w:sz w:val="28"/>
          <w:szCs w:val="28"/>
        </w:rPr>
        <w:t xml:space="preserve">; de diputados/as a las Legislaturas de los Estados por ambos principios; a ediles en los Ayuntamientos </w:t>
      </w:r>
      <w:r w:rsidRPr="00222DBB">
        <w:rPr>
          <w:rFonts w:ascii="Palatino Linotype" w:hAnsi="Palatino Linotype"/>
          <w:b/>
          <w:sz w:val="28"/>
          <w:szCs w:val="28"/>
        </w:rPr>
        <w:t>y Alcaldías de la Ciudad de México</w:t>
      </w:r>
      <w:r w:rsidRPr="00222DBB">
        <w:rPr>
          <w:rFonts w:ascii="Palatino Linotype" w:hAnsi="Palatino Linotype"/>
          <w:sz w:val="28"/>
          <w:szCs w:val="28"/>
        </w:rPr>
        <w:t>.</w:t>
      </w:r>
    </w:p>
    <w:p w14:paraId="03DD8D22" w14:textId="77777777" w:rsidR="007F3DC2" w:rsidRPr="00222DBB" w:rsidRDefault="007F3DC2" w:rsidP="00222DBB">
      <w:pPr>
        <w:pStyle w:val="HTMLconformatoprevio"/>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jc w:val="both"/>
        <w:rPr>
          <w:rFonts w:ascii="Palatino Linotype" w:hAnsi="Palatino Linotype"/>
          <w:sz w:val="28"/>
          <w:szCs w:val="28"/>
        </w:rPr>
      </w:pPr>
      <w:r w:rsidRPr="00222DBB">
        <w:rPr>
          <w:rFonts w:ascii="Palatino Linotype" w:hAnsi="Palatino Linotype"/>
          <w:sz w:val="28"/>
          <w:szCs w:val="28"/>
        </w:rPr>
        <w:t>Aprobar la Declaración de Principios, el Programa de Acción y los Estatutos para la alianza, coalición o candidaturas comunes que se determinen, de conformidad con la legislación aplicable.</w:t>
      </w:r>
    </w:p>
    <w:p w14:paraId="657C0E0B" w14:textId="77777777" w:rsidR="007F3DC2" w:rsidRPr="00222DBB" w:rsidRDefault="007F3DC2" w:rsidP="007B0759">
      <w:pPr>
        <w:pStyle w:val="HTMLconformatoprevio"/>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sz w:val="28"/>
          <w:szCs w:val="28"/>
        </w:rPr>
      </w:pPr>
      <w:r w:rsidRPr="00222DBB">
        <w:rPr>
          <w:rFonts w:ascii="Palatino Linotype" w:hAnsi="Palatino Linotype"/>
          <w:sz w:val="28"/>
          <w:szCs w:val="28"/>
        </w:rPr>
        <w:t>Aprobar la Plataforma Electoral para los tipos de elección de que se trate, conforme a la Declaración de Principios, el Programa de Acción y los Estatutos adoptados, en su caso, por la coalición, alianza o candidaturas comunes de que se trate.</w:t>
      </w:r>
    </w:p>
    <w:p w14:paraId="63339AC7" w14:textId="77777777" w:rsidR="007F3DC2" w:rsidRPr="00222DBB" w:rsidRDefault="007F3DC2" w:rsidP="007B0759">
      <w:pPr>
        <w:pStyle w:val="HTMLconformatoprevio"/>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sz w:val="28"/>
          <w:szCs w:val="28"/>
        </w:rPr>
      </w:pPr>
      <w:r w:rsidRPr="00222DBB">
        <w:rPr>
          <w:rFonts w:ascii="Palatino Linotype" w:hAnsi="Palatino Linotype"/>
          <w:sz w:val="28"/>
          <w:szCs w:val="28"/>
        </w:rPr>
        <w:t>Aprobar el Programa de Gobierno a que se sujetarán los candidatos/as, de resultar electos, conforme a la Plataforma Electoral, la Declaración de Principios, el Programa de Acción y los Estatutos adoptados, en su caso, por la coalición, alianza o candidaturas comunes de que se trate.</w:t>
      </w:r>
    </w:p>
    <w:p w14:paraId="4DC5BBE1" w14:textId="77777777" w:rsidR="007F3DC2" w:rsidRPr="00222DBB" w:rsidRDefault="007F3DC2" w:rsidP="007B0759">
      <w:pPr>
        <w:pStyle w:val="HTMLconformatoprevio"/>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sz w:val="28"/>
          <w:szCs w:val="28"/>
        </w:rPr>
      </w:pPr>
      <w:r w:rsidRPr="00222DBB">
        <w:rPr>
          <w:rFonts w:ascii="Palatino Linotype" w:hAnsi="Palatino Linotype"/>
          <w:sz w:val="28"/>
          <w:szCs w:val="28"/>
        </w:rPr>
        <w:t>Aprobar la Agenda Legislativa que impulsarán los candidatos/as de la coalición, alianza y de candidaturas comunes, de resultar electos como senadores o diputados al Congreso de la Unión, y diputados a las legislaturas de los estados.</w:t>
      </w:r>
    </w:p>
    <w:p w14:paraId="35C57CAF" w14:textId="77777777" w:rsidR="007F3DC2" w:rsidRPr="00222DBB" w:rsidRDefault="007F3DC2" w:rsidP="007B0759">
      <w:pPr>
        <w:pStyle w:val="HTMLconformatoprevio"/>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sz w:val="28"/>
          <w:szCs w:val="28"/>
          <w:lang w:val="es-MX"/>
        </w:rPr>
      </w:pPr>
      <w:r w:rsidRPr="00222DBB">
        <w:rPr>
          <w:rFonts w:ascii="Palatino Linotype" w:hAnsi="Palatino Linotype"/>
          <w:sz w:val="28"/>
          <w:szCs w:val="28"/>
        </w:rPr>
        <w:t>Aprobar los acuerdos concernientes a las coaliciones, alianzas y de candidaturas comunes, que se requieran por la legislación electoral en los ámbitos federal, estatal o municipal.</w:t>
      </w:r>
    </w:p>
    <w:p w14:paraId="744D0629" w14:textId="77777777" w:rsidR="007F3DC2" w:rsidRPr="00222DBB" w:rsidRDefault="007F3DC2" w:rsidP="007B0759">
      <w:pPr>
        <w:pStyle w:val="HTMLconformatoprevio"/>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sz w:val="28"/>
          <w:szCs w:val="28"/>
          <w:lang w:val="es-MX"/>
        </w:rPr>
      </w:pPr>
      <w:r w:rsidRPr="00222DBB">
        <w:rPr>
          <w:rFonts w:ascii="Palatino Linotype" w:hAnsi="Palatino Linotype"/>
          <w:sz w:val="28"/>
          <w:szCs w:val="28"/>
        </w:rPr>
        <w:t>Ratificar los convenios y acuerdos sobre coaliciones, alianzas y candidaturas comunes, en las elecciones locales en que participe Movimiento Ciudadano, para lo cual se erigirá en Asamblea Electoral Nacional en términos estatutarios y del reglamento.</w:t>
      </w:r>
    </w:p>
    <w:p w14:paraId="49F242C3" w14:textId="77777777" w:rsidR="007F3DC2" w:rsidRPr="00222DBB" w:rsidRDefault="007F3DC2" w:rsidP="00222DBB">
      <w:pPr>
        <w:autoSpaceDE w:val="0"/>
        <w:autoSpaceDN w:val="0"/>
        <w:adjustRightInd w:val="0"/>
        <w:contextualSpacing/>
        <w:jc w:val="center"/>
        <w:rPr>
          <w:rFonts w:ascii="Palatino Linotype" w:hAnsi="Palatino Linotype" w:cs="Arial"/>
          <w:b/>
          <w:bCs/>
          <w:sz w:val="28"/>
          <w:szCs w:val="28"/>
        </w:rPr>
      </w:pPr>
    </w:p>
    <w:p w14:paraId="6DF81405"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cs="Arial"/>
          <w:b/>
          <w:sz w:val="28"/>
          <w:szCs w:val="28"/>
        </w:rPr>
        <w:t xml:space="preserve">Artículo 10.- </w:t>
      </w:r>
      <w:r w:rsidRPr="00222DBB">
        <w:rPr>
          <w:rFonts w:ascii="Palatino Linotype" w:hAnsi="Palatino Linotype"/>
          <w:sz w:val="28"/>
          <w:szCs w:val="28"/>
        </w:rPr>
        <w:t>Es facultad de la Coordinadora Ciudadana Nacional:</w:t>
      </w:r>
    </w:p>
    <w:p w14:paraId="6124F435" w14:textId="77777777" w:rsidR="007F3DC2" w:rsidRPr="00222DBB" w:rsidRDefault="007F3DC2" w:rsidP="00222DBB">
      <w:pPr>
        <w:jc w:val="both"/>
        <w:rPr>
          <w:rFonts w:ascii="Palatino Linotype" w:hAnsi="Palatino Linotype"/>
          <w:sz w:val="28"/>
          <w:szCs w:val="28"/>
        </w:rPr>
      </w:pPr>
    </w:p>
    <w:p w14:paraId="61B980C6" w14:textId="77777777" w:rsidR="007F3DC2" w:rsidRPr="00222DBB" w:rsidRDefault="007F3DC2" w:rsidP="007B0759">
      <w:pPr>
        <w:pStyle w:val="Prrafodelista"/>
        <w:numPr>
          <w:ilvl w:val="0"/>
          <w:numId w:val="37"/>
        </w:numPr>
        <w:ind w:left="709"/>
        <w:jc w:val="both"/>
        <w:rPr>
          <w:rFonts w:ascii="Palatino Linotype" w:hAnsi="Palatino Linotype"/>
          <w:sz w:val="28"/>
          <w:szCs w:val="28"/>
        </w:rPr>
      </w:pPr>
      <w:r w:rsidRPr="00222DBB">
        <w:rPr>
          <w:rFonts w:ascii="Palatino Linotype" w:hAnsi="Palatino Linotype"/>
          <w:sz w:val="28"/>
          <w:szCs w:val="28"/>
        </w:rPr>
        <w:t>Aprobar a la Comisión Operativa Nacional las convocatorias para celebrar las Convenciones Estatales emitidas de manera directa, fundada y motivada en términos del artículo 18, numeral 6, inciso k) de los Estatutos.</w:t>
      </w:r>
    </w:p>
    <w:p w14:paraId="248E1EDF" w14:textId="77777777" w:rsidR="007F3DC2" w:rsidRPr="00222DBB" w:rsidRDefault="007F3DC2" w:rsidP="007B0759">
      <w:pPr>
        <w:pStyle w:val="Prrafodelista"/>
        <w:numPr>
          <w:ilvl w:val="0"/>
          <w:numId w:val="37"/>
        </w:numPr>
        <w:ind w:left="709"/>
        <w:jc w:val="both"/>
        <w:rPr>
          <w:rFonts w:ascii="Palatino Linotype" w:hAnsi="Palatino Linotype"/>
          <w:sz w:val="28"/>
          <w:szCs w:val="28"/>
        </w:rPr>
      </w:pPr>
      <w:r w:rsidRPr="00222DBB">
        <w:rPr>
          <w:rFonts w:ascii="Palatino Linotype" w:hAnsi="Palatino Linotype"/>
          <w:sz w:val="28"/>
          <w:szCs w:val="28"/>
        </w:rPr>
        <w:t xml:space="preserve">Autorizar </w:t>
      </w:r>
      <w:r w:rsidRPr="00222DBB">
        <w:rPr>
          <w:rFonts w:ascii="Palatino Linotype" w:hAnsi="Palatino Linotype" w:cs="Arial"/>
          <w:sz w:val="28"/>
          <w:szCs w:val="28"/>
        </w:rPr>
        <w:t>de forma expresa y por escrito las convocatorias a las Convenciones Estatales.</w:t>
      </w:r>
    </w:p>
    <w:p w14:paraId="7B431CE9" w14:textId="77777777" w:rsidR="007F3DC2" w:rsidRPr="00222DBB" w:rsidRDefault="007F3DC2" w:rsidP="007B0759">
      <w:pPr>
        <w:pStyle w:val="Prrafodelista"/>
        <w:numPr>
          <w:ilvl w:val="0"/>
          <w:numId w:val="37"/>
        </w:numPr>
        <w:ind w:left="709"/>
        <w:jc w:val="both"/>
        <w:rPr>
          <w:rFonts w:ascii="Palatino Linotype" w:hAnsi="Palatino Linotype"/>
          <w:sz w:val="28"/>
          <w:szCs w:val="28"/>
        </w:rPr>
      </w:pPr>
      <w:r w:rsidRPr="00222DBB">
        <w:rPr>
          <w:rFonts w:ascii="Palatino Linotype" w:hAnsi="Palatino Linotype"/>
          <w:sz w:val="28"/>
          <w:szCs w:val="28"/>
        </w:rPr>
        <w:t xml:space="preserve">Acordar </w:t>
      </w:r>
      <w:r w:rsidRPr="00222DBB">
        <w:rPr>
          <w:rFonts w:ascii="Palatino Linotype" w:hAnsi="Palatino Linotype" w:cs="Arial"/>
          <w:sz w:val="28"/>
          <w:szCs w:val="28"/>
        </w:rPr>
        <w:t>a solicitud de la Comisión Operativa Nacional, la convocatoria de manera directa a las Asambleas de Distritos Electorales Federales y/o Locales, que eligen a los Delegados que asisten a las Convenciones Estatales, en términos del artículo 31, numeral 12 de los Estatutos.</w:t>
      </w:r>
    </w:p>
    <w:p w14:paraId="58B916EC" w14:textId="77777777" w:rsidR="007F3DC2" w:rsidRPr="00222DBB" w:rsidRDefault="007F3DC2" w:rsidP="007B0759">
      <w:pPr>
        <w:pStyle w:val="Prrafodelista"/>
        <w:numPr>
          <w:ilvl w:val="0"/>
          <w:numId w:val="37"/>
        </w:numPr>
        <w:ind w:left="709"/>
        <w:jc w:val="both"/>
        <w:rPr>
          <w:rFonts w:ascii="Palatino Linotype" w:hAnsi="Palatino Linotype"/>
          <w:sz w:val="28"/>
          <w:szCs w:val="28"/>
        </w:rPr>
      </w:pPr>
      <w:r w:rsidRPr="00222DBB">
        <w:rPr>
          <w:rFonts w:ascii="Palatino Linotype" w:hAnsi="Palatino Linotype"/>
          <w:sz w:val="28"/>
          <w:szCs w:val="28"/>
        </w:rPr>
        <w:t xml:space="preserve">Acordar, en su caso, la disolución  de los órganos de dirección de la entidad federativa de que se trate, en términos del artículo 18, numeral 8 de los Estatutos, previa notificación que se haga del procedimiento conforme al artículo </w:t>
      </w:r>
      <w:r w:rsidR="005C477C" w:rsidRPr="00222DBB">
        <w:rPr>
          <w:rFonts w:ascii="Palatino Linotype" w:hAnsi="Palatino Linotype"/>
          <w:b/>
          <w:sz w:val="28"/>
          <w:szCs w:val="28"/>
        </w:rPr>
        <w:t>91</w:t>
      </w:r>
      <w:r w:rsidRPr="00222DBB">
        <w:rPr>
          <w:rFonts w:ascii="Palatino Linotype" w:hAnsi="Palatino Linotype"/>
          <w:sz w:val="28"/>
          <w:szCs w:val="28"/>
        </w:rPr>
        <w:t xml:space="preserve"> del mismo ordenamiento, y desahogo de la audiencia respectiva en un plazo máximo de cinco días naturales por la Comisión Nacional de Justicia Intrapartidaria, la que una vez integrado el expediente lo someterá a la determinación de la Coordinadora Ciudadana Nacional.</w:t>
      </w:r>
    </w:p>
    <w:p w14:paraId="4FB13460" w14:textId="77777777" w:rsidR="007F3DC2" w:rsidRPr="00222DBB" w:rsidRDefault="007F3DC2" w:rsidP="007B0759">
      <w:pPr>
        <w:pStyle w:val="Prrafodelista"/>
        <w:numPr>
          <w:ilvl w:val="0"/>
          <w:numId w:val="37"/>
        </w:numPr>
        <w:ind w:left="709"/>
        <w:jc w:val="both"/>
        <w:rPr>
          <w:rFonts w:ascii="Palatino Linotype" w:hAnsi="Palatino Linotype"/>
          <w:sz w:val="28"/>
          <w:szCs w:val="28"/>
        </w:rPr>
      </w:pPr>
      <w:r w:rsidRPr="00222DBB">
        <w:rPr>
          <w:rFonts w:ascii="Palatino Linotype" w:hAnsi="Palatino Linotype"/>
          <w:sz w:val="28"/>
          <w:szCs w:val="28"/>
        </w:rPr>
        <w:t xml:space="preserve">Suspender, anular o declarar inexistentes las Convenciones, Consejos Estatales y en su caso de las Asambleas Electorales de las entidades federativas, por no cumplir con lo dispuesto en los Estatutos. </w:t>
      </w:r>
    </w:p>
    <w:p w14:paraId="5C331C24" w14:textId="77777777" w:rsidR="007F3DC2" w:rsidRPr="00222DBB" w:rsidRDefault="007F3DC2" w:rsidP="007B0759">
      <w:pPr>
        <w:pStyle w:val="Prrafodelista"/>
        <w:numPr>
          <w:ilvl w:val="0"/>
          <w:numId w:val="37"/>
        </w:numPr>
        <w:ind w:left="709"/>
        <w:jc w:val="both"/>
        <w:rPr>
          <w:rFonts w:ascii="Palatino Linotype" w:hAnsi="Palatino Linotype"/>
          <w:sz w:val="28"/>
          <w:szCs w:val="28"/>
        </w:rPr>
      </w:pPr>
      <w:r w:rsidRPr="00222DBB">
        <w:rPr>
          <w:rFonts w:ascii="Palatino Linotype" w:hAnsi="Palatino Linotype"/>
          <w:sz w:val="28"/>
          <w:szCs w:val="28"/>
        </w:rPr>
        <w:t>Conforme a lo señalado en el inciso anterior del presente Reglamento, se deberá iniciar procedimiento disciplinario o de disolución de los órganos de dirección estatales.</w:t>
      </w:r>
    </w:p>
    <w:p w14:paraId="2FCB860B" w14:textId="77777777" w:rsidR="007F3DC2" w:rsidRPr="00222DBB" w:rsidRDefault="007F3DC2" w:rsidP="007B0759">
      <w:pPr>
        <w:pStyle w:val="Prrafodelista"/>
        <w:numPr>
          <w:ilvl w:val="0"/>
          <w:numId w:val="37"/>
        </w:numPr>
        <w:ind w:left="709"/>
        <w:jc w:val="both"/>
        <w:rPr>
          <w:rFonts w:ascii="Palatino Linotype" w:hAnsi="Palatino Linotype"/>
          <w:sz w:val="28"/>
          <w:szCs w:val="28"/>
        </w:rPr>
      </w:pPr>
      <w:r w:rsidRPr="00222DBB">
        <w:rPr>
          <w:rFonts w:ascii="Palatino Linotype" w:hAnsi="Palatino Linotype"/>
          <w:sz w:val="28"/>
          <w:szCs w:val="28"/>
        </w:rPr>
        <w:t xml:space="preserve">Acordar </w:t>
      </w:r>
      <w:r w:rsidRPr="00222DBB">
        <w:rPr>
          <w:rFonts w:ascii="Palatino Linotype" w:hAnsi="Palatino Linotype" w:cs="Arial"/>
          <w:sz w:val="28"/>
          <w:szCs w:val="28"/>
        </w:rPr>
        <w:t>la designación de una Comisión Operativa Provisional al término del período para el que fueron electos los órganos de dirección estatales, en los casos de retroceso electoral o cuando falten condiciones porque asuntos internos dificulten o impidan la celebración de la Convención Estatal respectiva.</w:t>
      </w:r>
    </w:p>
    <w:p w14:paraId="2DE21C3A" w14:textId="77777777" w:rsidR="007F3DC2" w:rsidRPr="00222DBB" w:rsidRDefault="007F3DC2" w:rsidP="007B0759">
      <w:pPr>
        <w:pStyle w:val="Prrafodelista"/>
        <w:numPr>
          <w:ilvl w:val="0"/>
          <w:numId w:val="37"/>
        </w:numPr>
        <w:ind w:left="709"/>
        <w:jc w:val="both"/>
        <w:rPr>
          <w:rFonts w:ascii="Palatino Linotype" w:hAnsi="Palatino Linotype"/>
          <w:sz w:val="28"/>
          <w:szCs w:val="28"/>
        </w:rPr>
      </w:pPr>
      <w:r w:rsidRPr="00222DBB">
        <w:rPr>
          <w:rFonts w:ascii="Palatino Linotype" w:hAnsi="Palatino Linotype"/>
          <w:sz w:val="28"/>
          <w:szCs w:val="28"/>
        </w:rPr>
        <w:lastRenderedPageBreak/>
        <w:t xml:space="preserve">Autorizar a la Comisión Operativa Nacional el número de Delegados/as que cada entidad federativa tiene derecho a acreditar ante la Convención Nacional Democrática en términos del artículo 13, numeral 2 de los Estatutos. </w:t>
      </w:r>
    </w:p>
    <w:p w14:paraId="5661BACE" w14:textId="77777777" w:rsidR="007F3DC2" w:rsidRPr="00222DBB" w:rsidRDefault="007F3DC2" w:rsidP="007B0759">
      <w:pPr>
        <w:pStyle w:val="Prrafodelista"/>
        <w:numPr>
          <w:ilvl w:val="0"/>
          <w:numId w:val="37"/>
        </w:numPr>
        <w:ind w:left="709"/>
        <w:jc w:val="both"/>
        <w:rPr>
          <w:rFonts w:ascii="Palatino Linotype" w:hAnsi="Palatino Linotype"/>
          <w:b/>
          <w:sz w:val="28"/>
          <w:szCs w:val="28"/>
        </w:rPr>
      </w:pPr>
      <w:r w:rsidRPr="00222DBB">
        <w:rPr>
          <w:rFonts w:ascii="Palatino Linotype" w:hAnsi="Palatino Linotype"/>
          <w:sz w:val="28"/>
          <w:szCs w:val="28"/>
        </w:rPr>
        <w:t>Convocar por conducto de la Comisión Operativa Nacional de manera supletoria, a los Órganos de Dirección Estatales con el fin de que propongan a los Delegados a los eventos nacionales y estatales organizados por Movimiento Ciudadano.</w:t>
      </w:r>
    </w:p>
    <w:p w14:paraId="7E485397" w14:textId="77777777" w:rsidR="007F3DC2" w:rsidRPr="00222DBB" w:rsidRDefault="007F3DC2" w:rsidP="007B0759">
      <w:pPr>
        <w:pStyle w:val="Prrafodelista"/>
        <w:numPr>
          <w:ilvl w:val="0"/>
          <w:numId w:val="37"/>
        </w:numPr>
        <w:ind w:left="709"/>
        <w:jc w:val="both"/>
        <w:rPr>
          <w:rFonts w:ascii="Palatino Linotype" w:hAnsi="Palatino Linotype"/>
          <w:b/>
          <w:sz w:val="28"/>
          <w:szCs w:val="28"/>
        </w:rPr>
      </w:pPr>
      <w:r w:rsidRPr="00222DBB">
        <w:rPr>
          <w:rFonts w:ascii="Palatino Linotype" w:hAnsi="Palatino Linotype"/>
          <w:sz w:val="28"/>
          <w:szCs w:val="28"/>
        </w:rPr>
        <w:t>Nombrar a los Delegados en las entidades donde resulte materialmente imposible acreditarlos a la Convención Nacional Democrática, al Consejo Ciudadano Nacional y demás eventos convocados por Movimiento Ciudadano.</w:t>
      </w:r>
    </w:p>
    <w:p w14:paraId="37BBB121" w14:textId="77777777" w:rsidR="007F3DC2" w:rsidRPr="00222DBB" w:rsidRDefault="007F3DC2" w:rsidP="00222DBB">
      <w:pPr>
        <w:pStyle w:val="Prrafodelista"/>
        <w:ind w:left="493"/>
        <w:jc w:val="both"/>
        <w:rPr>
          <w:rFonts w:ascii="Palatino Linotype" w:hAnsi="Palatino Linotype"/>
          <w:b/>
          <w:sz w:val="28"/>
          <w:szCs w:val="28"/>
        </w:rPr>
      </w:pPr>
    </w:p>
    <w:p w14:paraId="368720C5" w14:textId="77777777" w:rsidR="007F3DC2" w:rsidRPr="00222DBB" w:rsidRDefault="007F3DC2" w:rsidP="00222DBB">
      <w:pPr>
        <w:autoSpaceDE w:val="0"/>
        <w:autoSpaceDN w:val="0"/>
        <w:adjustRightInd w:val="0"/>
        <w:contextualSpacing/>
        <w:jc w:val="both"/>
        <w:rPr>
          <w:rFonts w:ascii="Palatino Linotype" w:hAnsi="Palatino Linotype"/>
          <w:b/>
          <w:sz w:val="28"/>
          <w:szCs w:val="28"/>
        </w:rPr>
      </w:pPr>
      <w:r w:rsidRPr="00222DBB">
        <w:rPr>
          <w:rFonts w:ascii="Palatino Linotype" w:hAnsi="Palatino Linotype" w:cs="Arial"/>
          <w:b/>
          <w:sz w:val="28"/>
          <w:szCs w:val="28"/>
        </w:rPr>
        <w:t>Artículo 11.- De la Comisión Permanente</w:t>
      </w:r>
    </w:p>
    <w:p w14:paraId="790100FA" w14:textId="77777777" w:rsidR="007F3DC2" w:rsidRPr="00222DBB" w:rsidRDefault="007F3DC2" w:rsidP="00222DBB">
      <w:pPr>
        <w:contextualSpacing/>
        <w:jc w:val="both"/>
        <w:rPr>
          <w:rFonts w:ascii="Palatino Linotype" w:hAnsi="Palatino Linotype"/>
          <w:sz w:val="28"/>
          <w:szCs w:val="28"/>
        </w:rPr>
      </w:pPr>
    </w:p>
    <w:p w14:paraId="368F67BD" w14:textId="77777777" w:rsidR="007F3DC2" w:rsidRPr="00222DBB" w:rsidRDefault="007F3DC2" w:rsidP="00222DBB">
      <w:pPr>
        <w:autoSpaceDE w:val="0"/>
        <w:autoSpaceDN w:val="0"/>
        <w:adjustRightInd w:val="0"/>
        <w:contextualSpacing/>
        <w:jc w:val="both"/>
        <w:rPr>
          <w:rFonts w:ascii="Palatino Linotype" w:hAnsi="Palatino Linotype" w:cs="Arial"/>
          <w:sz w:val="28"/>
          <w:szCs w:val="28"/>
        </w:rPr>
      </w:pPr>
      <w:r w:rsidRPr="00222DBB">
        <w:rPr>
          <w:rFonts w:ascii="Palatino Linotype" w:hAnsi="Palatino Linotype" w:cs="Arial"/>
          <w:sz w:val="28"/>
          <w:szCs w:val="28"/>
        </w:rPr>
        <w:t xml:space="preserve">La Comisión Permanente es el órgano de consulta, análisis y decisión política inmediata, cuyas decisiones son obligatorias para todos los niveles, órganos, mecanismos y estructuras de Movimiento Ciudadano. </w:t>
      </w:r>
    </w:p>
    <w:p w14:paraId="368B8D4F" w14:textId="77777777" w:rsidR="007F3DC2" w:rsidRPr="00222DBB" w:rsidRDefault="007F3DC2" w:rsidP="00222DBB">
      <w:pPr>
        <w:autoSpaceDE w:val="0"/>
        <w:autoSpaceDN w:val="0"/>
        <w:adjustRightInd w:val="0"/>
        <w:contextualSpacing/>
        <w:jc w:val="both"/>
        <w:rPr>
          <w:rFonts w:ascii="Palatino Linotype" w:hAnsi="Palatino Linotype" w:cs="Arial"/>
          <w:sz w:val="28"/>
          <w:szCs w:val="28"/>
        </w:rPr>
      </w:pPr>
    </w:p>
    <w:p w14:paraId="22B8ECC3" w14:textId="77777777" w:rsidR="007F3DC2" w:rsidRPr="00222DBB" w:rsidRDefault="007F3DC2" w:rsidP="00222DBB">
      <w:pPr>
        <w:pStyle w:val="Prrafodelista"/>
        <w:numPr>
          <w:ilvl w:val="0"/>
          <w:numId w:val="39"/>
        </w:numPr>
        <w:tabs>
          <w:tab w:val="left" w:pos="350"/>
        </w:tabs>
        <w:autoSpaceDE w:val="0"/>
        <w:autoSpaceDN w:val="0"/>
        <w:adjustRightInd w:val="0"/>
        <w:ind w:left="0" w:firstLine="0"/>
        <w:jc w:val="both"/>
        <w:rPr>
          <w:rFonts w:ascii="Palatino Linotype" w:hAnsi="Palatino Linotype" w:cs="Arial"/>
          <w:sz w:val="28"/>
          <w:szCs w:val="28"/>
        </w:rPr>
      </w:pPr>
      <w:r w:rsidRPr="00222DBB">
        <w:rPr>
          <w:rFonts w:ascii="Palatino Linotype" w:hAnsi="Palatino Linotype" w:cs="Arial"/>
          <w:sz w:val="28"/>
          <w:szCs w:val="28"/>
        </w:rPr>
        <w:t xml:space="preserve">Está integrada por: </w:t>
      </w:r>
    </w:p>
    <w:p w14:paraId="2B5FBF3F" w14:textId="77777777" w:rsidR="007F3DC2" w:rsidRPr="00222DBB" w:rsidRDefault="007F3DC2" w:rsidP="00222DBB">
      <w:pPr>
        <w:autoSpaceDE w:val="0"/>
        <w:autoSpaceDN w:val="0"/>
        <w:adjustRightInd w:val="0"/>
        <w:contextualSpacing/>
        <w:jc w:val="both"/>
        <w:rPr>
          <w:rFonts w:ascii="Palatino Linotype" w:hAnsi="Palatino Linotype" w:cs="Arial"/>
          <w:sz w:val="28"/>
          <w:szCs w:val="28"/>
        </w:rPr>
      </w:pPr>
    </w:p>
    <w:p w14:paraId="13389587" w14:textId="77777777" w:rsidR="007F3DC2" w:rsidRPr="00222DBB" w:rsidRDefault="007F3DC2" w:rsidP="00222DBB">
      <w:pPr>
        <w:pStyle w:val="Prrafodelista"/>
        <w:numPr>
          <w:ilvl w:val="0"/>
          <w:numId w:val="38"/>
        </w:num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 xml:space="preserve">El Presidente/a y el Secretario/a Técnico del Consejo Ciudadano Nacional; </w:t>
      </w:r>
    </w:p>
    <w:p w14:paraId="7CCD1403" w14:textId="77777777" w:rsidR="007F3DC2" w:rsidRPr="00222DBB" w:rsidRDefault="007F3DC2" w:rsidP="00222DBB">
      <w:pPr>
        <w:pStyle w:val="Prrafodelista"/>
        <w:numPr>
          <w:ilvl w:val="0"/>
          <w:numId w:val="38"/>
        </w:num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 xml:space="preserve">La Comisión Operativa Nacional; </w:t>
      </w:r>
    </w:p>
    <w:p w14:paraId="6285AB3A" w14:textId="77777777" w:rsidR="007F3DC2" w:rsidRPr="00222DBB" w:rsidRDefault="007F3DC2" w:rsidP="00222DBB">
      <w:pPr>
        <w:pStyle w:val="Prrafodelista"/>
        <w:numPr>
          <w:ilvl w:val="0"/>
          <w:numId w:val="38"/>
        </w:num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 xml:space="preserve">El Secretario/a General de Acuerdos de la Coordinadora Ciudadana Nacional; </w:t>
      </w:r>
    </w:p>
    <w:p w14:paraId="3D06BEE4" w14:textId="77777777" w:rsidR="007F3DC2" w:rsidRPr="00222DBB" w:rsidRDefault="007F3DC2" w:rsidP="00222DBB">
      <w:pPr>
        <w:pStyle w:val="Prrafodelista"/>
        <w:numPr>
          <w:ilvl w:val="0"/>
          <w:numId w:val="38"/>
        </w:numPr>
        <w:autoSpaceDE w:val="0"/>
        <w:autoSpaceDN w:val="0"/>
        <w:adjustRightInd w:val="0"/>
        <w:jc w:val="both"/>
        <w:rPr>
          <w:rFonts w:ascii="Palatino Linotype" w:hAnsi="Palatino Linotype" w:cs="Arial"/>
          <w:sz w:val="28"/>
          <w:szCs w:val="28"/>
        </w:rPr>
      </w:pPr>
      <w:r w:rsidRPr="00222DBB">
        <w:rPr>
          <w:rFonts w:ascii="Palatino Linotype" w:hAnsi="Palatino Linotype" w:cs="Arial"/>
          <w:b/>
          <w:sz w:val="28"/>
          <w:szCs w:val="28"/>
        </w:rPr>
        <w:t>El Coordinador General del Programa Nacional de Actividades;</w:t>
      </w:r>
    </w:p>
    <w:p w14:paraId="46D5FD1B" w14:textId="77777777" w:rsidR="007F3DC2" w:rsidRPr="00222DBB" w:rsidRDefault="007F3DC2" w:rsidP="00222DBB">
      <w:pPr>
        <w:pStyle w:val="Prrafodelista"/>
        <w:numPr>
          <w:ilvl w:val="0"/>
          <w:numId w:val="38"/>
        </w:numPr>
        <w:autoSpaceDE w:val="0"/>
        <w:autoSpaceDN w:val="0"/>
        <w:adjustRightInd w:val="0"/>
        <w:jc w:val="both"/>
        <w:rPr>
          <w:rFonts w:ascii="Palatino Linotype" w:hAnsi="Palatino Linotype" w:cs="Arial"/>
          <w:sz w:val="28"/>
          <w:szCs w:val="28"/>
        </w:rPr>
      </w:pPr>
      <w:r w:rsidRPr="00222DBB">
        <w:rPr>
          <w:rFonts w:ascii="Palatino Linotype" w:hAnsi="Palatino Linotype" w:cs="Arial"/>
          <w:b/>
          <w:sz w:val="28"/>
          <w:szCs w:val="28"/>
        </w:rPr>
        <w:t>El Coordinador General de Estructura Nacional Electoral;</w:t>
      </w:r>
    </w:p>
    <w:p w14:paraId="1A5BCB34" w14:textId="77777777" w:rsidR="007F3DC2" w:rsidRPr="00222DBB" w:rsidRDefault="007F3DC2" w:rsidP="00222DBB">
      <w:pPr>
        <w:pStyle w:val="Prrafodelista"/>
        <w:numPr>
          <w:ilvl w:val="0"/>
          <w:numId w:val="38"/>
        </w:num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 xml:space="preserve">Los Secretarios/as de la Coordinadora Ciudadana Nacional; </w:t>
      </w:r>
    </w:p>
    <w:p w14:paraId="4E8F4DED" w14:textId="77777777" w:rsidR="007F3DC2" w:rsidRPr="00222DBB" w:rsidRDefault="007F3DC2" w:rsidP="00222DBB">
      <w:pPr>
        <w:pStyle w:val="Prrafodelista"/>
        <w:numPr>
          <w:ilvl w:val="0"/>
          <w:numId w:val="38"/>
        </w:num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 xml:space="preserve">El Director/a del Centro de Documentación e Información; </w:t>
      </w:r>
    </w:p>
    <w:p w14:paraId="6AAD543D" w14:textId="77777777" w:rsidR="007F3DC2" w:rsidRPr="00222DBB" w:rsidRDefault="007F3DC2" w:rsidP="00222DBB">
      <w:pPr>
        <w:pStyle w:val="Prrafodelista"/>
        <w:numPr>
          <w:ilvl w:val="0"/>
          <w:numId w:val="38"/>
        </w:num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 xml:space="preserve">El Director/a del Instituto de Capacitación y Concertación Ciudadana; </w:t>
      </w:r>
    </w:p>
    <w:p w14:paraId="16858B85" w14:textId="77777777" w:rsidR="007F3DC2" w:rsidRPr="00222DBB" w:rsidRDefault="007F3DC2" w:rsidP="00222DBB">
      <w:pPr>
        <w:pStyle w:val="Prrafodelista"/>
        <w:numPr>
          <w:ilvl w:val="0"/>
          <w:numId w:val="38"/>
        </w:num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 xml:space="preserve">El Tesorero Nacional; </w:t>
      </w:r>
    </w:p>
    <w:p w14:paraId="1C461B40" w14:textId="77777777" w:rsidR="007F3DC2" w:rsidRPr="00222DBB" w:rsidRDefault="007F3DC2" w:rsidP="00222DBB">
      <w:pPr>
        <w:pStyle w:val="Prrafodelista"/>
        <w:numPr>
          <w:ilvl w:val="0"/>
          <w:numId w:val="38"/>
        </w:num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 xml:space="preserve">Los Coordinadores/as Regionales; </w:t>
      </w:r>
    </w:p>
    <w:p w14:paraId="489026FD" w14:textId="77777777" w:rsidR="007F3DC2" w:rsidRPr="00222DBB" w:rsidRDefault="007F3DC2" w:rsidP="00222DBB">
      <w:pPr>
        <w:pStyle w:val="Prrafodelista"/>
        <w:numPr>
          <w:ilvl w:val="0"/>
          <w:numId w:val="38"/>
        </w:numPr>
        <w:autoSpaceDE w:val="0"/>
        <w:autoSpaceDN w:val="0"/>
        <w:adjustRightInd w:val="0"/>
        <w:jc w:val="both"/>
        <w:rPr>
          <w:rFonts w:ascii="Palatino Linotype" w:hAnsi="Palatino Linotype" w:cs="Arial"/>
          <w:sz w:val="28"/>
          <w:szCs w:val="28"/>
        </w:rPr>
      </w:pPr>
      <w:r w:rsidRPr="00222DBB">
        <w:rPr>
          <w:rFonts w:ascii="Palatino Linotype" w:hAnsi="Palatino Linotype" w:cs="Arial"/>
          <w:b/>
          <w:sz w:val="28"/>
          <w:szCs w:val="28"/>
        </w:rPr>
        <w:lastRenderedPageBreak/>
        <w:t>Un representante de los Grupos Parlamentario</w:t>
      </w:r>
      <w:r w:rsidRPr="00222DBB">
        <w:rPr>
          <w:rFonts w:ascii="Palatino Linotype" w:hAnsi="Palatino Linotype" w:cs="Arial"/>
          <w:sz w:val="28"/>
          <w:szCs w:val="28"/>
        </w:rPr>
        <w:t xml:space="preserve"> de Movimiento Ciudadano en las Cámaras de Diputados y Senadores del Congreso de la Unión; </w:t>
      </w:r>
    </w:p>
    <w:p w14:paraId="5D348F5A" w14:textId="77777777" w:rsidR="007F3DC2" w:rsidRPr="00222DBB" w:rsidRDefault="007F3DC2" w:rsidP="00222DBB">
      <w:pPr>
        <w:pStyle w:val="Prrafodelista"/>
        <w:numPr>
          <w:ilvl w:val="0"/>
          <w:numId w:val="38"/>
        </w:numPr>
        <w:autoSpaceDE w:val="0"/>
        <w:autoSpaceDN w:val="0"/>
        <w:adjustRightInd w:val="0"/>
        <w:jc w:val="both"/>
        <w:rPr>
          <w:rFonts w:ascii="Palatino Linotype" w:hAnsi="Palatino Linotype" w:cs="Arial"/>
          <w:sz w:val="28"/>
          <w:szCs w:val="28"/>
        </w:rPr>
      </w:pPr>
      <w:r w:rsidRPr="00222DBB">
        <w:rPr>
          <w:rFonts w:ascii="Palatino Linotype" w:hAnsi="Palatino Linotype" w:cs="Arial"/>
          <w:b/>
          <w:sz w:val="28"/>
          <w:szCs w:val="28"/>
        </w:rPr>
        <w:t>Un representante de la Coordinación Nacional</w:t>
      </w:r>
      <w:r w:rsidRPr="00222DBB">
        <w:rPr>
          <w:rFonts w:ascii="Palatino Linotype" w:hAnsi="Palatino Linotype" w:cs="Arial"/>
          <w:sz w:val="28"/>
          <w:szCs w:val="28"/>
        </w:rPr>
        <w:t xml:space="preserve"> de los diputados a las </w:t>
      </w:r>
      <w:r w:rsidR="005C477C" w:rsidRPr="00222DBB">
        <w:rPr>
          <w:rFonts w:ascii="Palatino Linotype" w:hAnsi="Palatino Linotype" w:cs="Arial"/>
          <w:b/>
          <w:sz w:val="28"/>
          <w:szCs w:val="28"/>
        </w:rPr>
        <w:t>L</w:t>
      </w:r>
      <w:r w:rsidRPr="00222DBB">
        <w:rPr>
          <w:rFonts w:ascii="Palatino Linotype" w:hAnsi="Palatino Linotype" w:cs="Arial"/>
          <w:sz w:val="28"/>
          <w:szCs w:val="28"/>
        </w:rPr>
        <w:t xml:space="preserve">egislaturas </w:t>
      </w:r>
      <w:r w:rsidRPr="00222DBB">
        <w:rPr>
          <w:rFonts w:ascii="Palatino Linotype" w:hAnsi="Palatino Linotype" w:cs="Arial"/>
          <w:b/>
          <w:sz w:val="28"/>
          <w:szCs w:val="28"/>
        </w:rPr>
        <w:t>de los Estados</w:t>
      </w:r>
      <w:r w:rsidRPr="00222DBB">
        <w:rPr>
          <w:rFonts w:ascii="Palatino Linotype" w:hAnsi="Palatino Linotype" w:cs="Arial"/>
          <w:sz w:val="28"/>
          <w:szCs w:val="28"/>
        </w:rPr>
        <w:t>;</w:t>
      </w:r>
    </w:p>
    <w:p w14:paraId="446C488F" w14:textId="77777777" w:rsidR="007F3DC2" w:rsidRPr="00222DBB" w:rsidRDefault="007F3DC2" w:rsidP="00222DBB">
      <w:pPr>
        <w:pStyle w:val="Prrafodelista"/>
        <w:numPr>
          <w:ilvl w:val="0"/>
          <w:numId w:val="38"/>
        </w:numPr>
        <w:autoSpaceDE w:val="0"/>
        <w:autoSpaceDN w:val="0"/>
        <w:adjustRightInd w:val="0"/>
        <w:jc w:val="both"/>
        <w:rPr>
          <w:rFonts w:ascii="Palatino Linotype" w:hAnsi="Palatino Linotype" w:cs="Arial"/>
          <w:sz w:val="28"/>
          <w:szCs w:val="28"/>
        </w:rPr>
      </w:pPr>
      <w:r w:rsidRPr="00222DBB">
        <w:rPr>
          <w:rFonts w:ascii="Palatino Linotype" w:hAnsi="Palatino Linotype" w:cs="Arial"/>
          <w:b/>
          <w:sz w:val="28"/>
          <w:szCs w:val="28"/>
        </w:rPr>
        <w:t>Un representante de la Coordinación Nacional</w:t>
      </w:r>
      <w:r w:rsidRPr="00222DBB">
        <w:rPr>
          <w:rFonts w:ascii="Palatino Linotype" w:hAnsi="Palatino Linotype" w:cs="Arial"/>
          <w:sz w:val="28"/>
          <w:szCs w:val="28"/>
        </w:rPr>
        <w:t xml:space="preserve"> de Autoridades Municipales de Movimiento Ciudadano; </w:t>
      </w:r>
    </w:p>
    <w:p w14:paraId="09288020" w14:textId="77777777" w:rsidR="007F3DC2" w:rsidRPr="00222DBB" w:rsidRDefault="007F3DC2" w:rsidP="00222DBB">
      <w:pPr>
        <w:pStyle w:val="Prrafodelista"/>
        <w:numPr>
          <w:ilvl w:val="0"/>
          <w:numId w:val="38"/>
        </w:num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 xml:space="preserve">La Coordinadora y la Vicecoordinadora Nacional de Mujeres en Movimiento; </w:t>
      </w:r>
    </w:p>
    <w:p w14:paraId="71C80DDC" w14:textId="77777777" w:rsidR="007F3DC2" w:rsidRPr="00222DBB" w:rsidRDefault="007F3DC2" w:rsidP="00222DBB">
      <w:pPr>
        <w:pStyle w:val="Prrafodelista"/>
        <w:autoSpaceDE w:val="0"/>
        <w:autoSpaceDN w:val="0"/>
        <w:adjustRightInd w:val="0"/>
        <w:ind w:left="709" w:hanging="359"/>
        <w:jc w:val="both"/>
        <w:rPr>
          <w:rFonts w:ascii="Palatino Linotype" w:hAnsi="Palatino Linotype" w:cs="Arial"/>
          <w:sz w:val="28"/>
          <w:szCs w:val="28"/>
        </w:rPr>
      </w:pPr>
      <w:r w:rsidRPr="00222DBB">
        <w:rPr>
          <w:rFonts w:ascii="Palatino Linotype" w:hAnsi="Palatino Linotype" w:cs="Arial"/>
          <w:sz w:val="28"/>
          <w:szCs w:val="28"/>
        </w:rPr>
        <w:t>ñ)</w:t>
      </w:r>
      <w:r w:rsidRPr="00222DBB">
        <w:rPr>
          <w:rFonts w:ascii="Palatino Linotype" w:hAnsi="Palatino Linotype" w:cs="Arial"/>
          <w:sz w:val="28"/>
          <w:szCs w:val="28"/>
        </w:rPr>
        <w:tab/>
        <w:t xml:space="preserve">El Coordinador/a y el Vicecoordinador/a Nacional de Jóvenes en Movimiento; </w:t>
      </w:r>
    </w:p>
    <w:p w14:paraId="22C8A0A4" w14:textId="77777777" w:rsidR="007F3DC2" w:rsidRPr="00222DBB" w:rsidRDefault="007F3DC2" w:rsidP="00222DBB">
      <w:pPr>
        <w:pStyle w:val="Prrafodelista"/>
        <w:numPr>
          <w:ilvl w:val="0"/>
          <w:numId w:val="38"/>
        </w:num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 xml:space="preserve">El Coordinador/a y el Vicecoordinador/a Nacional de Trabajadores y Productores en Movimiento; </w:t>
      </w:r>
    </w:p>
    <w:p w14:paraId="05C786D4" w14:textId="77777777" w:rsidR="007F3DC2" w:rsidRPr="00222DBB" w:rsidRDefault="007F3DC2" w:rsidP="00222DBB">
      <w:pPr>
        <w:pStyle w:val="Prrafodelista"/>
        <w:numPr>
          <w:ilvl w:val="0"/>
          <w:numId w:val="38"/>
        </w:num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 xml:space="preserve">El Presidente/a de la Fundación Lázaro Cárdenas Del Río; </w:t>
      </w:r>
    </w:p>
    <w:p w14:paraId="528C1EEC" w14:textId="77777777" w:rsidR="007F3DC2" w:rsidRPr="00222DBB" w:rsidRDefault="007F3DC2" w:rsidP="00222DBB">
      <w:pPr>
        <w:pStyle w:val="Prrafodelista"/>
        <w:numPr>
          <w:ilvl w:val="0"/>
          <w:numId w:val="38"/>
        </w:num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 xml:space="preserve">El Presidente/a de la Fundación México con Valores; </w:t>
      </w:r>
    </w:p>
    <w:p w14:paraId="648B2E81" w14:textId="77777777" w:rsidR="007F3DC2" w:rsidRPr="00222DBB" w:rsidRDefault="007F3DC2" w:rsidP="00222DBB">
      <w:pPr>
        <w:pStyle w:val="Prrafodelista"/>
        <w:numPr>
          <w:ilvl w:val="0"/>
          <w:numId w:val="38"/>
        </w:num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 xml:space="preserve">El Presidente/a de la Fundación Cultura en Movimiento; </w:t>
      </w:r>
    </w:p>
    <w:p w14:paraId="4A8404D9" w14:textId="77777777" w:rsidR="007F3DC2" w:rsidRPr="00222DBB" w:rsidRDefault="007F3DC2" w:rsidP="00222DBB">
      <w:pPr>
        <w:pStyle w:val="Prrafodelista"/>
        <w:numPr>
          <w:ilvl w:val="0"/>
          <w:numId w:val="38"/>
        </w:num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 xml:space="preserve">El Presidente/a de la Fundación Municipios en Movimiento; </w:t>
      </w:r>
    </w:p>
    <w:p w14:paraId="45BAC795" w14:textId="77777777" w:rsidR="007F3DC2" w:rsidRPr="00222DBB" w:rsidRDefault="007F3DC2" w:rsidP="00222DBB">
      <w:pPr>
        <w:pStyle w:val="Prrafodelista"/>
        <w:numPr>
          <w:ilvl w:val="0"/>
          <w:numId w:val="38"/>
        </w:numPr>
        <w:autoSpaceDE w:val="0"/>
        <w:autoSpaceDN w:val="0"/>
        <w:adjustRightInd w:val="0"/>
        <w:jc w:val="both"/>
        <w:rPr>
          <w:rFonts w:ascii="Palatino Linotype" w:hAnsi="Palatino Linotype" w:cs="Arial"/>
          <w:b/>
          <w:sz w:val="28"/>
          <w:szCs w:val="28"/>
        </w:rPr>
      </w:pPr>
      <w:r w:rsidRPr="00222DBB">
        <w:rPr>
          <w:rFonts w:ascii="Palatino Linotype" w:hAnsi="Palatino Linotype" w:cs="Arial"/>
          <w:b/>
          <w:sz w:val="28"/>
          <w:szCs w:val="28"/>
        </w:rPr>
        <w:t>El Presidente de la Fundación Úrsulo Galván</w:t>
      </w:r>
    </w:p>
    <w:p w14:paraId="2987754C" w14:textId="77777777" w:rsidR="007F3DC2" w:rsidRPr="00222DBB" w:rsidRDefault="007F3DC2" w:rsidP="00222DBB">
      <w:pPr>
        <w:pStyle w:val="Prrafodelista"/>
        <w:numPr>
          <w:ilvl w:val="0"/>
          <w:numId w:val="38"/>
        </w:num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 xml:space="preserve">Los Presidentes/as de las Comisiones de Activismo, de Asuntos Legislativos; del Mexicano Migrante; de Capacitación; Editorial; de Estudios de Opinión; de Financiamiento; de Gestión de Proyectos y Presupuesto a Entidades Federativas y Municipios; de Seguimiento de los Órganos de Dirección en Redes Sociales; de Propaganda; y de Vinculación Universitaria y Tecnológica; </w:t>
      </w:r>
    </w:p>
    <w:p w14:paraId="4CABBA1A" w14:textId="77777777" w:rsidR="007F3DC2" w:rsidRPr="00222DBB" w:rsidRDefault="007F3DC2" w:rsidP="00222DBB">
      <w:pPr>
        <w:pStyle w:val="Prrafodelista"/>
        <w:numPr>
          <w:ilvl w:val="0"/>
          <w:numId w:val="38"/>
        </w:num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 xml:space="preserve">El representante ante el Instituto Nacional Electoral; </w:t>
      </w:r>
      <w:r w:rsidR="0018115E" w:rsidRPr="00222DBB">
        <w:rPr>
          <w:rFonts w:ascii="Palatino Linotype" w:hAnsi="Palatino Linotype" w:cs="Arial"/>
          <w:b/>
          <w:sz w:val="28"/>
          <w:szCs w:val="28"/>
        </w:rPr>
        <w:t>y</w:t>
      </w:r>
    </w:p>
    <w:p w14:paraId="730F5AF3" w14:textId="77777777" w:rsidR="007F3DC2" w:rsidRPr="00222DBB" w:rsidRDefault="007F3DC2" w:rsidP="00222DBB">
      <w:pPr>
        <w:pStyle w:val="Prrafodelista"/>
        <w:numPr>
          <w:ilvl w:val="0"/>
          <w:numId w:val="38"/>
        </w:numPr>
        <w:autoSpaceDE w:val="0"/>
        <w:autoSpaceDN w:val="0"/>
        <w:adjustRightInd w:val="0"/>
        <w:jc w:val="both"/>
        <w:rPr>
          <w:rFonts w:ascii="Palatino Linotype" w:hAnsi="Palatino Linotype" w:cs="Arial"/>
          <w:sz w:val="28"/>
          <w:szCs w:val="28"/>
        </w:rPr>
      </w:pPr>
      <w:r w:rsidRPr="00222DBB">
        <w:rPr>
          <w:rFonts w:ascii="Palatino Linotype" w:hAnsi="Palatino Linotype" w:cs="Arial"/>
          <w:b/>
          <w:sz w:val="28"/>
          <w:szCs w:val="28"/>
        </w:rPr>
        <w:t>Cuatro</w:t>
      </w:r>
      <w:r w:rsidRPr="00222DBB">
        <w:rPr>
          <w:rFonts w:ascii="Palatino Linotype" w:hAnsi="Palatino Linotype" w:cs="Arial"/>
          <w:sz w:val="28"/>
          <w:szCs w:val="28"/>
        </w:rPr>
        <w:t xml:space="preserve"> militantes destacados</w:t>
      </w:r>
      <w:r w:rsidR="005C477C" w:rsidRPr="00222DBB">
        <w:rPr>
          <w:rFonts w:ascii="Palatino Linotype" w:hAnsi="Palatino Linotype"/>
          <w:b/>
          <w:sz w:val="28"/>
          <w:szCs w:val="28"/>
        </w:rPr>
        <w:t>/as</w:t>
      </w:r>
      <w:r w:rsidRPr="00222DBB">
        <w:rPr>
          <w:rFonts w:ascii="Palatino Linotype" w:hAnsi="Palatino Linotype" w:cs="Arial"/>
          <w:sz w:val="28"/>
          <w:szCs w:val="28"/>
        </w:rPr>
        <w:t xml:space="preserve"> nombrados</w:t>
      </w:r>
      <w:r w:rsidR="005C477C" w:rsidRPr="00222DBB">
        <w:rPr>
          <w:rFonts w:ascii="Palatino Linotype" w:hAnsi="Palatino Linotype"/>
          <w:b/>
          <w:sz w:val="28"/>
          <w:szCs w:val="28"/>
        </w:rPr>
        <w:t>/as</w:t>
      </w:r>
      <w:r w:rsidRPr="00222DBB">
        <w:rPr>
          <w:rFonts w:ascii="Palatino Linotype" w:hAnsi="Palatino Linotype" w:cs="Arial"/>
          <w:sz w:val="28"/>
          <w:szCs w:val="28"/>
        </w:rPr>
        <w:t xml:space="preserve"> por la Comisión Operativa Nacional; </w:t>
      </w:r>
    </w:p>
    <w:p w14:paraId="2F20FE82" w14:textId="77777777" w:rsidR="007F3DC2" w:rsidRPr="00222DBB" w:rsidRDefault="007F3DC2" w:rsidP="00222DBB">
      <w:pPr>
        <w:autoSpaceDE w:val="0"/>
        <w:autoSpaceDN w:val="0"/>
        <w:adjustRightInd w:val="0"/>
        <w:contextualSpacing/>
        <w:jc w:val="both"/>
        <w:rPr>
          <w:rFonts w:ascii="Palatino Linotype" w:hAnsi="Palatino Linotype" w:cs="Arial"/>
          <w:sz w:val="28"/>
          <w:szCs w:val="28"/>
        </w:rPr>
      </w:pPr>
    </w:p>
    <w:p w14:paraId="1FD0A02A" w14:textId="77777777" w:rsidR="007F3DC2" w:rsidRPr="00222DBB" w:rsidRDefault="007F3DC2" w:rsidP="00222DBB">
      <w:pPr>
        <w:autoSpaceDE w:val="0"/>
        <w:autoSpaceDN w:val="0"/>
        <w:adjustRightInd w:val="0"/>
        <w:contextualSpacing/>
        <w:jc w:val="both"/>
        <w:rPr>
          <w:rFonts w:ascii="Palatino Linotype" w:hAnsi="Palatino Linotype" w:cs="Arial"/>
          <w:sz w:val="28"/>
          <w:szCs w:val="28"/>
        </w:rPr>
      </w:pPr>
      <w:r w:rsidRPr="00222DBB">
        <w:rPr>
          <w:rFonts w:ascii="Palatino Linotype" w:hAnsi="Palatino Linotype" w:cs="Arial"/>
          <w:sz w:val="28"/>
          <w:szCs w:val="28"/>
        </w:rPr>
        <w:t xml:space="preserve">Participan con derecho a voz y sin derecho a voto: </w:t>
      </w:r>
    </w:p>
    <w:p w14:paraId="219D240E" w14:textId="77777777" w:rsidR="007F3DC2" w:rsidRPr="00222DBB" w:rsidRDefault="007F3DC2" w:rsidP="00222DBB">
      <w:pPr>
        <w:autoSpaceDE w:val="0"/>
        <w:autoSpaceDN w:val="0"/>
        <w:adjustRightInd w:val="0"/>
        <w:contextualSpacing/>
        <w:jc w:val="both"/>
        <w:rPr>
          <w:rFonts w:ascii="Palatino Linotype" w:hAnsi="Palatino Linotype" w:cs="Arial"/>
          <w:sz w:val="28"/>
          <w:szCs w:val="28"/>
        </w:rPr>
      </w:pPr>
    </w:p>
    <w:p w14:paraId="247CFACA" w14:textId="77777777" w:rsidR="007F3DC2" w:rsidRPr="00222DBB" w:rsidRDefault="007F3DC2" w:rsidP="00222DBB">
      <w:pPr>
        <w:pStyle w:val="Prrafodelista"/>
        <w:numPr>
          <w:ilvl w:val="0"/>
          <w:numId w:val="40"/>
        </w:num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 xml:space="preserve">El Titular de la Comisión Nacional de Transparencia y Acceso a la Información; </w:t>
      </w:r>
    </w:p>
    <w:p w14:paraId="69ADD8B8" w14:textId="77777777" w:rsidR="007F3DC2" w:rsidRPr="00222DBB" w:rsidRDefault="007F3DC2" w:rsidP="00222DBB">
      <w:pPr>
        <w:pStyle w:val="Prrafodelista"/>
        <w:numPr>
          <w:ilvl w:val="0"/>
          <w:numId w:val="40"/>
        </w:num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 xml:space="preserve">El Titular de la Comisión Nacional de Justicia Intrapartidaria; </w:t>
      </w:r>
    </w:p>
    <w:p w14:paraId="4D5FF3AB" w14:textId="77777777" w:rsidR="007F3DC2" w:rsidRPr="00222DBB" w:rsidRDefault="007F3DC2" w:rsidP="00222DBB">
      <w:pPr>
        <w:pStyle w:val="Prrafodelista"/>
        <w:numPr>
          <w:ilvl w:val="0"/>
          <w:numId w:val="40"/>
        </w:num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 xml:space="preserve">El Titular de la Comisión Nacional de Convenciones y Procesos Internos; </w:t>
      </w:r>
      <w:r w:rsidR="0018115E" w:rsidRPr="00222DBB">
        <w:rPr>
          <w:rFonts w:ascii="Palatino Linotype" w:hAnsi="Palatino Linotype" w:cs="Arial"/>
          <w:b/>
          <w:sz w:val="28"/>
          <w:szCs w:val="28"/>
        </w:rPr>
        <w:t>y</w:t>
      </w:r>
    </w:p>
    <w:p w14:paraId="7513C561" w14:textId="77777777" w:rsidR="007F3DC2" w:rsidRPr="00222DBB" w:rsidRDefault="007F3DC2" w:rsidP="00222DBB">
      <w:pPr>
        <w:pStyle w:val="Prrafodelista"/>
        <w:numPr>
          <w:ilvl w:val="0"/>
          <w:numId w:val="40"/>
        </w:numPr>
        <w:autoSpaceDE w:val="0"/>
        <w:autoSpaceDN w:val="0"/>
        <w:adjustRightInd w:val="0"/>
        <w:jc w:val="both"/>
        <w:rPr>
          <w:rFonts w:ascii="Palatino Linotype" w:hAnsi="Palatino Linotype" w:cs="Arial"/>
          <w:b/>
          <w:sz w:val="28"/>
          <w:szCs w:val="28"/>
        </w:rPr>
      </w:pPr>
      <w:r w:rsidRPr="00222DBB">
        <w:rPr>
          <w:rFonts w:ascii="Palatino Linotype" w:hAnsi="Palatino Linotype" w:cs="Arial"/>
          <w:b/>
          <w:sz w:val="28"/>
          <w:szCs w:val="28"/>
        </w:rPr>
        <w:lastRenderedPageBreak/>
        <w:t>El Titular de la Comisión Nacional de Gasto y Financiamiento</w:t>
      </w:r>
      <w:r w:rsidR="005E4D2F" w:rsidRPr="00222DBB">
        <w:rPr>
          <w:rFonts w:ascii="Palatino Linotype" w:hAnsi="Palatino Linotype" w:cs="Arial"/>
          <w:b/>
          <w:sz w:val="28"/>
          <w:szCs w:val="28"/>
        </w:rPr>
        <w:t>.</w:t>
      </w:r>
    </w:p>
    <w:p w14:paraId="12880769" w14:textId="77777777" w:rsidR="007F3DC2" w:rsidRPr="00222DBB" w:rsidRDefault="007F3DC2" w:rsidP="00222DBB">
      <w:pPr>
        <w:autoSpaceDE w:val="0"/>
        <w:autoSpaceDN w:val="0"/>
        <w:adjustRightInd w:val="0"/>
        <w:ind w:left="993" w:hanging="426"/>
        <w:contextualSpacing/>
        <w:jc w:val="both"/>
        <w:rPr>
          <w:rFonts w:ascii="Palatino Linotype" w:hAnsi="Palatino Linotype" w:cs="Arial"/>
          <w:sz w:val="28"/>
          <w:szCs w:val="28"/>
        </w:rPr>
      </w:pPr>
    </w:p>
    <w:p w14:paraId="079113A6" w14:textId="77777777" w:rsidR="007F3DC2" w:rsidRPr="00222DBB" w:rsidRDefault="007F3DC2" w:rsidP="00B70A1C">
      <w:pPr>
        <w:pStyle w:val="Prrafodelista"/>
        <w:numPr>
          <w:ilvl w:val="0"/>
          <w:numId w:val="39"/>
        </w:numPr>
        <w:tabs>
          <w:tab w:val="left" w:pos="350"/>
        </w:tabs>
        <w:autoSpaceDE w:val="0"/>
        <w:autoSpaceDN w:val="0"/>
        <w:adjustRightInd w:val="0"/>
        <w:ind w:left="0" w:firstLine="0"/>
        <w:jc w:val="both"/>
        <w:rPr>
          <w:rFonts w:ascii="Palatino Linotype" w:hAnsi="Palatino Linotype" w:cs="Arial"/>
          <w:sz w:val="28"/>
          <w:szCs w:val="28"/>
        </w:rPr>
      </w:pPr>
      <w:r w:rsidRPr="00222DBB">
        <w:rPr>
          <w:rFonts w:ascii="Palatino Linotype" w:hAnsi="Palatino Linotype" w:cs="Arial"/>
          <w:sz w:val="28"/>
          <w:szCs w:val="28"/>
        </w:rPr>
        <w:t xml:space="preserve">La Comisión Permanente se reunirá de manera ordinaria una vez al mes, y de manera extraordinaria cuando así se requiera; sus sesiones deberán ser convocadas por lo menos con tres días de anticipación. Funcionará válidamente con la asistencia de la mayoría de los miembros que la integran con derecho a voto. Si faltaran sin causa justificada a tres reuniones consecutivas, serán separados del cargo. Sus sesiones serán presididas por el Coordinador de la Comisión Operativa Nacional y la Secretaría General de Acuerdos de la Coordinadora Ciudadana Nacional y de la Comisión Operativa Nacional, que lo será también de la Comisión Permanente. </w:t>
      </w:r>
    </w:p>
    <w:p w14:paraId="63AB8C3D" w14:textId="77777777" w:rsidR="007F3DC2" w:rsidRPr="00222DBB" w:rsidRDefault="007F3DC2" w:rsidP="00222DBB">
      <w:pPr>
        <w:pStyle w:val="Prrafodelista"/>
        <w:autoSpaceDE w:val="0"/>
        <w:autoSpaceDN w:val="0"/>
        <w:adjustRightInd w:val="0"/>
        <w:jc w:val="both"/>
        <w:rPr>
          <w:rFonts w:ascii="Palatino Linotype" w:hAnsi="Palatino Linotype" w:cs="Arial"/>
          <w:sz w:val="28"/>
          <w:szCs w:val="28"/>
        </w:rPr>
      </w:pPr>
    </w:p>
    <w:p w14:paraId="472FDE32" w14:textId="77777777" w:rsidR="007F3DC2" w:rsidRPr="00222DBB" w:rsidRDefault="007F3DC2" w:rsidP="00222DBB">
      <w:p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 xml:space="preserve">La Comisión Permanente podrá ser convocada de manera ampliada, con la participación de los Coordinadores/as de las Comisiones Operativas Estatales. </w:t>
      </w:r>
    </w:p>
    <w:p w14:paraId="126BFC6F" w14:textId="77777777" w:rsidR="00DF1384" w:rsidRPr="00222DBB" w:rsidRDefault="00DF1384" w:rsidP="00222DBB">
      <w:pPr>
        <w:autoSpaceDE w:val="0"/>
        <w:autoSpaceDN w:val="0"/>
        <w:adjustRightInd w:val="0"/>
        <w:jc w:val="both"/>
        <w:rPr>
          <w:rFonts w:ascii="Palatino Linotype" w:hAnsi="Palatino Linotype" w:cs="Arial"/>
          <w:sz w:val="28"/>
          <w:szCs w:val="28"/>
        </w:rPr>
      </w:pPr>
    </w:p>
    <w:p w14:paraId="53BFE0C0" w14:textId="77777777" w:rsidR="007F3DC2" w:rsidRPr="00222DBB" w:rsidRDefault="00D97A00" w:rsidP="00222DBB">
      <w:pPr>
        <w:autoSpaceDE w:val="0"/>
        <w:autoSpaceDN w:val="0"/>
        <w:adjustRightInd w:val="0"/>
        <w:contextualSpacing/>
        <w:jc w:val="both"/>
        <w:rPr>
          <w:rFonts w:ascii="Palatino Linotype" w:hAnsi="Palatino Linotype" w:cs="Arial"/>
          <w:sz w:val="28"/>
          <w:szCs w:val="28"/>
        </w:rPr>
      </w:pPr>
      <w:r w:rsidRPr="00222DBB">
        <w:rPr>
          <w:rFonts w:ascii="Palatino Linotype" w:hAnsi="Palatino Linotype"/>
          <w:b/>
          <w:sz w:val="28"/>
          <w:szCs w:val="28"/>
        </w:rPr>
        <w:t>A</w:t>
      </w:r>
      <w:r w:rsidR="007F3DC2" w:rsidRPr="00222DBB">
        <w:rPr>
          <w:rFonts w:ascii="Palatino Linotype" w:hAnsi="Palatino Linotype"/>
          <w:b/>
          <w:sz w:val="28"/>
          <w:szCs w:val="28"/>
        </w:rPr>
        <w:t>sí como de los gobernadores y ex gobernadores emanados de Movimiento Ciudadano y los ex Coordinadores de la Comisión Operativa Nacional de Movimiento Ciudadano</w:t>
      </w:r>
      <w:r w:rsidR="007F3DC2" w:rsidRPr="00222DBB">
        <w:rPr>
          <w:rFonts w:ascii="Palatino Linotype" w:hAnsi="Palatino Linotype" w:cs="Arial"/>
          <w:sz w:val="28"/>
          <w:szCs w:val="28"/>
        </w:rPr>
        <w:t xml:space="preserve"> </w:t>
      </w:r>
    </w:p>
    <w:p w14:paraId="031E08F6" w14:textId="77777777" w:rsidR="007F3DC2" w:rsidRPr="00222DBB" w:rsidRDefault="007F3DC2" w:rsidP="00222DBB">
      <w:pPr>
        <w:autoSpaceDE w:val="0"/>
        <w:autoSpaceDN w:val="0"/>
        <w:adjustRightInd w:val="0"/>
        <w:contextualSpacing/>
        <w:jc w:val="both"/>
        <w:rPr>
          <w:rFonts w:ascii="Palatino Linotype" w:hAnsi="Palatino Linotype" w:cs="Arial"/>
          <w:sz w:val="28"/>
          <w:szCs w:val="28"/>
        </w:rPr>
      </w:pPr>
    </w:p>
    <w:p w14:paraId="324A655D" w14:textId="77777777" w:rsidR="007F3DC2" w:rsidRPr="00222DBB" w:rsidRDefault="007F3DC2" w:rsidP="00B70A1C">
      <w:pPr>
        <w:pStyle w:val="Prrafodelista"/>
        <w:numPr>
          <w:ilvl w:val="0"/>
          <w:numId w:val="39"/>
        </w:numPr>
        <w:tabs>
          <w:tab w:val="left" w:pos="350"/>
        </w:tabs>
        <w:autoSpaceDE w:val="0"/>
        <w:autoSpaceDN w:val="0"/>
        <w:adjustRightInd w:val="0"/>
        <w:ind w:left="0" w:firstLine="0"/>
        <w:jc w:val="both"/>
        <w:rPr>
          <w:rFonts w:ascii="Palatino Linotype" w:hAnsi="Palatino Linotype" w:cs="Arial"/>
          <w:sz w:val="28"/>
          <w:szCs w:val="28"/>
        </w:rPr>
      </w:pPr>
      <w:r w:rsidRPr="00222DBB">
        <w:rPr>
          <w:rFonts w:ascii="Palatino Linotype" w:hAnsi="Palatino Linotype" w:cs="Arial"/>
          <w:sz w:val="28"/>
          <w:szCs w:val="28"/>
        </w:rPr>
        <w:t>Los acuerdos de la Comisión Permanente se tomarán por mayoría simple de los</w:t>
      </w:r>
      <w:r w:rsidR="005C477C" w:rsidRPr="00222DBB">
        <w:rPr>
          <w:rFonts w:ascii="Palatino Linotype" w:hAnsi="Palatino Linotype"/>
          <w:b/>
          <w:sz w:val="28"/>
          <w:szCs w:val="28"/>
        </w:rPr>
        <w:t>/las</w:t>
      </w:r>
      <w:r w:rsidRPr="00222DBB">
        <w:rPr>
          <w:rFonts w:ascii="Palatino Linotype" w:hAnsi="Palatino Linotype" w:cs="Arial"/>
          <w:sz w:val="28"/>
          <w:szCs w:val="28"/>
        </w:rPr>
        <w:t xml:space="preserve"> asistentes</w:t>
      </w:r>
      <w:r w:rsidR="005C477C" w:rsidRPr="00222DBB">
        <w:rPr>
          <w:rFonts w:ascii="Palatino Linotype" w:hAnsi="Palatino Linotype" w:cs="Arial"/>
          <w:sz w:val="28"/>
          <w:szCs w:val="28"/>
        </w:rPr>
        <w:t xml:space="preserve"> </w:t>
      </w:r>
      <w:r w:rsidR="005C477C" w:rsidRPr="00222DBB">
        <w:rPr>
          <w:rFonts w:ascii="Palatino Linotype" w:hAnsi="Palatino Linotype" w:cs="Arial"/>
          <w:b/>
          <w:sz w:val="28"/>
          <w:szCs w:val="28"/>
        </w:rPr>
        <w:t>presentes</w:t>
      </w:r>
      <w:r w:rsidRPr="00222DBB">
        <w:rPr>
          <w:rFonts w:ascii="Palatino Linotype" w:hAnsi="Palatino Linotype" w:cs="Arial"/>
          <w:sz w:val="28"/>
          <w:szCs w:val="28"/>
        </w:rPr>
        <w:t>; en caso de empate, el Coordinador</w:t>
      </w:r>
      <w:r w:rsidR="005C477C" w:rsidRPr="00222DBB">
        <w:rPr>
          <w:rFonts w:ascii="Palatino Linotype" w:hAnsi="Palatino Linotype" w:cs="Arial"/>
          <w:b/>
          <w:sz w:val="28"/>
          <w:szCs w:val="28"/>
        </w:rPr>
        <w:t>/a</w:t>
      </w:r>
      <w:r w:rsidRPr="00222DBB">
        <w:rPr>
          <w:rFonts w:ascii="Palatino Linotype" w:hAnsi="Palatino Linotype" w:cs="Arial"/>
          <w:sz w:val="28"/>
          <w:szCs w:val="28"/>
        </w:rPr>
        <w:t xml:space="preserve"> de la Comisión Operativa Nacional tendrá voto de calidad. </w:t>
      </w:r>
    </w:p>
    <w:p w14:paraId="6B1F69C4" w14:textId="77777777" w:rsidR="007F3DC2" w:rsidRPr="00222DBB" w:rsidRDefault="007F3DC2" w:rsidP="00222DBB">
      <w:pPr>
        <w:autoSpaceDE w:val="0"/>
        <w:autoSpaceDN w:val="0"/>
        <w:adjustRightInd w:val="0"/>
        <w:contextualSpacing/>
        <w:jc w:val="both"/>
        <w:rPr>
          <w:rFonts w:ascii="Palatino Linotype" w:hAnsi="Palatino Linotype" w:cs="Arial"/>
          <w:sz w:val="28"/>
          <w:szCs w:val="28"/>
        </w:rPr>
      </w:pPr>
    </w:p>
    <w:p w14:paraId="2F2971E6" w14:textId="77777777" w:rsidR="007F3DC2" w:rsidRPr="00222DBB" w:rsidRDefault="007F3DC2" w:rsidP="00222DBB">
      <w:pPr>
        <w:pStyle w:val="Prrafodelista"/>
        <w:numPr>
          <w:ilvl w:val="0"/>
          <w:numId w:val="39"/>
        </w:numPr>
        <w:tabs>
          <w:tab w:val="left" w:pos="350"/>
        </w:tabs>
        <w:autoSpaceDE w:val="0"/>
        <w:autoSpaceDN w:val="0"/>
        <w:adjustRightInd w:val="0"/>
        <w:ind w:left="0" w:firstLine="0"/>
        <w:jc w:val="both"/>
        <w:rPr>
          <w:rFonts w:ascii="Palatino Linotype" w:hAnsi="Palatino Linotype" w:cs="Arial"/>
          <w:sz w:val="28"/>
          <w:szCs w:val="28"/>
        </w:rPr>
      </w:pPr>
      <w:r w:rsidRPr="00222DBB">
        <w:rPr>
          <w:rFonts w:ascii="Palatino Linotype" w:hAnsi="Palatino Linotype" w:cs="Arial"/>
          <w:sz w:val="28"/>
          <w:szCs w:val="28"/>
        </w:rPr>
        <w:t xml:space="preserve">La Comisión Permanente establecerá su propia organización interna y tendrá las siguientes facultades y funciones: </w:t>
      </w:r>
    </w:p>
    <w:p w14:paraId="64035B65" w14:textId="77777777" w:rsidR="007F3DC2" w:rsidRPr="00222DBB" w:rsidRDefault="007F3DC2" w:rsidP="00222DBB">
      <w:pPr>
        <w:autoSpaceDE w:val="0"/>
        <w:autoSpaceDN w:val="0"/>
        <w:adjustRightInd w:val="0"/>
        <w:contextualSpacing/>
        <w:jc w:val="both"/>
        <w:rPr>
          <w:rFonts w:ascii="Palatino Linotype" w:hAnsi="Palatino Linotype" w:cs="Arial"/>
          <w:sz w:val="28"/>
          <w:szCs w:val="28"/>
        </w:rPr>
      </w:pPr>
    </w:p>
    <w:p w14:paraId="6FD61F89" w14:textId="77777777" w:rsidR="007F3DC2" w:rsidRPr="00222DBB" w:rsidRDefault="007F3DC2" w:rsidP="00222DBB">
      <w:pPr>
        <w:pStyle w:val="Prrafodelista"/>
        <w:numPr>
          <w:ilvl w:val="0"/>
          <w:numId w:val="41"/>
        </w:numPr>
        <w:autoSpaceDE w:val="0"/>
        <w:autoSpaceDN w:val="0"/>
        <w:adjustRightInd w:val="0"/>
        <w:jc w:val="both"/>
        <w:rPr>
          <w:rFonts w:ascii="Palatino Linotype" w:hAnsi="Palatino Linotype" w:cs="Arial"/>
          <w:sz w:val="28"/>
          <w:szCs w:val="28"/>
        </w:rPr>
      </w:pPr>
      <w:r w:rsidRPr="00222DBB">
        <w:rPr>
          <w:rFonts w:ascii="Palatino Linotype" w:hAnsi="Palatino Linotype" w:cs="Arial"/>
          <w:b/>
          <w:sz w:val="28"/>
          <w:szCs w:val="28"/>
        </w:rPr>
        <w:t xml:space="preserve">Conocer y aprobar los Programas Anuales </w:t>
      </w:r>
      <w:r w:rsidRPr="00222DBB">
        <w:rPr>
          <w:rFonts w:ascii="Palatino Linotype" w:hAnsi="Palatino Linotype" w:cs="Arial"/>
          <w:sz w:val="28"/>
          <w:szCs w:val="28"/>
        </w:rPr>
        <w:t>de Actividades</w:t>
      </w:r>
      <w:r w:rsidRPr="00222DBB">
        <w:rPr>
          <w:rFonts w:ascii="Palatino Linotype" w:hAnsi="Palatino Linotype" w:cs="Arial"/>
          <w:b/>
          <w:sz w:val="28"/>
          <w:szCs w:val="28"/>
        </w:rPr>
        <w:t xml:space="preserve"> de los órganos de dirección y control</w:t>
      </w:r>
      <w:r w:rsidRPr="00222DBB">
        <w:rPr>
          <w:rFonts w:ascii="Palatino Linotype" w:hAnsi="Palatino Linotype" w:cs="Arial"/>
          <w:sz w:val="28"/>
          <w:szCs w:val="28"/>
        </w:rPr>
        <w:t xml:space="preserve"> de Movimiento Ciudadano. </w:t>
      </w:r>
    </w:p>
    <w:p w14:paraId="0484AF8D" w14:textId="77777777" w:rsidR="007F3DC2" w:rsidRPr="00222DBB" w:rsidRDefault="007F3DC2" w:rsidP="00222DBB">
      <w:pPr>
        <w:pStyle w:val="Prrafodelista"/>
        <w:numPr>
          <w:ilvl w:val="0"/>
          <w:numId w:val="41"/>
        </w:num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 xml:space="preserve">Recibir informes de las actividades de los órganos de dirección nacional. </w:t>
      </w:r>
    </w:p>
    <w:p w14:paraId="714F7389" w14:textId="77777777" w:rsidR="007F3DC2" w:rsidRPr="00222DBB" w:rsidRDefault="007F3DC2" w:rsidP="00222DBB">
      <w:pPr>
        <w:pStyle w:val="Prrafodelista"/>
        <w:numPr>
          <w:ilvl w:val="0"/>
          <w:numId w:val="41"/>
        </w:num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 xml:space="preserve">Llevar el análisis trimestral de un Sistema de Indicadores del desempeño de los órganos de dirección nacional y Comisiones </w:t>
      </w:r>
      <w:r w:rsidRPr="00222DBB">
        <w:rPr>
          <w:rFonts w:ascii="Palatino Linotype" w:hAnsi="Palatino Linotype" w:cs="Arial"/>
          <w:sz w:val="28"/>
          <w:szCs w:val="28"/>
        </w:rPr>
        <w:lastRenderedPageBreak/>
        <w:t xml:space="preserve">Operativas Estatales, en el que se incluye el seguimiento a la obligación de los integrantes de órganos de dirección en lo que respecta a la constitución de Círculos Ciudadanos. </w:t>
      </w:r>
    </w:p>
    <w:p w14:paraId="10103B45" w14:textId="77777777" w:rsidR="007F3DC2" w:rsidRPr="00222DBB" w:rsidRDefault="007F3DC2" w:rsidP="00222DBB">
      <w:pPr>
        <w:pStyle w:val="Prrafodelista"/>
        <w:numPr>
          <w:ilvl w:val="0"/>
          <w:numId w:val="41"/>
        </w:num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 xml:space="preserve">Elaborar los manuales de organización, operación y procedimientos de los órganos de dirección de Movimiento Ciudadano. </w:t>
      </w:r>
    </w:p>
    <w:p w14:paraId="59BE7A24" w14:textId="77777777" w:rsidR="007F3DC2" w:rsidRPr="00222DBB" w:rsidRDefault="007F3DC2" w:rsidP="00222DBB">
      <w:pPr>
        <w:pStyle w:val="Prrafodelista"/>
        <w:numPr>
          <w:ilvl w:val="0"/>
          <w:numId w:val="41"/>
        </w:num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 xml:space="preserve">Autorizar a la Comisión Operativa Nacional los nombramientos y sustituciones de delegados nacionales con el propósito de fortalecer el trabajo político y electoral así como el desarrollo de Movimiento Ciudadano en las entidades federativas, municipios y distritos que lo requieran. </w:t>
      </w:r>
    </w:p>
    <w:p w14:paraId="7B609A21" w14:textId="77777777" w:rsidR="007F3DC2" w:rsidRPr="00222DBB" w:rsidRDefault="007F3DC2" w:rsidP="00222DBB">
      <w:pPr>
        <w:pStyle w:val="Prrafodelista"/>
        <w:numPr>
          <w:ilvl w:val="0"/>
          <w:numId w:val="41"/>
        </w:numPr>
        <w:autoSpaceDE w:val="0"/>
        <w:autoSpaceDN w:val="0"/>
        <w:adjustRightInd w:val="0"/>
        <w:jc w:val="both"/>
        <w:rPr>
          <w:rFonts w:ascii="Palatino Linotype" w:hAnsi="Palatino Linotype" w:cs="Arial"/>
          <w:b/>
          <w:sz w:val="28"/>
          <w:szCs w:val="28"/>
        </w:rPr>
      </w:pPr>
      <w:r w:rsidRPr="00222DBB">
        <w:rPr>
          <w:rFonts w:ascii="Palatino Linotype" w:hAnsi="Palatino Linotype" w:cs="Arial"/>
          <w:sz w:val="28"/>
          <w:szCs w:val="28"/>
        </w:rPr>
        <w:t xml:space="preserve">Aprobar </w:t>
      </w:r>
      <w:r w:rsidRPr="00222DBB">
        <w:rPr>
          <w:rFonts w:ascii="Palatino Linotype" w:hAnsi="Palatino Linotype" w:cs="Arial"/>
          <w:b/>
          <w:sz w:val="28"/>
          <w:szCs w:val="28"/>
        </w:rPr>
        <w:t>la integración de las Comisiones Operativas Municipales en las cabeceras electorales federales y locales, así como a los Comisionados Municipales.</w:t>
      </w:r>
    </w:p>
    <w:p w14:paraId="4405E923" w14:textId="77777777" w:rsidR="007F3DC2" w:rsidRPr="00222DBB" w:rsidRDefault="007F3DC2" w:rsidP="00222DBB">
      <w:pPr>
        <w:pStyle w:val="Prrafodelista"/>
        <w:numPr>
          <w:ilvl w:val="0"/>
          <w:numId w:val="41"/>
        </w:numPr>
        <w:autoSpaceDE w:val="0"/>
        <w:autoSpaceDN w:val="0"/>
        <w:adjustRightInd w:val="0"/>
        <w:jc w:val="both"/>
        <w:rPr>
          <w:rFonts w:ascii="Palatino Linotype" w:hAnsi="Palatino Linotype" w:cs="Arial"/>
          <w:b/>
          <w:sz w:val="28"/>
          <w:szCs w:val="28"/>
        </w:rPr>
      </w:pPr>
      <w:r w:rsidRPr="00222DBB">
        <w:rPr>
          <w:rFonts w:ascii="Palatino Linotype" w:hAnsi="Palatino Linotype" w:cs="Arial"/>
          <w:b/>
          <w:sz w:val="28"/>
          <w:szCs w:val="28"/>
        </w:rPr>
        <w:t>A propuesta de los Presidentes de las Fundaciones, designar a los delegados/as estatales.</w:t>
      </w:r>
    </w:p>
    <w:p w14:paraId="31CDB503" w14:textId="77777777" w:rsidR="007F3DC2" w:rsidRPr="00222DBB" w:rsidRDefault="007F3DC2" w:rsidP="00222DBB">
      <w:pPr>
        <w:pStyle w:val="Prrafodelista"/>
        <w:numPr>
          <w:ilvl w:val="0"/>
          <w:numId w:val="41"/>
        </w:num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 xml:space="preserve">A propuesta de los Coordinadores/as de Mujeres en Movimiento, Jóvenes en Movimiento y Trabajadores y Productores en Movimiento, designar a los delegados/as estatales y municipales. </w:t>
      </w:r>
    </w:p>
    <w:p w14:paraId="3BA61100" w14:textId="77777777" w:rsidR="007F3DC2" w:rsidRPr="00222DBB" w:rsidRDefault="007F3DC2" w:rsidP="00222DBB">
      <w:pPr>
        <w:pStyle w:val="Prrafodelista"/>
        <w:numPr>
          <w:ilvl w:val="0"/>
          <w:numId w:val="41"/>
        </w:num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 xml:space="preserve">Recibir de manera bimestral los informes de actividades de las fundaciones Lázaro Cárdenas Del Río, México con Valores, Cultura en Movimiento y Municipios en Movimiento. </w:t>
      </w:r>
    </w:p>
    <w:p w14:paraId="6CE70FD4" w14:textId="77777777" w:rsidR="007F3DC2" w:rsidRPr="00222DBB" w:rsidRDefault="007F3DC2" w:rsidP="00222DBB">
      <w:pPr>
        <w:pStyle w:val="Prrafodelista"/>
        <w:numPr>
          <w:ilvl w:val="0"/>
          <w:numId w:val="41"/>
        </w:num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 xml:space="preserve">Recibir informes bimestrales de las actividades de Mujeres en Movimiento, Jóvenes en Movimiento y Trabajadores y Productores en Movimiento. </w:t>
      </w:r>
    </w:p>
    <w:p w14:paraId="77572841" w14:textId="77777777" w:rsidR="007F3DC2" w:rsidRPr="00222DBB" w:rsidRDefault="007F3DC2" w:rsidP="00222DBB">
      <w:pPr>
        <w:pStyle w:val="Prrafodelista"/>
        <w:numPr>
          <w:ilvl w:val="0"/>
          <w:numId w:val="41"/>
        </w:num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 xml:space="preserve">Evaluar mensualmente la operatividad de la Plataforma Digital Ciudadanos en Movimiento, como mecanismo de comunicación permanente. </w:t>
      </w:r>
    </w:p>
    <w:p w14:paraId="65B049B6" w14:textId="77777777" w:rsidR="007F3DC2" w:rsidRPr="00222DBB" w:rsidRDefault="007F3DC2" w:rsidP="00222DBB">
      <w:pPr>
        <w:pStyle w:val="Prrafodelista"/>
        <w:numPr>
          <w:ilvl w:val="0"/>
          <w:numId w:val="41"/>
        </w:num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 xml:space="preserve">Recibir un informe trimestral de la operación digital y de redes sociales de todos los órganos de dirección de Movimiento Ciudadano. </w:t>
      </w:r>
    </w:p>
    <w:p w14:paraId="3708ADF3" w14:textId="77777777" w:rsidR="007F3DC2" w:rsidRPr="00222DBB" w:rsidRDefault="007F3DC2" w:rsidP="00222DBB">
      <w:pPr>
        <w:pStyle w:val="Prrafodelista"/>
        <w:numPr>
          <w:ilvl w:val="0"/>
          <w:numId w:val="41"/>
        </w:num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 xml:space="preserve">Propiciar el diálogo político con organizaciones civiles y sociales, así como personalidades, a fin de fortalecer la participación ciudadana en los procesos democráticos. </w:t>
      </w:r>
    </w:p>
    <w:p w14:paraId="63060D28" w14:textId="77777777" w:rsidR="007F3DC2" w:rsidRPr="00222DBB" w:rsidRDefault="007F3DC2" w:rsidP="00222DBB">
      <w:pPr>
        <w:pStyle w:val="Prrafodelista"/>
        <w:numPr>
          <w:ilvl w:val="0"/>
          <w:numId w:val="41"/>
        </w:num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lastRenderedPageBreak/>
        <w:t xml:space="preserve">Autorizar la incorporación de las organizaciones de la sociedad civil en calidad de fraternas. </w:t>
      </w:r>
    </w:p>
    <w:p w14:paraId="7A33951D" w14:textId="77777777" w:rsidR="007F3DC2" w:rsidRPr="00222DBB" w:rsidRDefault="007F3DC2" w:rsidP="00222DBB">
      <w:pPr>
        <w:pStyle w:val="Prrafodelista"/>
        <w:autoSpaceDE w:val="0"/>
        <w:autoSpaceDN w:val="0"/>
        <w:adjustRightInd w:val="0"/>
        <w:ind w:left="709" w:hanging="345"/>
        <w:jc w:val="both"/>
        <w:rPr>
          <w:rFonts w:ascii="Palatino Linotype" w:hAnsi="Palatino Linotype" w:cs="Arial"/>
          <w:sz w:val="28"/>
          <w:szCs w:val="28"/>
        </w:rPr>
      </w:pPr>
      <w:r w:rsidRPr="00222DBB">
        <w:rPr>
          <w:rFonts w:ascii="Palatino Linotype" w:hAnsi="Palatino Linotype" w:cs="Arial"/>
          <w:sz w:val="28"/>
          <w:szCs w:val="28"/>
        </w:rPr>
        <w:t>ñ)</w:t>
      </w:r>
      <w:r w:rsidRPr="00222DBB">
        <w:rPr>
          <w:rFonts w:ascii="Palatino Linotype" w:hAnsi="Palatino Linotype" w:cs="Arial"/>
          <w:sz w:val="28"/>
          <w:szCs w:val="28"/>
        </w:rPr>
        <w:tab/>
        <w:t xml:space="preserve">Proponer las candidaturas ciudadanas externas que Movimiento Ciudadano deberá postular en los distintos niveles de elección. </w:t>
      </w:r>
    </w:p>
    <w:p w14:paraId="27EC74B8" w14:textId="77777777" w:rsidR="007F3DC2" w:rsidRPr="00222DBB" w:rsidRDefault="007F3DC2" w:rsidP="00222DBB">
      <w:pPr>
        <w:pStyle w:val="Prrafodelista"/>
        <w:numPr>
          <w:ilvl w:val="0"/>
          <w:numId w:val="41"/>
        </w:numPr>
        <w:autoSpaceDE w:val="0"/>
        <w:autoSpaceDN w:val="0"/>
        <w:adjustRightInd w:val="0"/>
        <w:jc w:val="both"/>
        <w:rPr>
          <w:rFonts w:ascii="Palatino Linotype" w:hAnsi="Palatino Linotype" w:cs="Arial"/>
          <w:b/>
          <w:sz w:val="28"/>
          <w:szCs w:val="28"/>
        </w:rPr>
      </w:pPr>
      <w:r w:rsidRPr="00222DBB">
        <w:rPr>
          <w:rFonts w:ascii="Palatino Linotype" w:hAnsi="Palatino Linotype" w:cs="Arial"/>
          <w:b/>
          <w:sz w:val="28"/>
          <w:szCs w:val="28"/>
        </w:rPr>
        <w:t>Aprobar la Plataforma Electoral para los tipos de elección de que se trate, conforme a la Declaración de Principios, el Programa de Acción y los Estatutos</w:t>
      </w:r>
      <w:r w:rsidR="00AA359A" w:rsidRPr="00222DBB">
        <w:rPr>
          <w:rFonts w:ascii="Palatino Linotype" w:hAnsi="Palatino Linotype" w:cs="Arial"/>
          <w:b/>
          <w:sz w:val="28"/>
          <w:szCs w:val="28"/>
        </w:rPr>
        <w:t>.</w:t>
      </w:r>
    </w:p>
    <w:p w14:paraId="354681FF" w14:textId="77777777" w:rsidR="007F3DC2" w:rsidRPr="00222DBB" w:rsidRDefault="007F3DC2" w:rsidP="00222DBB">
      <w:pPr>
        <w:pStyle w:val="Prrafodelista"/>
        <w:numPr>
          <w:ilvl w:val="0"/>
          <w:numId w:val="41"/>
        </w:numPr>
        <w:autoSpaceDE w:val="0"/>
        <w:autoSpaceDN w:val="0"/>
        <w:adjustRightInd w:val="0"/>
        <w:jc w:val="both"/>
        <w:rPr>
          <w:rFonts w:ascii="Palatino Linotype" w:hAnsi="Palatino Linotype" w:cs="Arial"/>
          <w:sz w:val="28"/>
          <w:szCs w:val="28"/>
        </w:rPr>
      </w:pPr>
      <w:r w:rsidRPr="00222DBB">
        <w:rPr>
          <w:rFonts w:ascii="Palatino Linotype" w:hAnsi="Palatino Linotype" w:cs="Arial"/>
          <w:b/>
          <w:sz w:val="28"/>
          <w:szCs w:val="28"/>
        </w:rPr>
        <w:t>Aprobar el Programa de Gobierno a que se sujetarán los candidatos/as, de resultar electos/as, conforme a la Plataforma Electoral, la Declaración de Principios, el Programa de Acción y los Estatutos</w:t>
      </w:r>
      <w:r w:rsidR="00AA359A" w:rsidRPr="00222DBB">
        <w:rPr>
          <w:rFonts w:ascii="Palatino Linotype" w:hAnsi="Palatino Linotype" w:cs="Arial"/>
          <w:b/>
          <w:sz w:val="28"/>
          <w:szCs w:val="28"/>
        </w:rPr>
        <w:t>.</w:t>
      </w:r>
    </w:p>
    <w:p w14:paraId="6CF5F497" w14:textId="77777777" w:rsidR="007F3DC2" w:rsidRPr="00222DBB" w:rsidRDefault="007F3DC2" w:rsidP="00222DBB">
      <w:pPr>
        <w:pStyle w:val="Prrafodelista"/>
        <w:numPr>
          <w:ilvl w:val="0"/>
          <w:numId w:val="41"/>
        </w:num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 xml:space="preserve">Integrar los comités de candidaturas de Movimiento Ciudadano a nivel estatal y municipal. </w:t>
      </w:r>
    </w:p>
    <w:p w14:paraId="32B546B5" w14:textId="77777777" w:rsidR="007F3DC2" w:rsidRPr="00222DBB" w:rsidRDefault="007F3DC2" w:rsidP="00222DBB">
      <w:pPr>
        <w:pStyle w:val="Prrafodelista"/>
        <w:numPr>
          <w:ilvl w:val="0"/>
          <w:numId w:val="41"/>
        </w:num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 xml:space="preserve">Definir estrategias de buen gobierno para orientar el trabajo de autoridades municipales emanadas de Movimiento Ciudadano. </w:t>
      </w:r>
    </w:p>
    <w:p w14:paraId="6F665F59" w14:textId="77777777" w:rsidR="007F3DC2" w:rsidRPr="00222DBB" w:rsidRDefault="007F3DC2" w:rsidP="00222DBB">
      <w:pPr>
        <w:pStyle w:val="Prrafodelista"/>
        <w:numPr>
          <w:ilvl w:val="0"/>
          <w:numId w:val="41"/>
        </w:num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 xml:space="preserve">Procurar recursos y programas de apoyo para las autoridades municipales y estatales de Movimiento Ciudadano. </w:t>
      </w:r>
    </w:p>
    <w:p w14:paraId="4564D21E" w14:textId="77777777" w:rsidR="007F3DC2" w:rsidRPr="00222DBB" w:rsidRDefault="007F3DC2" w:rsidP="00222DBB">
      <w:pPr>
        <w:pStyle w:val="Prrafodelista"/>
        <w:numPr>
          <w:ilvl w:val="0"/>
          <w:numId w:val="41"/>
        </w:num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 xml:space="preserve">Propiciar la articulación del trabajo municipalista. </w:t>
      </w:r>
    </w:p>
    <w:p w14:paraId="47DD9B3F" w14:textId="77777777" w:rsidR="007F3DC2" w:rsidRPr="00222DBB" w:rsidRDefault="007F3DC2" w:rsidP="00222DBB">
      <w:pPr>
        <w:pStyle w:val="Prrafodelista"/>
        <w:numPr>
          <w:ilvl w:val="0"/>
          <w:numId w:val="41"/>
        </w:num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 xml:space="preserve">Conocer, analizar, y en su caso ajustar, los temas de la agenda legislativa vinculada a la plataforma electoral de Movimiento Ciudadano, que para cada período presenten los coordinadores/as de los grupos parlamentarios en el Congreso de la Unión y el coordinador/a nacional de los diputados/as a las legislaturas de los estados. </w:t>
      </w:r>
    </w:p>
    <w:p w14:paraId="1B998B44" w14:textId="77777777" w:rsidR="007F3DC2" w:rsidRPr="00222DBB" w:rsidRDefault="007F3DC2" w:rsidP="00222DBB">
      <w:pPr>
        <w:pStyle w:val="Prrafodelista"/>
        <w:numPr>
          <w:ilvl w:val="0"/>
          <w:numId w:val="41"/>
        </w:num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Conocer oportunamente las negociaciones que realice el Coordinador</w:t>
      </w:r>
      <w:r w:rsidR="005C477C" w:rsidRPr="00222DBB">
        <w:rPr>
          <w:rFonts w:ascii="Palatino Linotype" w:hAnsi="Palatino Linotype" w:cs="Arial"/>
          <w:b/>
          <w:sz w:val="28"/>
          <w:szCs w:val="28"/>
        </w:rPr>
        <w:t>/a</w:t>
      </w:r>
      <w:r w:rsidRPr="00222DBB">
        <w:rPr>
          <w:rFonts w:ascii="Palatino Linotype" w:hAnsi="Palatino Linotype" w:cs="Arial"/>
          <w:sz w:val="28"/>
          <w:szCs w:val="28"/>
        </w:rPr>
        <w:t xml:space="preserve"> de la Comisión Operativa Nacional respecto de los frentes, </w:t>
      </w:r>
      <w:r w:rsidRPr="00222DBB">
        <w:rPr>
          <w:rFonts w:ascii="Palatino Linotype" w:hAnsi="Palatino Linotype" w:cs="Arial"/>
          <w:b/>
          <w:sz w:val="28"/>
          <w:szCs w:val="28"/>
        </w:rPr>
        <w:t>así como las</w:t>
      </w:r>
      <w:r w:rsidRPr="00222DBB">
        <w:rPr>
          <w:rFonts w:ascii="Palatino Linotype" w:hAnsi="Palatino Linotype" w:cs="Arial"/>
          <w:sz w:val="28"/>
          <w:szCs w:val="28"/>
        </w:rPr>
        <w:t xml:space="preserve"> coaliciones, alianzas o candidaturas comunes a nivel federal y estatal en los procesos electorales en que intervenga Movimiento Ciudadano, que en su caso, deberán ser autorizadas por la Coordinadora Ciudadana Nacional. </w:t>
      </w:r>
    </w:p>
    <w:p w14:paraId="6C807F33" w14:textId="77777777" w:rsidR="007F3DC2" w:rsidRPr="00222DBB" w:rsidRDefault="007F3DC2" w:rsidP="00222DBB">
      <w:pPr>
        <w:pStyle w:val="Prrafodelista"/>
        <w:numPr>
          <w:ilvl w:val="0"/>
          <w:numId w:val="41"/>
        </w:num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 xml:space="preserve">Elaborar los proyectos de convenios de frentes, coaliciones, alianzas y candidaturas comunes, </w:t>
      </w:r>
      <w:r w:rsidRPr="00222DBB">
        <w:rPr>
          <w:rFonts w:ascii="Palatino Linotype" w:hAnsi="Palatino Linotype" w:cs="Arial"/>
          <w:b/>
          <w:sz w:val="28"/>
          <w:szCs w:val="28"/>
        </w:rPr>
        <w:t>así como con agrupaciones políticas nacionales y otras organizaciones</w:t>
      </w:r>
      <w:r w:rsidRPr="00222DBB">
        <w:rPr>
          <w:rFonts w:ascii="Palatino Linotype" w:hAnsi="Palatino Linotype" w:cs="Arial"/>
          <w:sz w:val="28"/>
          <w:szCs w:val="28"/>
        </w:rPr>
        <w:t xml:space="preserve"> de conformidad con los criterios adoptados por la Comisión Operativa Nacional, y que </w:t>
      </w:r>
      <w:r w:rsidRPr="00222DBB">
        <w:rPr>
          <w:rFonts w:ascii="Palatino Linotype" w:hAnsi="Palatino Linotype" w:cs="Arial"/>
          <w:sz w:val="28"/>
          <w:szCs w:val="28"/>
        </w:rPr>
        <w:lastRenderedPageBreak/>
        <w:t xml:space="preserve">deben ser sometidos a la consideración de la Coordinadora Ciudadana Nacional. </w:t>
      </w:r>
    </w:p>
    <w:p w14:paraId="189CBD05" w14:textId="77777777" w:rsidR="007F3DC2" w:rsidRPr="00222DBB" w:rsidRDefault="007F3DC2" w:rsidP="00222DBB">
      <w:pPr>
        <w:pStyle w:val="Prrafodelista"/>
        <w:numPr>
          <w:ilvl w:val="0"/>
          <w:numId w:val="41"/>
        </w:num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 xml:space="preserve">Desautorizar de manera fundada y motivada, las declaraciones, iniciativas, propuestas o decisiones de cualquier militante u órgano interno, cuando resulten contrarias a los Documentos Básicos, la Estrategia Nacional de Actividades y a la Plataforma electoral, legislativa, de gobierno o municipalista de Movimiento Ciudadano, o cuando causen perjuicio a sus intereses. La desautorización aprobada dará lugar al inicio del procedimiento sancionador previsto en los Estatutos. </w:t>
      </w:r>
    </w:p>
    <w:p w14:paraId="500C1519" w14:textId="77777777" w:rsidR="007F3DC2" w:rsidRPr="00222DBB" w:rsidRDefault="007F3DC2" w:rsidP="00222DBB">
      <w:pPr>
        <w:pStyle w:val="Prrafodelista"/>
        <w:numPr>
          <w:ilvl w:val="0"/>
          <w:numId w:val="41"/>
        </w:num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 xml:space="preserve">Realizar un análisis del acontecer nacional, dentro del orden del día de los trabajos, en propuestas de agenda y discusión presentadas por escrito por lo menos 24 horas antes de cada sesión. </w:t>
      </w:r>
    </w:p>
    <w:p w14:paraId="7A924754" w14:textId="77777777" w:rsidR="007F3DC2" w:rsidRPr="00222DBB" w:rsidRDefault="007F3DC2" w:rsidP="00222DBB">
      <w:pPr>
        <w:pStyle w:val="Prrafodelista"/>
        <w:numPr>
          <w:ilvl w:val="0"/>
          <w:numId w:val="41"/>
        </w:num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 xml:space="preserve">Brindar seguimiento al acontecer internacional y mantener relación con fuerzas políticas afines, con el propósito de fortalecer alianzas que beneficien el desarrollo del país y de Movimiento Ciudadano. </w:t>
      </w:r>
    </w:p>
    <w:p w14:paraId="58C76D41" w14:textId="77777777" w:rsidR="007F3DC2" w:rsidRPr="00222DBB" w:rsidRDefault="007F3DC2" w:rsidP="00222DBB">
      <w:pPr>
        <w:pStyle w:val="Prrafodelista"/>
        <w:numPr>
          <w:ilvl w:val="0"/>
          <w:numId w:val="41"/>
        </w:numPr>
        <w:tabs>
          <w:tab w:val="left" w:pos="851"/>
        </w:tabs>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 xml:space="preserve">Definir la política a fin de obtener el voto de los mexicanos residentes en el extranjero y nombrar los comités necesarios para realizar las actividades de promoción. </w:t>
      </w:r>
    </w:p>
    <w:p w14:paraId="75B74DAC" w14:textId="77777777" w:rsidR="007F3DC2" w:rsidRPr="00222DBB" w:rsidRDefault="007F3DC2" w:rsidP="00222DBB">
      <w:pPr>
        <w:pStyle w:val="Prrafodelista"/>
        <w:numPr>
          <w:ilvl w:val="0"/>
          <w:numId w:val="41"/>
        </w:numPr>
        <w:tabs>
          <w:tab w:val="left" w:pos="851"/>
        </w:tabs>
        <w:autoSpaceDE w:val="0"/>
        <w:autoSpaceDN w:val="0"/>
        <w:adjustRightInd w:val="0"/>
        <w:jc w:val="both"/>
        <w:rPr>
          <w:rFonts w:ascii="Palatino Linotype" w:hAnsi="Palatino Linotype" w:cs="Arial"/>
          <w:b/>
          <w:sz w:val="28"/>
          <w:szCs w:val="28"/>
        </w:rPr>
      </w:pPr>
      <w:r w:rsidRPr="00222DBB">
        <w:rPr>
          <w:rFonts w:ascii="Palatino Linotype" w:hAnsi="Palatino Linotype" w:cs="Arial"/>
          <w:b/>
          <w:sz w:val="28"/>
          <w:szCs w:val="28"/>
        </w:rPr>
        <w:t xml:space="preserve">Aprobar los nombramientos de los Tesoreros/as Estatales, Secretarios/as de Acuerdos de la Coordinadora </w:t>
      </w:r>
      <w:r w:rsidR="00B70A1C" w:rsidRPr="00222DBB">
        <w:rPr>
          <w:rFonts w:ascii="Palatino Linotype" w:hAnsi="Palatino Linotype" w:cs="Arial"/>
          <w:b/>
          <w:sz w:val="28"/>
          <w:szCs w:val="28"/>
        </w:rPr>
        <w:t>Ciudadana</w:t>
      </w:r>
      <w:r w:rsidRPr="00222DBB">
        <w:rPr>
          <w:rFonts w:ascii="Palatino Linotype" w:hAnsi="Palatino Linotype" w:cs="Arial"/>
          <w:b/>
          <w:sz w:val="28"/>
          <w:szCs w:val="28"/>
        </w:rPr>
        <w:t xml:space="preserve"> Estatal, </w:t>
      </w:r>
      <w:r w:rsidR="00B70A1C" w:rsidRPr="00222DBB">
        <w:rPr>
          <w:rFonts w:ascii="Palatino Linotype" w:hAnsi="Palatino Linotype" w:cs="Arial"/>
          <w:b/>
          <w:sz w:val="28"/>
          <w:szCs w:val="28"/>
        </w:rPr>
        <w:t>así</w:t>
      </w:r>
      <w:r w:rsidRPr="00222DBB">
        <w:rPr>
          <w:rFonts w:ascii="Palatino Linotype" w:hAnsi="Palatino Linotype" w:cs="Arial"/>
          <w:b/>
          <w:sz w:val="28"/>
          <w:szCs w:val="28"/>
        </w:rPr>
        <w:t xml:space="preserve"> como a los/las Representantes ante los Organismos Públicos Electorales Locales, propuestos por las correspondientes Comisiones Operativas Estatales.</w:t>
      </w:r>
    </w:p>
    <w:p w14:paraId="142BB161" w14:textId="77777777" w:rsidR="007F3DC2" w:rsidRPr="00222DBB" w:rsidRDefault="007F3DC2" w:rsidP="00222DBB">
      <w:pPr>
        <w:pStyle w:val="Prrafodelista"/>
        <w:numPr>
          <w:ilvl w:val="0"/>
          <w:numId w:val="41"/>
        </w:numPr>
        <w:autoSpaceDE w:val="0"/>
        <w:autoSpaceDN w:val="0"/>
        <w:adjustRightInd w:val="0"/>
        <w:jc w:val="both"/>
        <w:rPr>
          <w:rFonts w:ascii="Palatino Linotype" w:hAnsi="Palatino Linotype" w:cs="Arial"/>
          <w:sz w:val="28"/>
          <w:szCs w:val="28"/>
        </w:rPr>
      </w:pPr>
      <w:r w:rsidRPr="00222DBB">
        <w:rPr>
          <w:rFonts w:ascii="Palatino Linotype" w:hAnsi="Palatino Linotype" w:cs="Arial"/>
          <w:sz w:val="28"/>
          <w:szCs w:val="28"/>
        </w:rPr>
        <w:t xml:space="preserve">Las demás que le asignen la Convención Nacional Democrática, el Consejo Ciudadano Nacional, la Coordinadora Ciudadana Nacional y la Comisión Operativa Nacional, los Estatutos y los reglamentos aplicables. </w:t>
      </w:r>
    </w:p>
    <w:p w14:paraId="6B408D4F" w14:textId="77777777" w:rsidR="007F3DC2" w:rsidRPr="00222DBB" w:rsidRDefault="007F3DC2" w:rsidP="00222DBB">
      <w:pPr>
        <w:autoSpaceDE w:val="0"/>
        <w:autoSpaceDN w:val="0"/>
        <w:adjustRightInd w:val="0"/>
        <w:contextualSpacing/>
        <w:rPr>
          <w:rFonts w:ascii="Palatino Linotype" w:hAnsi="Palatino Linotype" w:cs="Arial"/>
          <w:b/>
          <w:bCs/>
          <w:sz w:val="28"/>
          <w:szCs w:val="28"/>
        </w:rPr>
      </w:pPr>
    </w:p>
    <w:p w14:paraId="2679FCF2"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cs="Arial"/>
          <w:b/>
          <w:sz w:val="28"/>
          <w:szCs w:val="28"/>
        </w:rPr>
        <w:t xml:space="preserve">Artículo 12.- </w:t>
      </w:r>
      <w:r w:rsidRPr="00222DBB">
        <w:rPr>
          <w:rFonts w:ascii="Palatino Linotype" w:hAnsi="Palatino Linotype"/>
          <w:sz w:val="28"/>
          <w:szCs w:val="28"/>
        </w:rPr>
        <w:t>De la Comisión Operativa Nacional.</w:t>
      </w:r>
    </w:p>
    <w:p w14:paraId="30E9A376" w14:textId="77777777" w:rsidR="007F3DC2" w:rsidRPr="00222DBB" w:rsidRDefault="007F3DC2" w:rsidP="00222DBB">
      <w:pPr>
        <w:jc w:val="both"/>
        <w:rPr>
          <w:rFonts w:ascii="Palatino Linotype" w:hAnsi="Palatino Linotype"/>
          <w:sz w:val="28"/>
          <w:szCs w:val="28"/>
        </w:rPr>
      </w:pPr>
    </w:p>
    <w:p w14:paraId="0E30ADA7"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sz w:val="28"/>
          <w:szCs w:val="28"/>
        </w:rPr>
        <w:t xml:space="preserve">La Comisión Operativa Nacional se forma por nueve integrantes y será elegida entre los miembros numerarios de la Coordinadora Ciudadana </w:t>
      </w:r>
      <w:r w:rsidRPr="00222DBB">
        <w:rPr>
          <w:rFonts w:ascii="Palatino Linotype" w:hAnsi="Palatino Linotype"/>
          <w:sz w:val="28"/>
          <w:szCs w:val="28"/>
        </w:rPr>
        <w:lastRenderedPageBreak/>
        <w:t xml:space="preserve">Nacional para un periodo de </w:t>
      </w:r>
      <w:r w:rsidR="005C477C" w:rsidRPr="00222DBB">
        <w:rPr>
          <w:rFonts w:ascii="Palatino Linotype" w:hAnsi="Palatino Linotype"/>
          <w:b/>
          <w:sz w:val="28"/>
          <w:szCs w:val="28"/>
        </w:rPr>
        <w:t>tres</w:t>
      </w:r>
      <w:r w:rsidRPr="00222DBB">
        <w:rPr>
          <w:rFonts w:ascii="Palatino Linotype" w:hAnsi="Palatino Linotype"/>
          <w:sz w:val="28"/>
          <w:szCs w:val="28"/>
        </w:rPr>
        <w:t xml:space="preserve"> años por la mayoría absoluta de votos de la Convención Nacional Democrática, ostenta la representación política y legal de Movimiento Ciudadano y de su dirección nacional. Sus sesiones deberán ser convocadas por lo menos con tres días de anticipación de manera ordinaria cada quince días y de manera extraordinaria en su caso, con un día de anticipación, cuando así se requiera por cualquiera de sus integrantes. El quórum legal para sesionar se constituirá con la asistencia de la mayoría de sus integrantes. Todos los acuerdos, resoluciones y actos de la Comisión Operativa Nacional tendrán plena validez, con la aprobación y firma de la mayoría, y en caso de urgencia suscritos únicamente con la firma del Coordinador</w:t>
      </w:r>
      <w:r w:rsidR="005C477C" w:rsidRPr="00222DBB">
        <w:rPr>
          <w:rFonts w:ascii="Palatino Linotype" w:hAnsi="Palatino Linotype"/>
          <w:b/>
          <w:sz w:val="28"/>
          <w:szCs w:val="28"/>
        </w:rPr>
        <w:t>/a</w:t>
      </w:r>
      <w:r w:rsidRPr="00222DBB">
        <w:rPr>
          <w:rFonts w:ascii="Palatino Linotype" w:hAnsi="Palatino Linotype"/>
          <w:sz w:val="28"/>
          <w:szCs w:val="28"/>
        </w:rPr>
        <w:t xml:space="preserve">, en términos de lo previsto por el </w:t>
      </w:r>
      <w:r w:rsidR="005C477C" w:rsidRPr="00222DBB">
        <w:rPr>
          <w:rFonts w:ascii="Palatino Linotype" w:hAnsi="Palatino Linotype"/>
          <w:b/>
          <w:sz w:val="28"/>
          <w:szCs w:val="28"/>
        </w:rPr>
        <w:t>A</w:t>
      </w:r>
      <w:r w:rsidRPr="00222DBB">
        <w:rPr>
          <w:rFonts w:ascii="Palatino Linotype" w:hAnsi="Palatino Linotype"/>
          <w:sz w:val="28"/>
          <w:szCs w:val="28"/>
        </w:rPr>
        <w:t>rtículo 21, numeral 5 de los Estatutos.</w:t>
      </w:r>
    </w:p>
    <w:p w14:paraId="7C829397" w14:textId="77777777" w:rsidR="007F3DC2" w:rsidRPr="00222DBB" w:rsidRDefault="007F3DC2" w:rsidP="00222DBB">
      <w:pPr>
        <w:jc w:val="both"/>
        <w:rPr>
          <w:rFonts w:ascii="Palatino Linotype" w:hAnsi="Palatino Linotype"/>
          <w:sz w:val="28"/>
          <w:szCs w:val="28"/>
        </w:rPr>
      </w:pPr>
    </w:p>
    <w:p w14:paraId="38650357"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222DBB">
        <w:rPr>
          <w:rFonts w:ascii="Palatino Linotype" w:hAnsi="Palatino Linotype"/>
          <w:sz w:val="28"/>
          <w:szCs w:val="28"/>
        </w:rPr>
        <w:t xml:space="preserve">La Comisión Operativa Nacional inmediatamente después de su elección nombrará de entre sus integrantes, por un periodo de </w:t>
      </w:r>
      <w:r w:rsidR="005C477C" w:rsidRPr="00222DBB">
        <w:rPr>
          <w:rFonts w:ascii="Palatino Linotype" w:hAnsi="Palatino Linotype"/>
          <w:b/>
          <w:sz w:val="28"/>
          <w:szCs w:val="28"/>
        </w:rPr>
        <w:t>tres</w:t>
      </w:r>
      <w:r w:rsidRPr="00222DBB">
        <w:rPr>
          <w:rFonts w:ascii="Palatino Linotype" w:hAnsi="Palatino Linotype"/>
          <w:sz w:val="28"/>
          <w:szCs w:val="28"/>
        </w:rPr>
        <w:t xml:space="preserve"> años, a su Coordinador</w:t>
      </w:r>
      <w:r w:rsidR="005C477C" w:rsidRPr="00222DBB">
        <w:rPr>
          <w:rFonts w:ascii="Palatino Linotype" w:hAnsi="Palatino Linotype"/>
          <w:b/>
          <w:sz w:val="28"/>
          <w:szCs w:val="28"/>
        </w:rPr>
        <w:t>/a</w:t>
      </w:r>
      <w:r w:rsidRPr="00222DBB">
        <w:rPr>
          <w:rFonts w:ascii="Palatino Linotype" w:hAnsi="Palatino Linotype"/>
          <w:sz w:val="28"/>
          <w:szCs w:val="28"/>
        </w:rPr>
        <w:t>, quien será non entre pares y tendrá como responsabilidad adicional, la vocería y la representación política y legal</w:t>
      </w:r>
      <w:r w:rsidRPr="00222DBB">
        <w:rPr>
          <w:rFonts w:ascii="Palatino Linotype" w:hAnsi="Palatino Linotype"/>
          <w:b/>
          <w:sz w:val="28"/>
          <w:szCs w:val="28"/>
        </w:rPr>
        <w:t xml:space="preserve"> </w:t>
      </w:r>
      <w:r w:rsidRPr="00222DBB">
        <w:rPr>
          <w:rFonts w:ascii="Palatino Linotype" w:hAnsi="Palatino Linotype"/>
          <w:sz w:val="28"/>
          <w:szCs w:val="28"/>
        </w:rPr>
        <w:t xml:space="preserve">de Movimiento Ciudadano. </w:t>
      </w:r>
    </w:p>
    <w:p w14:paraId="163DE145"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p>
    <w:p w14:paraId="5EF7E48A"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lang w:val="es-MX"/>
        </w:rPr>
      </w:pPr>
      <w:r w:rsidRPr="00222DBB">
        <w:rPr>
          <w:rFonts w:ascii="Palatino Linotype" w:hAnsi="Palatino Linotype"/>
          <w:sz w:val="28"/>
          <w:szCs w:val="28"/>
        </w:rPr>
        <w:t>La Comisión Operativa Nacional tendrá la responsabilidad de asumir la supervisión de las actividades de Movimiento Ciudadano, para lo cual cada integrante tendrá tareas de seguimiento y evaluación en áreas específicas.</w:t>
      </w:r>
    </w:p>
    <w:p w14:paraId="67075F1E" w14:textId="77777777" w:rsidR="007F3DC2" w:rsidRPr="00222DBB" w:rsidRDefault="007F3DC2" w:rsidP="00222DBB">
      <w:pPr>
        <w:autoSpaceDE w:val="0"/>
        <w:autoSpaceDN w:val="0"/>
        <w:adjustRightInd w:val="0"/>
        <w:contextualSpacing/>
        <w:rPr>
          <w:rFonts w:ascii="Palatino Linotype" w:hAnsi="Palatino Linotype" w:cs="Arial"/>
          <w:b/>
          <w:bCs/>
          <w:sz w:val="28"/>
          <w:szCs w:val="28"/>
        </w:rPr>
      </w:pPr>
    </w:p>
    <w:p w14:paraId="20D8EBB3"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cs="Arial"/>
          <w:b/>
          <w:sz w:val="28"/>
          <w:szCs w:val="28"/>
        </w:rPr>
        <w:t xml:space="preserve">Artículo 13.- </w:t>
      </w:r>
      <w:r w:rsidRPr="00222DBB">
        <w:rPr>
          <w:rFonts w:ascii="Palatino Linotype" w:hAnsi="Palatino Linotype"/>
          <w:sz w:val="28"/>
          <w:szCs w:val="28"/>
        </w:rPr>
        <w:t>Son atribuciones y facultades de la Comisión Operativa Nacional:</w:t>
      </w:r>
    </w:p>
    <w:p w14:paraId="3CD6F7C9" w14:textId="77777777" w:rsidR="007F3DC2" w:rsidRPr="00222DBB" w:rsidRDefault="007F3DC2" w:rsidP="00222DBB">
      <w:pPr>
        <w:jc w:val="both"/>
        <w:rPr>
          <w:rFonts w:ascii="Palatino Linotype" w:hAnsi="Palatino Linotype"/>
          <w:sz w:val="28"/>
          <w:szCs w:val="28"/>
        </w:rPr>
      </w:pPr>
    </w:p>
    <w:p w14:paraId="1DECB7FB" w14:textId="77777777" w:rsidR="007F3DC2" w:rsidRPr="00222DBB" w:rsidRDefault="007F3DC2" w:rsidP="00222DBB">
      <w:pPr>
        <w:pStyle w:val="Prrafodelista"/>
        <w:numPr>
          <w:ilvl w:val="0"/>
          <w:numId w:val="42"/>
        </w:numPr>
        <w:jc w:val="both"/>
        <w:rPr>
          <w:rFonts w:ascii="Palatino Linotype" w:hAnsi="Palatino Linotype"/>
          <w:sz w:val="28"/>
          <w:szCs w:val="28"/>
        </w:rPr>
      </w:pPr>
      <w:r w:rsidRPr="00222DBB">
        <w:rPr>
          <w:rFonts w:ascii="Palatino Linotype" w:hAnsi="Palatino Linotype"/>
          <w:sz w:val="28"/>
          <w:szCs w:val="28"/>
        </w:rPr>
        <w:t>Proponer a la Coordinadora Ciudadana Nacional la autorización de las Convocatorias a las Convenciones Estatales en términos estatutarios;</w:t>
      </w:r>
    </w:p>
    <w:p w14:paraId="1D5AE97C" w14:textId="77777777" w:rsidR="007F3DC2" w:rsidRPr="00222DBB" w:rsidRDefault="007F3DC2" w:rsidP="00222DBB">
      <w:pPr>
        <w:pStyle w:val="Prrafodelista"/>
        <w:numPr>
          <w:ilvl w:val="0"/>
          <w:numId w:val="42"/>
        </w:numPr>
        <w:jc w:val="both"/>
        <w:rPr>
          <w:rFonts w:ascii="Palatino Linotype" w:hAnsi="Palatino Linotype"/>
          <w:sz w:val="28"/>
          <w:szCs w:val="28"/>
        </w:rPr>
      </w:pPr>
      <w:r w:rsidRPr="00222DBB">
        <w:rPr>
          <w:rFonts w:ascii="Palatino Linotype" w:hAnsi="Palatino Linotype"/>
          <w:sz w:val="28"/>
          <w:szCs w:val="28"/>
        </w:rPr>
        <w:t>Solicitar a la Coordinadora Ciudadana Nacional la autorización para emitir de manera directa, fundada y motivada Convocatorias a las Convenciones Estatales en términos del artículo 18, numeral 6, inciso k) de los Estatutos;</w:t>
      </w:r>
    </w:p>
    <w:p w14:paraId="43BBF098" w14:textId="77777777" w:rsidR="007F3DC2" w:rsidRPr="00222DBB" w:rsidRDefault="007F3DC2" w:rsidP="00222DBB">
      <w:pPr>
        <w:pStyle w:val="Prrafodelista"/>
        <w:numPr>
          <w:ilvl w:val="0"/>
          <w:numId w:val="42"/>
        </w:numPr>
        <w:jc w:val="both"/>
        <w:rPr>
          <w:rFonts w:ascii="Palatino Linotype" w:hAnsi="Palatino Linotype"/>
          <w:sz w:val="28"/>
          <w:szCs w:val="28"/>
        </w:rPr>
      </w:pPr>
      <w:r w:rsidRPr="00222DBB">
        <w:rPr>
          <w:rFonts w:ascii="Palatino Linotype" w:hAnsi="Palatino Linotype"/>
          <w:sz w:val="28"/>
          <w:szCs w:val="28"/>
        </w:rPr>
        <w:lastRenderedPageBreak/>
        <w:t>Proponer a la Coordinadora Ciudadana Nacional la emisión de manera directa de la convocatoria a las Asambleas de Distritos electorales federales y/o locales, que eligen a los Delegados que asisten a las Convenciones Estatales, en términos del artículo 31, numeral 12 de los Estatutos;</w:t>
      </w:r>
    </w:p>
    <w:p w14:paraId="1C09DA0D" w14:textId="77777777" w:rsidR="007F3DC2" w:rsidRPr="00222DBB" w:rsidRDefault="007F3DC2" w:rsidP="00222DBB">
      <w:pPr>
        <w:pStyle w:val="Prrafodelista"/>
        <w:numPr>
          <w:ilvl w:val="0"/>
          <w:numId w:val="42"/>
        </w:numPr>
        <w:jc w:val="both"/>
        <w:rPr>
          <w:rFonts w:ascii="Palatino Linotype" w:hAnsi="Palatino Linotype"/>
          <w:sz w:val="28"/>
          <w:szCs w:val="28"/>
        </w:rPr>
      </w:pPr>
      <w:r w:rsidRPr="00222DBB">
        <w:rPr>
          <w:rFonts w:ascii="Palatino Linotype" w:hAnsi="Palatino Linotype"/>
          <w:sz w:val="28"/>
          <w:szCs w:val="28"/>
        </w:rPr>
        <w:t>Proponer a la Coordinadora Ciudadana Nacional el número de Delegados(as) que cada entidad federativa tiene derecho a acreditar ante la Convención Nacional Democrática, en términos del artículo 13, numeral 2 de los Estatutos;</w:t>
      </w:r>
    </w:p>
    <w:p w14:paraId="40FEEE9A" w14:textId="77777777" w:rsidR="007F3DC2" w:rsidRPr="00222DBB" w:rsidRDefault="007F3DC2" w:rsidP="00222DBB">
      <w:pPr>
        <w:pStyle w:val="Prrafodelista"/>
        <w:numPr>
          <w:ilvl w:val="0"/>
          <w:numId w:val="42"/>
        </w:numPr>
        <w:jc w:val="both"/>
        <w:rPr>
          <w:rFonts w:ascii="Palatino Linotype" w:hAnsi="Palatino Linotype"/>
          <w:sz w:val="28"/>
          <w:szCs w:val="28"/>
        </w:rPr>
      </w:pPr>
      <w:r w:rsidRPr="00222DBB">
        <w:rPr>
          <w:rFonts w:ascii="Palatino Linotype" w:hAnsi="Palatino Linotype"/>
          <w:sz w:val="28"/>
          <w:szCs w:val="28"/>
        </w:rPr>
        <w:t>Informar a la Coordinadora Ciudadana Nacional sobre la falta de condiciones para emitir convocatoria a la Convención Estatal correspondiente, cuando en la operación y funcionamiento de los Órganos de Dirección Estatales, se dejaron de cumplir obligaciones estatutarias y las actividades de Movimiento Ciudadano;</w:t>
      </w:r>
    </w:p>
    <w:p w14:paraId="0F146789" w14:textId="77777777" w:rsidR="007F3DC2" w:rsidRPr="00222DBB" w:rsidRDefault="007F3DC2" w:rsidP="00222DBB">
      <w:pPr>
        <w:pStyle w:val="Prrafodelista"/>
        <w:numPr>
          <w:ilvl w:val="0"/>
          <w:numId w:val="42"/>
        </w:numPr>
        <w:jc w:val="both"/>
        <w:rPr>
          <w:rFonts w:ascii="Palatino Linotype" w:hAnsi="Palatino Linotype"/>
          <w:sz w:val="28"/>
          <w:szCs w:val="28"/>
        </w:rPr>
      </w:pPr>
      <w:r w:rsidRPr="00222DBB">
        <w:rPr>
          <w:rFonts w:ascii="Palatino Linotype" w:hAnsi="Palatino Linotype"/>
          <w:sz w:val="28"/>
          <w:szCs w:val="28"/>
        </w:rPr>
        <w:t xml:space="preserve">Ejercer la representación política y legal de Movimiento Ciudadano en todo tipo de asuntos de carácter judicial, político, electoral, administrativo, patrimonial y para delegar poderes y/o establecer convenios en los marcos de la legislación vigente. A excepción de la titularidad y representación laboral, que será en términos de lo establecido en el </w:t>
      </w:r>
      <w:r w:rsidR="00295E8F" w:rsidRPr="00222DBB">
        <w:rPr>
          <w:rFonts w:ascii="Palatino Linotype" w:hAnsi="Palatino Linotype"/>
          <w:b/>
          <w:sz w:val="28"/>
          <w:szCs w:val="28"/>
        </w:rPr>
        <w:t>A</w:t>
      </w:r>
      <w:r w:rsidRPr="00222DBB">
        <w:rPr>
          <w:rFonts w:ascii="Palatino Linotype" w:hAnsi="Palatino Linotype"/>
          <w:sz w:val="28"/>
          <w:szCs w:val="28"/>
        </w:rPr>
        <w:t>rtículo 35, numeral 9 de los Estatutos;</w:t>
      </w:r>
    </w:p>
    <w:p w14:paraId="1CD4A13A" w14:textId="77777777" w:rsidR="007F3DC2" w:rsidRPr="00222DBB" w:rsidRDefault="007F3DC2" w:rsidP="00222DBB">
      <w:pPr>
        <w:pStyle w:val="Prrafodelista"/>
        <w:numPr>
          <w:ilvl w:val="0"/>
          <w:numId w:val="42"/>
        </w:numPr>
        <w:jc w:val="both"/>
        <w:rPr>
          <w:rFonts w:ascii="Palatino Linotype" w:hAnsi="Palatino Linotype"/>
          <w:sz w:val="28"/>
          <w:szCs w:val="28"/>
        </w:rPr>
      </w:pPr>
      <w:r w:rsidRPr="00222DBB">
        <w:rPr>
          <w:rFonts w:ascii="Palatino Linotype" w:hAnsi="Palatino Linotype"/>
          <w:sz w:val="28"/>
          <w:szCs w:val="28"/>
        </w:rPr>
        <w:t>El mandato y el poder que se otorgue tendrá plena validez con las firmas autógrafas de la mayoría de los</w:t>
      </w:r>
      <w:r w:rsidR="00295E8F" w:rsidRPr="00222DBB">
        <w:rPr>
          <w:rFonts w:ascii="Palatino Linotype" w:hAnsi="Palatino Linotype"/>
          <w:b/>
          <w:sz w:val="28"/>
          <w:szCs w:val="28"/>
        </w:rPr>
        <w:t>/las</w:t>
      </w:r>
      <w:r w:rsidRPr="00222DBB">
        <w:rPr>
          <w:rFonts w:ascii="Palatino Linotype" w:hAnsi="Palatino Linotype"/>
          <w:sz w:val="28"/>
          <w:szCs w:val="28"/>
        </w:rPr>
        <w:t xml:space="preserve"> integrantes de la Comisión Operativa Nacional, iniciando con la del Coordinador</w:t>
      </w:r>
      <w:r w:rsidR="00651640" w:rsidRPr="00222DBB">
        <w:rPr>
          <w:rFonts w:ascii="Palatino Linotype" w:hAnsi="Palatino Linotype"/>
          <w:b/>
          <w:sz w:val="28"/>
          <w:szCs w:val="28"/>
        </w:rPr>
        <w:t>/a</w:t>
      </w:r>
      <w:r w:rsidRPr="00222DBB">
        <w:rPr>
          <w:rFonts w:ascii="Palatino Linotype" w:hAnsi="Palatino Linotype"/>
          <w:sz w:val="28"/>
          <w:szCs w:val="28"/>
        </w:rPr>
        <w:t>;</w:t>
      </w:r>
    </w:p>
    <w:p w14:paraId="2439F93A" w14:textId="77777777" w:rsidR="007F3DC2" w:rsidRPr="00222DBB" w:rsidRDefault="007F3DC2" w:rsidP="00222DBB">
      <w:pPr>
        <w:pStyle w:val="Prrafodelista"/>
        <w:numPr>
          <w:ilvl w:val="0"/>
          <w:numId w:val="42"/>
        </w:numPr>
        <w:jc w:val="both"/>
        <w:rPr>
          <w:rFonts w:ascii="Palatino Linotype" w:hAnsi="Palatino Linotype"/>
          <w:sz w:val="28"/>
          <w:szCs w:val="28"/>
        </w:rPr>
      </w:pPr>
      <w:r w:rsidRPr="00222DBB">
        <w:rPr>
          <w:rFonts w:ascii="Palatino Linotype" w:hAnsi="Palatino Linotype"/>
          <w:sz w:val="28"/>
          <w:szCs w:val="28"/>
        </w:rPr>
        <w:t xml:space="preserve">Ejercer poder irrevocable para pleitos y cobranzas, actos de administración y actos de dominio con las facultades generales y aun con las especiales que de acuerdo con la </w:t>
      </w:r>
      <w:r w:rsidR="00295E8F" w:rsidRPr="00222DBB">
        <w:rPr>
          <w:rFonts w:ascii="Palatino Linotype" w:hAnsi="Palatino Linotype"/>
          <w:b/>
          <w:sz w:val="28"/>
          <w:szCs w:val="28"/>
        </w:rPr>
        <w:t>L</w:t>
      </w:r>
      <w:r w:rsidRPr="00222DBB">
        <w:rPr>
          <w:rFonts w:ascii="Palatino Linotype" w:hAnsi="Palatino Linotype"/>
          <w:sz w:val="28"/>
          <w:szCs w:val="28"/>
        </w:rPr>
        <w:t xml:space="preserve">ey requieran poder o cláusula especial, en términos de lo previsto en el Código Civil para </w:t>
      </w:r>
      <w:r w:rsidRPr="00222DBB">
        <w:rPr>
          <w:rFonts w:ascii="Palatino Linotype" w:hAnsi="Palatino Linotype"/>
          <w:b/>
          <w:sz w:val="28"/>
          <w:szCs w:val="28"/>
        </w:rPr>
        <w:t xml:space="preserve">la Ciudad de México </w:t>
      </w:r>
      <w:r w:rsidRPr="00222DBB">
        <w:rPr>
          <w:rFonts w:ascii="Palatino Linotype" w:hAnsi="Palatino Linotype"/>
          <w:sz w:val="28"/>
          <w:szCs w:val="28"/>
        </w:rPr>
        <w:t>y sus correlativos de los Códigos Civiles de los demás estados de la República;</w:t>
      </w:r>
    </w:p>
    <w:p w14:paraId="5F1AE0AA" w14:textId="77777777" w:rsidR="007F3DC2" w:rsidRPr="00222DBB" w:rsidRDefault="007F3DC2" w:rsidP="00222DBB">
      <w:pPr>
        <w:pStyle w:val="Prrafodelista"/>
        <w:numPr>
          <w:ilvl w:val="0"/>
          <w:numId w:val="42"/>
        </w:numPr>
        <w:jc w:val="both"/>
        <w:rPr>
          <w:rFonts w:ascii="Palatino Linotype" w:hAnsi="Palatino Linotype"/>
          <w:sz w:val="28"/>
          <w:szCs w:val="28"/>
        </w:rPr>
      </w:pPr>
      <w:r w:rsidRPr="00222DBB">
        <w:rPr>
          <w:rFonts w:ascii="Palatino Linotype" w:hAnsi="Palatino Linotype"/>
          <w:sz w:val="28"/>
          <w:szCs w:val="28"/>
        </w:rPr>
        <w:t>Emitir las convocatorias, para los procesos</w:t>
      </w:r>
      <w:r w:rsidRPr="00222DBB">
        <w:rPr>
          <w:rFonts w:ascii="Palatino Linotype" w:hAnsi="Palatino Linotype"/>
          <w:b/>
          <w:sz w:val="28"/>
          <w:szCs w:val="28"/>
        </w:rPr>
        <w:t xml:space="preserve"> </w:t>
      </w:r>
      <w:r w:rsidRPr="00222DBB">
        <w:rPr>
          <w:rFonts w:ascii="Palatino Linotype" w:hAnsi="Palatino Linotype"/>
          <w:sz w:val="28"/>
          <w:szCs w:val="28"/>
        </w:rPr>
        <w:t>internos y a cargos de elección popular de que se trate;</w:t>
      </w:r>
    </w:p>
    <w:p w14:paraId="2529B53F" w14:textId="77777777" w:rsidR="007F3DC2" w:rsidRPr="00222DBB" w:rsidRDefault="007F3DC2" w:rsidP="00222DBB">
      <w:pPr>
        <w:pStyle w:val="Prrafodelista"/>
        <w:numPr>
          <w:ilvl w:val="0"/>
          <w:numId w:val="42"/>
        </w:numPr>
        <w:jc w:val="both"/>
        <w:rPr>
          <w:rFonts w:ascii="Palatino Linotype" w:hAnsi="Palatino Linotype"/>
          <w:sz w:val="28"/>
          <w:szCs w:val="28"/>
        </w:rPr>
      </w:pPr>
      <w:r w:rsidRPr="00222DBB">
        <w:rPr>
          <w:rFonts w:ascii="Palatino Linotype" w:hAnsi="Palatino Linotype"/>
          <w:sz w:val="28"/>
          <w:szCs w:val="28"/>
        </w:rPr>
        <w:t>Intentar y desistirse de toda clase de procedimientos administrativos y judiciales, inclusive del juicio de amparo</w:t>
      </w:r>
      <w:r w:rsidR="00CE1A33" w:rsidRPr="00222DBB">
        <w:rPr>
          <w:rFonts w:ascii="Palatino Linotype" w:hAnsi="Palatino Linotype"/>
          <w:sz w:val="28"/>
          <w:szCs w:val="28"/>
        </w:rPr>
        <w:t>;</w:t>
      </w:r>
    </w:p>
    <w:p w14:paraId="4C1B0369" w14:textId="77777777" w:rsidR="007F3DC2" w:rsidRPr="00222DBB" w:rsidRDefault="007F3DC2" w:rsidP="00222DBB">
      <w:pPr>
        <w:pStyle w:val="Prrafodelista"/>
        <w:numPr>
          <w:ilvl w:val="0"/>
          <w:numId w:val="42"/>
        </w:numPr>
        <w:jc w:val="both"/>
        <w:rPr>
          <w:rFonts w:ascii="Palatino Linotype" w:hAnsi="Palatino Linotype"/>
          <w:sz w:val="28"/>
          <w:szCs w:val="28"/>
        </w:rPr>
      </w:pPr>
      <w:r w:rsidRPr="00222DBB">
        <w:rPr>
          <w:rFonts w:ascii="Palatino Linotype" w:hAnsi="Palatino Linotype"/>
          <w:sz w:val="28"/>
          <w:szCs w:val="28"/>
        </w:rPr>
        <w:lastRenderedPageBreak/>
        <w:t>Para transigir; comprometer en árbitros y arbitradores; absolver y articular posiciones; recusar; hacer cesión de bienes, en los términos y condiciones establecidos por las leyes;</w:t>
      </w:r>
    </w:p>
    <w:p w14:paraId="435E9E99" w14:textId="77777777" w:rsidR="007F3DC2" w:rsidRPr="00222DBB" w:rsidRDefault="007F3DC2" w:rsidP="00222DBB">
      <w:pPr>
        <w:pStyle w:val="Prrafodelista"/>
        <w:numPr>
          <w:ilvl w:val="0"/>
          <w:numId w:val="42"/>
        </w:numPr>
        <w:jc w:val="both"/>
        <w:rPr>
          <w:rFonts w:ascii="Palatino Linotype" w:hAnsi="Palatino Linotype"/>
          <w:sz w:val="28"/>
          <w:szCs w:val="28"/>
        </w:rPr>
      </w:pPr>
      <w:r w:rsidRPr="00222DBB">
        <w:rPr>
          <w:rFonts w:ascii="Palatino Linotype" w:hAnsi="Palatino Linotype"/>
          <w:sz w:val="28"/>
          <w:szCs w:val="28"/>
        </w:rPr>
        <w:t>Presentar denuncias y querellas en materia penal y para desistirse de ellas cuando lo permita la Ley;</w:t>
      </w:r>
    </w:p>
    <w:p w14:paraId="1FF72A0D" w14:textId="77777777" w:rsidR="007F3DC2" w:rsidRPr="00222DBB" w:rsidRDefault="007F3DC2" w:rsidP="00222DBB">
      <w:pPr>
        <w:pStyle w:val="Prrafodelista"/>
        <w:numPr>
          <w:ilvl w:val="0"/>
          <w:numId w:val="42"/>
        </w:numPr>
        <w:jc w:val="both"/>
        <w:rPr>
          <w:rFonts w:ascii="Palatino Linotype" w:hAnsi="Palatino Linotype"/>
          <w:sz w:val="28"/>
          <w:szCs w:val="28"/>
        </w:rPr>
      </w:pPr>
      <w:r w:rsidRPr="00222DBB">
        <w:rPr>
          <w:rFonts w:ascii="Palatino Linotype" w:hAnsi="Palatino Linotype"/>
          <w:sz w:val="28"/>
          <w:szCs w:val="28"/>
        </w:rPr>
        <w:t>Otorgar y suscribir toda clase de Títulos y Operaciones de Crédito, aperturar y manejar cuentas de cheques con cualquier institución bancaria;</w:t>
      </w:r>
    </w:p>
    <w:p w14:paraId="6814FFB9" w14:textId="77777777" w:rsidR="007F3DC2" w:rsidRPr="00222DBB" w:rsidRDefault="007F3DC2" w:rsidP="00222DBB">
      <w:pPr>
        <w:pStyle w:val="Prrafodelista"/>
        <w:numPr>
          <w:ilvl w:val="0"/>
          <w:numId w:val="42"/>
        </w:numPr>
        <w:jc w:val="both"/>
        <w:rPr>
          <w:rFonts w:ascii="Palatino Linotype" w:hAnsi="Palatino Linotype"/>
          <w:sz w:val="28"/>
          <w:szCs w:val="28"/>
        </w:rPr>
      </w:pPr>
      <w:r w:rsidRPr="00222DBB">
        <w:rPr>
          <w:rFonts w:ascii="Palatino Linotype" w:hAnsi="Palatino Linotype"/>
          <w:sz w:val="28"/>
          <w:szCs w:val="28"/>
        </w:rPr>
        <w:t>Otorgar poderes generales y especiales y para revocar unos y otros;</w:t>
      </w:r>
    </w:p>
    <w:p w14:paraId="08A35598" w14:textId="77777777" w:rsidR="007F3DC2" w:rsidRPr="00222DBB" w:rsidRDefault="00B32A4E" w:rsidP="00222DBB">
      <w:pPr>
        <w:pStyle w:val="Prrafodelista"/>
        <w:ind w:hanging="384"/>
        <w:jc w:val="both"/>
        <w:rPr>
          <w:rFonts w:ascii="Palatino Linotype" w:hAnsi="Palatino Linotype"/>
          <w:sz w:val="28"/>
          <w:szCs w:val="28"/>
        </w:rPr>
      </w:pPr>
      <w:r w:rsidRPr="00222DBB">
        <w:rPr>
          <w:rFonts w:ascii="Palatino Linotype" w:hAnsi="Palatino Linotype"/>
          <w:sz w:val="28"/>
          <w:szCs w:val="28"/>
        </w:rPr>
        <w:t xml:space="preserve">ñ) </w:t>
      </w:r>
      <w:r w:rsidR="007F3DC2" w:rsidRPr="00222DBB">
        <w:rPr>
          <w:rFonts w:ascii="Palatino Linotype" w:hAnsi="Palatino Linotype"/>
          <w:sz w:val="28"/>
          <w:szCs w:val="28"/>
        </w:rPr>
        <w:t>El poder conferido a que aluden los incisos anteriores podrán ejercitarlo ante personas físicas o morales, particulares y ante toda clase de autoridades administrativas, judiciales, inclusive de carácter federal o local y ante las juntas de conciliación y arbitraje, locales o federales y autoridades del trabajo;</w:t>
      </w:r>
    </w:p>
    <w:p w14:paraId="7D176595" w14:textId="77777777" w:rsidR="007F3DC2" w:rsidRPr="00222DBB" w:rsidRDefault="007F3DC2" w:rsidP="00222DBB">
      <w:pPr>
        <w:pStyle w:val="Prrafodelista"/>
        <w:numPr>
          <w:ilvl w:val="0"/>
          <w:numId w:val="42"/>
        </w:numPr>
        <w:jc w:val="both"/>
        <w:rPr>
          <w:rFonts w:ascii="Palatino Linotype" w:hAnsi="Palatino Linotype"/>
          <w:sz w:val="28"/>
          <w:szCs w:val="28"/>
        </w:rPr>
      </w:pPr>
      <w:r w:rsidRPr="00222DBB">
        <w:rPr>
          <w:rFonts w:ascii="Palatino Linotype" w:hAnsi="Palatino Linotype"/>
          <w:sz w:val="28"/>
          <w:szCs w:val="28"/>
        </w:rPr>
        <w:t>Rendir un informe sobre las actividades de Movimiento Ciudadano en cada una de las reuniones del Consejo Ciudadano Nacional;</w:t>
      </w:r>
    </w:p>
    <w:p w14:paraId="05A0FC45" w14:textId="77777777" w:rsidR="007F3DC2" w:rsidRPr="00222DBB" w:rsidRDefault="007F3DC2" w:rsidP="00222DBB">
      <w:pPr>
        <w:pStyle w:val="Prrafodelista"/>
        <w:numPr>
          <w:ilvl w:val="0"/>
          <w:numId w:val="42"/>
        </w:numPr>
        <w:jc w:val="both"/>
        <w:rPr>
          <w:rFonts w:ascii="Palatino Linotype" w:hAnsi="Palatino Linotype"/>
          <w:sz w:val="28"/>
          <w:szCs w:val="28"/>
        </w:rPr>
      </w:pPr>
      <w:r w:rsidRPr="00222DBB">
        <w:rPr>
          <w:rFonts w:ascii="Palatino Linotype" w:hAnsi="Palatino Linotype"/>
          <w:sz w:val="28"/>
          <w:szCs w:val="28"/>
        </w:rPr>
        <w:t>Interponer, en términos de la fracción II del Artículo 105 de la Constitución Política de los Estados Unidos Mexicanos, las acciones de inconstitucionalidad en materia electoral;</w:t>
      </w:r>
    </w:p>
    <w:p w14:paraId="0BFA8F5A" w14:textId="77777777" w:rsidR="007F3DC2" w:rsidRPr="00222DBB" w:rsidRDefault="007F3DC2" w:rsidP="00222DBB">
      <w:pPr>
        <w:pStyle w:val="Prrafodelista"/>
        <w:numPr>
          <w:ilvl w:val="0"/>
          <w:numId w:val="42"/>
        </w:numPr>
        <w:jc w:val="both"/>
        <w:rPr>
          <w:rFonts w:ascii="Palatino Linotype" w:hAnsi="Palatino Linotype"/>
          <w:sz w:val="28"/>
          <w:szCs w:val="28"/>
        </w:rPr>
      </w:pPr>
      <w:r w:rsidRPr="00222DBB">
        <w:rPr>
          <w:rFonts w:ascii="Palatino Linotype" w:hAnsi="Palatino Linotype"/>
          <w:sz w:val="28"/>
          <w:szCs w:val="28"/>
        </w:rPr>
        <w:t>Acatar las obligaciones que establecen la Constitución Política de los Estados Unidos Mexicanos, la legislación electoral, así como las de transparencia y acceso a la información;</w:t>
      </w:r>
    </w:p>
    <w:p w14:paraId="265A3096" w14:textId="77777777" w:rsidR="007F3DC2" w:rsidRPr="00222DBB" w:rsidRDefault="007F3DC2" w:rsidP="00222DBB">
      <w:pPr>
        <w:pStyle w:val="Prrafodelista"/>
        <w:numPr>
          <w:ilvl w:val="0"/>
          <w:numId w:val="42"/>
        </w:numPr>
        <w:jc w:val="both"/>
        <w:rPr>
          <w:rFonts w:ascii="Palatino Linotype" w:hAnsi="Palatino Linotype"/>
          <w:sz w:val="28"/>
          <w:szCs w:val="28"/>
        </w:rPr>
      </w:pPr>
      <w:r w:rsidRPr="00222DBB">
        <w:rPr>
          <w:rFonts w:ascii="Palatino Linotype" w:hAnsi="Palatino Linotype"/>
          <w:sz w:val="28"/>
          <w:szCs w:val="28"/>
        </w:rPr>
        <w:t>Vigilar, supervisar, fiscalizar y evaluar el ejercicio y aplicación de las prerrogativas asignadas por los Organismos Públicos Locales Electorales;</w:t>
      </w:r>
    </w:p>
    <w:p w14:paraId="6D06A981" w14:textId="77777777" w:rsidR="007F3DC2" w:rsidRPr="00222DBB" w:rsidRDefault="007F3DC2" w:rsidP="00222DBB">
      <w:pPr>
        <w:pStyle w:val="Prrafodelista"/>
        <w:numPr>
          <w:ilvl w:val="0"/>
          <w:numId w:val="42"/>
        </w:numPr>
        <w:jc w:val="both"/>
        <w:rPr>
          <w:rFonts w:ascii="Palatino Linotype" w:hAnsi="Palatino Linotype"/>
          <w:sz w:val="28"/>
          <w:szCs w:val="28"/>
        </w:rPr>
      </w:pPr>
      <w:r w:rsidRPr="00222DBB">
        <w:rPr>
          <w:rFonts w:ascii="Palatino Linotype" w:hAnsi="Palatino Linotype"/>
          <w:sz w:val="28"/>
          <w:szCs w:val="28"/>
        </w:rPr>
        <w:t>Promover los juicios previstos en la Ley General del Sistema de Medios de Impugnación en Materia Electoral y designar representantes de Movimiento Ciudadano ante las autoridades electorales y jurisdiccionales en el nivel de que se trate, en términos del párrafo primero, inciso a), del Artículo 13 de la citada Ley;</w:t>
      </w:r>
    </w:p>
    <w:p w14:paraId="33A1B0DA" w14:textId="77777777" w:rsidR="007F3DC2" w:rsidRPr="00222DBB" w:rsidRDefault="007F3DC2" w:rsidP="00222DBB">
      <w:pPr>
        <w:pStyle w:val="Prrafodelista"/>
        <w:numPr>
          <w:ilvl w:val="0"/>
          <w:numId w:val="42"/>
        </w:numPr>
        <w:jc w:val="both"/>
        <w:rPr>
          <w:rFonts w:ascii="Palatino Linotype" w:hAnsi="Palatino Linotype"/>
          <w:sz w:val="28"/>
          <w:szCs w:val="28"/>
        </w:rPr>
      </w:pPr>
      <w:r w:rsidRPr="00222DBB">
        <w:rPr>
          <w:rFonts w:ascii="Palatino Linotype" w:hAnsi="Palatino Linotype"/>
          <w:sz w:val="28"/>
          <w:szCs w:val="28"/>
        </w:rPr>
        <w:lastRenderedPageBreak/>
        <w:t>Presentar y nombrar representantes de Movimiento Ciudadano ante las autoridades, organismos políticos y sociales, eventos y organizaciones nacionales e internacionales</w:t>
      </w:r>
      <w:r w:rsidRPr="00222DBB">
        <w:rPr>
          <w:rFonts w:ascii="Palatino Linotype" w:hAnsi="Palatino Linotype"/>
          <w:b/>
          <w:sz w:val="28"/>
          <w:szCs w:val="28"/>
        </w:rPr>
        <w:t>;</w:t>
      </w:r>
    </w:p>
    <w:p w14:paraId="5D0A5FC1" w14:textId="77777777" w:rsidR="007F3DC2" w:rsidRPr="00222DBB" w:rsidRDefault="007F3DC2" w:rsidP="00222DBB">
      <w:pPr>
        <w:pStyle w:val="Prrafodelista"/>
        <w:numPr>
          <w:ilvl w:val="0"/>
          <w:numId w:val="42"/>
        </w:numPr>
        <w:jc w:val="both"/>
        <w:rPr>
          <w:rFonts w:ascii="Palatino Linotype" w:hAnsi="Palatino Linotype"/>
          <w:sz w:val="28"/>
          <w:szCs w:val="28"/>
        </w:rPr>
      </w:pPr>
      <w:r w:rsidRPr="00222DBB">
        <w:rPr>
          <w:rFonts w:ascii="Palatino Linotype" w:hAnsi="Palatino Linotype"/>
          <w:sz w:val="28"/>
          <w:szCs w:val="28"/>
        </w:rPr>
        <w:t xml:space="preserve"> Ordenar por sí misma o por mandato de la Coordinadora Ciudadana Nacional, auditorías a las finanzas Nacionales y Estatales de recursos financieros y materiales de las distintas instancias de Movimiento Ciudadano en el país y de manera obligatoria al término de cada proceso electoral federal o local;</w:t>
      </w:r>
    </w:p>
    <w:p w14:paraId="720850AB" w14:textId="77777777" w:rsidR="007F3DC2" w:rsidRPr="00222DBB" w:rsidRDefault="007F3DC2" w:rsidP="00222DBB">
      <w:pPr>
        <w:pStyle w:val="Prrafodelista"/>
        <w:numPr>
          <w:ilvl w:val="0"/>
          <w:numId w:val="42"/>
        </w:numPr>
        <w:jc w:val="both"/>
        <w:rPr>
          <w:rFonts w:ascii="Palatino Linotype" w:hAnsi="Palatino Linotype"/>
          <w:sz w:val="28"/>
          <w:szCs w:val="28"/>
        </w:rPr>
      </w:pPr>
      <w:r w:rsidRPr="00222DBB">
        <w:rPr>
          <w:rFonts w:ascii="Palatino Linotype" w:hAnsi="Palatino Linotype"/>
          <w:sz w:val="28"/>
          <w:szCs w:val="28"/>
        </w:rPr>
        <w:t>Operar todos los acuerdos y resoluciones que emanen de la Convención Nacional Democrática; del Consejo Ciudadano Nacional; de la Coordinadora Ciudadana Nacional y de la Comisión Permanente;</w:t>
      </w:r>
    </w:p>
    <w:p w14:paraId="440B9CFE" w14:textId="77777777" w:rsidR="007F3DC2" w:rsidRPr="00222DBB" w:rsidRDefault="007F3DC2" w:rsidP="00222DBB">
      <w:pPr>
        <w:pStyle w:val="Prrafodelista"/>
        <w:numPr>
          <w:ilvl w:val="0"/>
          <w:numId w:val="42"/>
        </w:numPr>
        <w:jc w:val="both"/>
        <w:rPr>
          <w:rFonts w:ascii="Palatino Linotype" w:hAnsi="Palatino Linotype"/>
          <w:sz w:val="28"/>
          <w:szCs w:val="28"/>
        </w:rPr>
      </w:pPr>
      <w:r w:rsidRPr="00222DBB">
        <w:rPr>
          <w:rFonts w:ascii="Palatino Linotype" w:hAnsi="Palatino Linotype"/>
          <w:sz w:val="28"/>
          <w:szCs w:val="28"/>
        </w:rPr>
        <w:t>Solicitar al Consejo Ciudadano Nacional la autorización para emitir la Convocatoria a la Convención Nacional Democrática, en términos del artículo 14, numerales 1 y 4 de los Estatutos;</w:t>
      </w:r>
    </w:p>
    <w:p w14:paraId="0C929345" w14:textId="77777777" w:rsidR="007F3DC2" w:rsidRPr="00222DBB" w:rsidRDefault="007F3DC2" w:rsidP="00222DBB">
      <w:pPr>
        <w:pStyle w:val="Prrafodelista"/>
        <w:numPr>
          <w:ilvl w:val="0"/>
          <w:numId w:val="42"/>
        </w:numPr>
        <w:jc w:val="both"/>
        <w:rPr>
          <w:rFonts w:ascii="Palatino Linotype" w:hAnsi="Palatino Linotype"/>
          <w:sz w:val="28"/>
          <w:szCs w:val="28"/>
        </w:rPr>
      </w:pPr>
      <w:r w:rsidRPr="00222DBB">
        <w:rPr>
          <w:rFonts w:ascii="Palatino Linotype" w:hAnsi="Palatino Linotype"/>
          <w:sz w:val="28"/>
          <w:szCs w:val="28"/>
        </w:rPr>
        <w:t>Certificar nombramientos, actas y acuerdos de las Convenciones, Sesiones, Asambleas y Coordinaciones de todas las instancias de Movimiento Ciudadano, cuando así se requiera;</w:t>
      </w:r>
      <w:r w:rsidR="00B31497" w:rsidRPr="00222DBB">
        <w:rPr>
          <w:rFonts w:ascii="Palatino Linotype" w:hAnsi="Palatino Linotype"/>
          <w:sz w:val="28"/>
          <w:szCs w:val="28"/>
        </w:rPr>
        <w:t xml:space="preserve"> </w:t>
      </w:r>
      <w:r w:rsidR="00B31497" w:rsidRPr="00222DBB">
        <w:rPr>
          <w:rFonts w:ascii="Palatino Linotype" w:hAnsi="Palatino Linotype"/>
          <w:b/>
          <w:sz w:val="28"/>
          <w:szCs w:val="28"/>
        </w:rPr>
        <w:t>y</w:t>
      </w:r>
    </w:p>
    <w:p w14:paraId="6E286D1E" w14:textId="77777777" w:rsidR="007F3DC2" w:rsidRPr="00222DBB" w:rsidRDefault="007F3DC2" w:rsidP="00222DBB">
      <w:pPr>
        <w:pStyle w:val="Prrafodelista"/>
        <w:numPr>
          <w:ilvl w:val="0"/>
          <w:numId w:val="42"/>
        </w:numPr>
        <w:jc w:val="both"/>
        <w:rPr>
          <w:rFonts w:ascii="Palatino Linotype" w:hAnsi="Palatino Linotype"/>
          <w:sz w:val="28"/>
          <w:szCs w:val="28"/>
        </w:rPr>
      </w:pPr>
      <w:r w:rsidRPr="00222DBB">
        <w:rPr>
          <w:rFonts w:ascii="Palatino Linotype" w:hAnsi="Palatino Linotype"/>
          <w:sz w:val="28"/>
          <w:szCs w:val="28"/>
        </w:rPr>
        <w:t>Acreditar ante el Instituto Nacional Electoral y ante los Organismos Públicos Locales Electorales a las personas responsables de recibir las prerrogativas de financiamiento público.</w:t>
      </w:r>
    </w:p>
    <w:p w14:paraId="1FEF1ACD" w14:textId="77777777" w:rsidR="007F3DC2" w:rsidRPr="00222DBB" w:rsidRDefault="007F3DC2" w:rsidP="00222DBB">
      <w:pPr>
        <w:pStyle w:val="Prrafodelista"/>
        <w:rPr>
          <w:rFonts w:ascii="Palatino Linotype" w:hAnsi="Palatino Linotype"/>
          <w:sz w:val="28"/>
          <w:szCs w:val="28"/>
        </w:rPr>
      </w:pPr>
    </w:p>
    <w:p w14:paraId="32E3EA8A"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b/>
          <w:sz w:val="28"/>
          <w:szCs w:val="28"/>
        </w:rPr>
        <w:t xml:space="preserve">Artículo 14.- </w:t>
      </w:r>
      <w:r w:rsidRPr="00222DBB">
        <w:rPr>
          <w:rFonts w:ascii="Palatino Linotype" w:hAnsi="Palatino Linotype"/>
          <w:sz w:val="28"/>
          <w:szCs w:val="28"/>
        </w:rPr>
        <w:t>Del Coordinador</w:t>
      </w:r>
      <w:r w:rsidR="00BA21FF" w:rsidRPr="00222DBB">
        <w:rPr>
          <w:rFonts w:ascii="Palatino Linotype" w:hAnsi="Palatino Linotype"/>
          <w:b/>
          <w:sz w:val="28"/>
          <w:szCs w:val="28"/>
        </w:rPr>
        <w:t>/a</w:t>
      </w:r>
      <w:r w:rsidRPr="00222DBB">
        <w:rPr>
          <w:rFonts w:ascii="Palatino Linotype" w:hAnsi="Palatino Linotype"/>
          <w:sz w:val="28"/>
          <w:szCs w:val="28"/>
        </w:rPr>
        <w:t xml:space="preserve"> de la Comisión Operativa Nacional</w:t>
      </w:r>
    </w:p>
    <w:p w14:paraId="6CA96F38" w14:textId="77777777" w:rsidR="007F3DC2" w:rsidRPr="00222DBB" w:rsidRDefault="007F3DC2" w:rsidP="00222DBB">
      <w:pPr>
        <w:jc w:val="both"/>
        <w:rPr>
          <w:rFonts w:ascii="Palatino Linotype" w:hAnsi="Palatino Linotype"/>
          <w:sz w:val="28"/>
          <w:szCs w:val="28"/>
        </w:rPr>
      </w:pPr>
    </w:p>
    <w:p w14:paraId="3B1CB54D"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sz w:val="28"/>
          <w:szCs w:val="28"/>
        </w:rPr>
        <w:t>El Coordinador</w:t>
      </w:r>
      <w:r w:rsidR="00BA21FF" w:rsidRPr="00222DBB">
        <w:rPr>
          <w:rFonts w:ascii="Palatino Linotype" w:hAnsi="Palatino Linotype"/>
          <w:b/>
          <w:sz w:val="28"/>
          <w:szCs w:val="28"/>
        </w:rPr>
        <w:t>/a</w:t>
      </w:r>
      <w:r w:rsidRPr="00222DBB">
        <w:rPr>
          <w:rFonts w:ascii="Palatino Linotype" w:hAnsi="Palatino Linotype"/>
          <w:sz w:val="28"/>
          <w:szCs w:val="28"/>
        </w:rPr>
        <w:t xml:space="preserve"> es el representante político y portavoz de Movimiento Ciudadano. En su desempeño, deberá hacer prevalecer el consenso y la armonía entre los</w:t>
      </w:r>
      <w:r w:rsidR="00BA21FF" w:rsidRPr="00222DBB">
        <w:rPr>
          <w:rFonts w:ascii="Palatino Linotype" w:hAnsi="Palatino Linotype"/>
          <w:b/>
          <w:sz w:val="28"/>
          <w:szCs w:val="28"/>
        </w:rPr>
        <w:t>/las</w:t>
      </w:r>
      <w:r w:rsidRPr="00222DBB">
        <w:rPr>
          <w:rFonts w:ascii="Palatino Linotype" w:hAnsi="Palatino Linotype"/>
          <w:sz w:val="28"/>
          <w:szCs w:val="28"/>
        </w:rPr>
        <w:t xml:space="preserve"> integrantes de la Comisión Operativa Nacional, así como el interés general de Movimiento Ciudadano. Además tendrá las siguientes atribuciones:</w:t>
      </w:r>
    </w:p>
    <w:p w14:paraId="57640B7C" w14:textId="77777777" w:rsidR="007F3DC2" w:rsidRPr="00222DBB" w:rsidRDefault="007F3DC2" w:rsidP="00222DBB">
      <w:pPr>
        <w:jc w:val="both"/>
        <w:rPr>
          <w:rFonts w:ascii="Palatino Linotype" w:hAnsi="Palatino Linotype"/>
          <w:sz w:val="28"/>
          <w:szCs w:val="28"/>
        </w:rPr>
      </w:pPr>
    </w:p>
    <w:p w14:paraId="34197CF3" w14:textId="77777777" w:rsidR="007F3DC2" w:rsidRPr="00222DBB" w:rsidRDefault="007F3DC2" w:rsidP="00222DBB">
      <w:pPr>
        <w:pStyle w:val="Prrafodelista"/>
        <w:numPr>
          <w:ilvl w:val="0"/>
          <w:numId w:val="43"/>
        </w:numPr>
        <w:ind w:left="567" w:hanging="567"/>
        <w:jc w:val="both"/>
        <w:rPr>
          <w:rFonts w:ascii="Palatino Linotype" w:hAnsi="Palatino Linotype"/>
          <w:sz w:val="28"/>
          <w:szCs w:val="28"/>
          <w:lang w:val="es-MX"/>
        </w:rPr>
      </w:pPr>
      <w:r w:rsidRPr="00222DBB">
        <w:rPr>
          <w:rFonts w:ascii="Palatino Linotype" w:hAnsi="Palatino Linotype"/>
          <w:sz w:val="28"/>
          <w:szCs w:val="28"/>
        </w:rPr>
        <w:t>Proponer al Secretario/a General de Acuerdos de la Coordinadora Ciudadana Nacional, de la Comisión Permanente y de la Comisión Operativa Nacional.</w:t>
      </w:r>
    </w:p>
    <w:p w14:paraId="50DB3524" w14:textId="77777777" w:rsidR="007F3DC2" w:rsidRPr="00222DBB" w:rsidRDefault="007F3DC2" w:rsidP="00222DBB">
      <w:pPr>
        <w:pStyle w:val="Prrafodelista"/>
        <w:ind w:left="567" w:hanging="567"/>
        <w:jc w:val="both"/>
        <w:rPr>
          <w:rFonts w:ascii="Palatino Linotype" w:hAnsi="Palatino Linotype"/>
          <w:sz w:val="28"/>
          <w:szCs w:val="28"/>
          <w:lang w:val="es-MX"/>
        </w:rPr>
      </w:pPr>
    </w:p>
    <w:p w14:paraId="04928F22" w14:textId="77777777" w:rsidR="007F3DC2" w:rsidRPr="00222DBB" w:rsidRDefault="007F3DC2" w:rsidP="00222DBB">
      <w:pPr>
        <w:pStyle w:val="Prrafodelista"/>
        <w:numPr>
          <w:ilvl w:val="0"/>
          <w:numId w:val="43"/>
        </w:numPr>
        <w:ind w:left="567" w:hanging="567"/>
        <w:jc w:val="both"/>
        <w:rPr>
          <w:rFonts w:ascii="Palatino Linotype" w:hAnsi="Palatino Linotype"/>
          <w:sz w:val="28"/>
          <w:szCs w:val="28"/>
          <w:lang w:val="es-MX"/>
        </w:rPr>
      </w:pPr>
      <w:r w:rsidRPr="00222DBB">
        <w:rPr>
          <w:rFonts w:ascii="Palatino Linotype" w:hAnsi="Palatino Linotype"/>
          <w:sz w:val="28"/>
          <w:szCs w:val="28"/>
        </w:rPr>
        <w:lastRenderedPageBreak/>
        <w:t>Proponer los nombramientos del Tesorero</w:t>
      </w:r>
      <w:r w:rsidR="00BA21FF" w:rsidRPr="00222DBB">
        <w:rPr>
          <w:rFonts w:ascii="Palatino Linotype" w:hAnsi="Palatino Linotype"/>
          <w:b/>
          <w:sz w:val="28"/>
          <w:szCs w:val="28"/>
        </w:rPr>
        <w:t>/a</w:t>
      </w:r>
      <w:r w:rsidRPr="00222DBB">
        <w:rPr>
          <w:rFonts w:ascii="Palatino Linotype" w:hAnsi="Palatino Linotype"/>
          <w:sz w:val="28"/>
          <w:szCs w:val="28"/>
        </w:rPr>
        <w:t xml:space="preserve"> Nacional, de los titulares de las Secretarías, del Director del Centro de Documentación e Información, así como del Director del Instituto de Capacitación y Concertación Ciudadana, a la Coordinadora Ciudadana Nacional para su aprobación.</w:t>
      </w:r>
    </w:p>
    <w:p w14:paraId="0589B1CB" w14:textId="77777777" w:rsidR="007F3DC2" w:rsidRPr="00222DBB" w:rsidRDefault="007F3DC2" w:rsidP="00222DBB">
      <w:pPr>
        <w:pStyle w:val="Prrafodelista"/>
        <w:ind w:left="567" w:hanging="567"/>
        <w:jc w:val="both"/>
        <w:rPr>
          <w:rFonts w:ascii="Palatino Linotype" w:hAnsi="Palatino Linotype"/>
          <w:sz w:val="28"/>
          <w:szCs w:val="28"/>
          <w:lang w:val="es-MX"/>
        </w:rPr>
      </w:pPr>
    </w:p>
    <w:p w14:paraId="0E767332" w14:textId="77777777" w:rsidR="007F3DC2" w:rsidRPr="00222DBB" w:rsidRDefault="007F3DC2" w:rsidP="00222DBB">
      <w:pPr>
        <w:pStyle w:val="Prrafodelista"/>
        <w:numPr>
          <w:ilvl w:val="0"/>
          <w:numId w:val="43"/>
        </w:numPr>
        <w:ind w:left="567" w:hanging="567"/>
        <w:jc w:val="both"/>
        <w:rPr>
          <w:rFonts w:ascii="Palatino Linotype" w:hAnsi="Palatino Linotype"/>
          <w:sz w:val="28"/>
          <w:szCs w:val="28"/>
          <w:lang w:val="es-MX"/>
        </w:rPr>
      </w:pPr>
      <w:r w:rsidRPr="00222DBB">
        <w:rPr>
          <w:rFonts w:ascii="Palatino Linotype" w:hAnsi="Palatino Linotype"/>
          <w:sz w:val="28"/>
          <w:szCs w:val="28"/>
        </w:rPr>
        <w:t>Proponer los nombramientos de los Delegados Nacionales y Especiales a la Comisión Permanente.</w:t>
      </w:r>
    </w:p>
    <w:p w14:paraId="712DEC59" w14:textId="77777777" w:rsidR="007F3DC2" w:rsidRPr="00222DBB" w:rsidRDefault="007F3DC2" w:rsidP="00222DBB">
      <w:pPr>
        <w:pStyle w:val="Prrafodelista"/>
        <w:ind w:left="567" w:hanging="567"/>
        <w:jc w:val="both"/>
        <w:rPr>
          <w:rFonts w:ascii="Palatino Linotype" w:hAnsi="Palatino Linotype"/>
          <w:sz w:val="28"/>
          <w:szCs w:val="28"/>
          <w:lang w:val="es-MX"/>
        </w:rPr>
      </w:pPr>
    </w:p>
    <w:p w14:paraId="09D11277" w14:textId="77777777" w:rsidR="007F3DC2" w:rsidRPr="00222DBB" w:rsidRDefault="007F3DC2" w:rsidP="00222DBB">
      <w:pPr>
        <w:pStyle w:val="Prrafodelista"/>
        <w:numPr>
          <w:ilvl w:val="0"/>
          <w:numId w:val="43"/>
        </w:numPr>
        <w:ind w:left="567" w:hanging="567"/>
        <w:jc w:val="both"/>
        <w:rPr>
          <w:rFonts w:ascii="Palatino Linotype" w:hAnsi="Palatino Linotype"/>
          <w:sz w:val="28"/>
          <w:szCs w:val="28"/>
          <w:lang w:val="es-MX"/>
        </w:rPr>
      </w:pPr>
      <w:r w:rsidRPr="00222DBB">
        <w:rPr>
          <w:rFonts w:ascii="Palatino Linotype" w:hAnsi="Palatino Linotype"/>
          <w:sz w:val="28"/>
          <w:szCs w:val="28"/>
          <w:lang w:val="es-MX"/>
        </w:rPr>
        <w:t>Promover medios de impugnación ante autoridades electorales federales o locales, salvo las acciones de inconstitucionalidad, mismas que deben ser suscritas por la mayoría de los integrantes de la Comisión Operativa Nacional.</w:t>
      </w:r>
    </w:p>
    <w:p w14:paraId="34BE03B9" w14:textId="77777777" w:rsidR="007F3DC2" w:rsidRPr="00222DBB" w:rsidRDefault="007F3DC2" w:rsidP="00222DBB">
      <w:pPr>
        <w:pStyle w:val="Prrafodelista"/>
        <w:ind w:left="567" w:hanging="567"/>
        <w:jc w:val="both"/>
        <w:rPr>
          <w:rFonts w:ascii="Palatino Linotype" w:hAnsi="Palatino Linotype"/>
          <w:sz w:val="28"/>
          <w:szCs w:val="28"/>
          <w:lang w:val="es-MX"/>
        </w:rPr>
      </w:pPr>
    </w:p>
    <w:p w14:paraId="78A1954A" w14:textId="77777777" w:rsidR="007F3DC2" w:rsidRPr="00222DBB" w:rsidRDefault="007F3DC2" w:rsidP="00222DBB">
      <w:pPr>
        <w:pStyle w:val="Prrafodelista"/>
        <w:numPr>
          <w:ilvl w:val="0"/>
          <w:numId w:val="43"/>
        </w:numPr>
        <w:ind w:left="567" w:hanging="567"/>
        <w:jc w:val="both"/>
        <w:rPr>
          <w:rFonts w:ascii="Palatino Linotype" w:hAnsi="Palatino Linotype"/>
          <w:sz w:val="28"/>
          <w:szCs w:val="28"/>
          <w:lang w:val="es-MX"/>
        </w:rPr>
      </w:pPr>
      <w:r w:rsidRPr="00222DBB">
        <w:rPr>
          <w:rFonts w:ascii="Palatino Linotype" w:hAnsi="Palatino Linotype"/>
          <w:sz w:val="28"/>
          <w:szCs w:val="28"/>
          <w:lang w:val="es-MX"/>
        </w:rPr>
        <w:t xml:space="preserve">Suscribir en casos de urgencia </w:t>
      </w:r>
      <w:r w:rsidRPr="00222DBB">
        <w:rPr>
          <w:rFonts w:ascii="Palatino Linotype" w:hAnsi="Palatino Linotype"/>
          <w:sz w:val="28"/>
          <w:szCs w:val="28"/>
        </w:rPr>
        <w:t>impostergable e</w:t>
      </w:r>
      <w:r w:rsidRPr="00222DBB">
        <w:rPr>
          <w:rFonts w:ascii="Palatino Linotype" w:hAnsi="Palatino Linotype"/>
          <w:sz w:val="28"/>
          <w:szCs w:val="28"/>
          <w:lang w:val="es-MX"/>
        </w:rPr>
        <w:t xml:space="preserve"> ineludible convocatorias, informes, nombramientos, y desahogo de requerimientos de autoridad administrativa o judicial, en el ámbito de las facultades de la Comisión Operativa Nacional.</w:t>
      </w:r>
    </w:p>
    <w:p w14:paraId="69E923DA" w14:textId="77777777" w:rsidR="007F3DC2" w:rsidRPr="00222DBB" w:rsidRDefault="007F3DC2" w:rsidP="00222DBB">
      <w:pPr>
        <w:pStyle w:val="Prrafodelista"/>
        <w:ind w:left="567" w:hanging="567"/>
        <w:jc w:val="both"/>
        <w:rPr>
          <w:rFonts w:ascii="Palatino Linotype" w:hAnsi="Palatino Linotype"/>
          <w:sz w:val="28"/>
          <w:szCs w:val="28"/>
          <w:lang w:val="es-MX"/>
        </w:rPr>
      </w:pPr>
    </w:p>
    <w:p w14:paraId="301158A9" w14:textId="77777777" w:rsidR="007F3DC2" w:rsidRPr="00222DBB" w:rsidRDefault="007F3DC2" w:rsidP="00222DBB">
      <w:pPr>
        <w:pStyle w:val="Prrafodelista"/>
        <w:numPr>
          <w:ilvl w:val="0"/>
          <w:numId w:val="43"/>
        </w:numPr>
        <w:ind w:left="567" w:hanging="567"/>
        <w:jc w:val="both"/>
        <w:rPr>
          <w:rFonts w:ascii="Palatino Linotype" w:hAnsi="Palatino Linotype"/>
          <w:sz w:val="28"/>
          <w:szCs w:val="28"/>
          <w:lang w:val="es-MX"/>
        </w:rPr>
      </w:pPr>
      <w:r w:rsidRPr="00222DBB">
        <w:rPr>
          <w:rFonts w:ascii="Palatino Linotype" w:hAnsi="Palatino Linotype"/>
          <w:sz w:val="28"/>
          <w:szCs w:val="28"/>
        </w:rPr>
        <w:t>Suscribir y registrar de forma supletoria y en casos de urgencia ineludible, ante los órganos electorales federales o locales, las candidaturas que Movimiento Ciudadano postule a cargos de elección popular.</w:t>
      </w:r>
    </w:p>
    <w:p w14:paraId="2483058A" w14:textId="77777777" w:rsidR="007F3DC2" w:rsidRPr="00222DBB" w:rsidRDefault="007F3DC2" w:rsidP="00222DBB">
      <w:pPr>
        <w:pStyle w:val="Prrafodelista"/>
        <w:ind w:left="493"/>
        <w:jc w:val="both"/>
        <w:rPr>
          <w:rFonts w:ascii="Palatino Linotype" w:hAnsi="Palatino Linotype"/>
          <w:sz w:val="28"/>
          <w:szCs w:val="28"/>
        </w:rPr>
      </w:pPr>
    </w:p>
    <w:p w14:paraId="5178572C" w14:textId="77777777" w:rsidR="007F3DC2" w:rsidRPr="00222DBB" w:rsidRDefault="007F3DC2" w:rsidP="00222DBB">
      <w:pPr>
        <w:pStyle w:val="Prrafodelista"/>
        <w:ind w:left="567"/>
        <w:jc w:val="both"/>
        <w:rPr>
          <w:rFonts w:ascii="Palatino Linotype" w:hAnsi="Palatino Linotype"/>
          <w:sz w:val="28"/>
          <w:szCs w:val="28"/>
        </w:rPr>
      </w:pPr>
      <w:r w:rsidRPr="00222DBB">
        <w:rPr>
          <w:rFonts w:ascii="Palatino Linotype" w:hAnsi="Palatino Linotype"/>
          <w:sz w:val="28"/>
          <w:szCs w:val="28"/>
        </w:rPr>
        <w:t>Asimismo, atendiendo al interés general de Movimiento Ciudadano, podrá integrar y registrar directamente la nómina de candidatos</w:t>
      </w:r>
      <w:r w:rsidR="00BA21FF" w:rsidRPr="00222DBB">
        <w:rPr>
          <w:rFonts w:ascii="Palatino Linotype" w:hAnsi="Palatino Linotype"/>
          <w:b/>
          <w:sz w:val="28"/>
          <w:szCs w:val="28"/>
        </w:rPr>
        <w:t>/as</w:t>
      </w:r>
      <w:r w:rsidRPr="00222DBB">
        <w:rPr>
          <w:rFonts w:ascii="Palatino Linotype" w:hAnsi="Palatino Linotype"/>
          <w:sz w:val="28"/>
          <w:szCs w:val="28"/>
        </w:rPr>
        <w:t xml:space="preserve"> ante los órganos electorales federales o locales, en los siguientes casos que se indican de manera enunciativa mas no limitativa:</w:t>
      </w:r>
    </w:p>
    <w:p w14:paraId="10B51D3C" w14:textId="77777777" w:rsidR="007F3DC2" w:rsidRPr="00222DBB" w:rsidRDefault="007F3DC2" w:rsidP="00222DBB">
      <w:pPr>
        <w:pStyle w:val="Prrafodelista"/>
        <w:ind w:left="493"/>
        <w:jc w:val="both"/>
        <w:rPr>
          <w:rFonts w:ascii="Palatino Linotype" w:hAnsi="Palatino Linotype"/>
          <w:sz w:val="28"/>
          <w:szCs w:val="28"/>
        </w:rPr>
      </w:pPr>
    </w:p>
    <w:p w14:paraId="0F2F5001" w14:textId="77777777" w:rsidR="007F3DC2" w:rsidRPr="00222DBB" w:rsidRDefault="007F3DC2" w:rsidP="00222DBB">
      <w:pPr>
        <w:pStyle w:val="Prrafodelista"/>
        <w:numPr>
          <w:ilvl w:val="0"/>
          <w:numId w:val="44"/>
        </w:numPr>
        <w:jc w:val="both"/>
        <w:rPr>
          <w:rFonts w:ascii="Palatino Linotype" w:hAnsi="Palatino Linotype"/>
          <w:sz w:val="28"/>
          <w:szCs w:val="28"/>
        </w:rPr>
      </w:pPr>
      <w:r w:rsidRPr="00222DBB">
        <w:rPr>
          <w:rFonts w:ascii="Palatino Linotype" w:hAnsi="Palatino Linotype"/>
          <w:sz w:val="28"/>
          <w:szCs w:val="28"/>
        </w:rPr>
        <w:t>Por resolución judicial.</w:t>
      </w:r>
    </w:p>
    <w:p w14:paraId="251CFB99" w14:textId="77777777" w:rsidR="007F3DC2" w:rsidRPr="00222DBB" w:rsidRDefault="007F3DC2" w:rsidP="00222DBB">
      <w:pPr>
        <w:pStyle w:val="Prrafodelista"/>
        <w:numPr>
          <w:ilvl w:val="0"/>
          <w:numId w:val="44"/>
        </w:numPr>
        <w:jc w:val="both"/>
        <w:rPr>
          <w:rFonts w:ascii="Palatino Linotype" w:hAnsi="Palatino Linotype"/>
          <w:sz w:val="28"/>
          <w:szCs w:val="28"/>
        </w:rPr>
      </w:pPr>
      <w:r w:rsidRPr="00222DBB">
        <w:rPr>
          <w:rFonts w:ascii="Palatino Linotype" w:hAnsi="Palatino Linotype"/>
          <w:sz w:val="28"/>
          <w:szCs w:val="28"/>
        </w:rPr>
        <w:t>Por declararse desierto el procedimiento de selección de los candidatos a cargos de elección popular, ya sean de carácter federal o locales.</w:t>
      </w:r>
    </w:p>
    <w:p w14:paraId="63ECF020" w14:textId="77777777" w:rsidR="007F3DC2" w:rsidRPr="00222DBB" w:rsidRDefault="007F3DC2" w:rsidP="00222DBB">
      <w:pPr>
        <w:pStyle w:val="Prrafodelista"/>
        <w:numPr>
          <w:ilvl w:val="0"/>
          <w:numId w:val="44"/>
        </w:numPr>
        <w:jc w:val="both"/>
        <w:rPr>
          <w:rFonts w:ascii="Palatino Linotype" w:hAnsi="Palatino Linotype"/>
          <w:sz w:val="28"/>
          <w:szCs w:val="28"/>
        </w:rPr>
      </w:pPr>
      <w:r w:rsidRPr="00222DBB">
        <w:rPr>
          <w:rFonts w:ascii="Palatino Linotype" w:hAnsi="Palatino Linotype"/>
          <w:sz w:val="28"/>
          <w:szCs w:val="28"/>
        </w:rPr>
        <w:t>Por renuncia, enfermedad o fallecimiento del candidato(s).</w:t>
      </w:r>
    </w:p>
    <w:p w14:paraId="13C4E9C6" w14:textId="77777777" w:rsidR="007F3DC2" w:rsidRPr="00222DBB" w:rsidRDefault="007F3DC2" w:rsidP="00222DBB">
      <w:pPr>
        <w:pStyle w:val="Prrafodelista"/>
        <w:ind w:left="493"/>
        <w:jc w:val="both"/>
        <w:rPr>
          <w:rFonts w:ascii="Palatino Linotype" w:hAnsi="Palatino Linotype"/>
          <w:sz w:val="28"/>
          <w:szCs w:val="28"/>
        </w:rPr>
      </w:pPr>
    </w:p>
    <w:p w14:paraId="044904DC" w14:textId="77777777" w:rsidR="007F3DC2" w:rsidRPr="00222DBB" w:rsidRDefault="007F3DC2" w:rsidP="00222DBB">
      <w:pPr>
        <w:pStyle w:val="Prrafodelista"/>
        <w:ind w:left="567"/>
        <w:jc w:val="both"/>
        <w:rPr>
          <w:rFonts w:ascii="Palatino Linotype" w:hAnsi="Palatino Linotype"/>
          <w:sz w:val="28"/>
          <w:szCs w:val="28"/>
        </w:rPr>
      </w:pPr>
      <w:r w:rsidRPr="00222DBB">
        <w:rPr>
          <w:rFonts w:ascii="Palatino Linotype" w:hAnsi="Palatino Linotype"/>
          <w:bCs/>
          <w:sz w:val="28"/>
          <w:szCs w:val="28"/>
        </w:rPr>
        <w:t>En los casos en que se ejerza esta atribución, se deberá informar a la Coordinadora Ciudadana Nacional en la sesión inmediata siguiente.</w:t>
      </w:r>
    </w:p>
    <w:p w14:paraId="004C1AAE" w14:textId="77777777" w:rsidR="007F3DC2" w:rsidRPr="00222DBB" w:rsidRDefault="007F3DC2" w:rsidP="00222DBB">
      <w:pPr>
        <w:pStyle w:val="Prrafodelista"/>
        <w:ind w:left="493"/>
        <w:jc w:val="both"/>
        <w:rPr>
          <w:rFonts w:ascii="Palatino Linotype" w:hAnsi="Palatino Linotype"/>
          <w:sz w:val="28"/>
          <w:szCs w:val="28"/>
          <w:lang w:val="es-MX"/>
        </w:rPr>
      </w:pPr>
    </w:p>
    <w:p w14:paraId="02A845E1" w14:textId="77777777" w:rsidR="007F3DC2" w:rsidRPr="00222DBB" w:rsidRDefault="007F3DC2" w:rsidP="00222DBB">
      <w:pPr>
        <w:pStyle w:val="Prrafodelista"/>
        <w:numPr>
          <w:ilvl w:val="0"/>
          <w:numId w:val="43"/>
        </w:numPr>
        <w:ind w:left="567" w:hanging="567"/>
        <w:jc w:val="both"/>
        <w:rPr>
          <w:rFonts w:ascii="Palatino Linotype" w:hAnsi="Palatino Linotype"/>
          <w:sz w:val="28"/>
          <w:szCs w:val="28"/>
        </w:rPr>
      </w:pPr>
      <w:r w:rsidRPr="00222DBB">
        <w:rPr>
          <w:rFonts w:ascii="Palatino Linotype" w:hAnsi="Palatino Linotype"/>
          <w:sz w:val="28"/>
          <w:szCs w:val="28"/>
        </w:rPr>
        <w:t>Convocar con el auxilio del</w:t>
      </w:r>
      <w:r w:rsidRPr="00222DBB">
        <w:rPr>
          <w:rFonts w:ascii="Palatino Linotype" w:hAnsi="Palatino Linotype"/>
          <w:b/>
          <w:sz w:val="28"/>
          <w:szCs w:val="28"/>
        </w:rPr>
        <w:t>/</w:t>
      </w:r>
      <w:r w:rsidRPr="00222DBB">
        <w:rPr>
          <w:rFonts w:ascii="Palatino Linotype" w:hAnsi="Palatino Linotype"/>
          <w:sz w:val="28"/>
          <w:szCs w:val="28"/>
        </w:rPr>
        <w:t>la Secretario/a General de Acuerdos a las reuniones y conducir las sesiones y los debates, de la Coordinadora Ciudadana Nacional, de la Comisión Permanente y de la Comisión Operativa Nacional.</w:t>
      </w:r>
    </w:p>
    <w:p w14:paraId="0C8D72DA" w14:textId="77777777" w:rsidR="007F3DC2" w:rsidRPr="00222DBB" w:rsidRDefault="007F3DC2" w:rsidP="00222DBB">
      <w:pPr>
        <w:pStyle w:val="Prrafodelista"/>
        <w:ind w:left="567" w:hanging="567"/>
        <w:jc w:val="both"/>
        <w:rPr>
          <w:rFonts w:ascii="Palatino Linotype" w:hAnsi="Palatino Linotype"/>
          <w:sz w:val="28"/>
          <w:szCs w:val="28"/>
        </w:rPr>
      </w:pPr>
    </w:p>
    <w:p w14:paraId="297BDA32" w14:textId="77777777" w:rsidR="007F3DC2" w:rsidRPr="00222DBB" w:rsidRDefault="007F3DC2" w:rsidP="00222DBB">
      <w:pPr>
        <w:pStyle w:val="Prrafodelista"/>
        <w:numPr>
          <w:ilvl w:val="0"/>
          <w:numId w:val="43"/>
        </w:numPr>
        <w:ind w:left="567" w:hanging="567"/>
        <w:jc w:val="both"/>
        <w:rPr>
          <w:rFonts w:ascii="Palatino Linotype" w:hAnsi="Palatino Linotype"/>
          <w:sz w:val="28"/>
          <w:szCs w:val="28"/>
        </w:rPr>
      </w:pPr>
      <w:r w:rsidRPr="00222DBB">
        <w:rPr>
          <w:rFonts w:ascii="Palatino Linotype" w:hAnsi="Palatino Linotype"/>
          <w:sz w:val="28"/>
          <w:szCs w:val="28"/>
        </w:rPr>
        <w:t>Mantener comunicación permanente con los órganos de dirección y control nacional y con los de dirección estatales de Movimiento Ciudadano.</w:t>
      </w:r>
    </w:p>
    <w:p w14:paraId="0F6E6EEB" w14:textId="77777777" w:rsidR="007F3DC2" w:rsidRPr="00222DBB" w:rsidRDefault="007F3DC2" w:rsidP="00222DBB">
      <w:pPr>
        <w:pStyle w:val="Prrafodelista"/>
        <w:ind w:left="567" w:hanging="567"/>
        <w:jc w:val="both"/>
        <w:rPr>
          <w:rFonts w:ascii="Palatino Linotype" w:hAnsi="Palatino Linotype"/>
          <w:sz w:val="28"/>
          <w:szCs w:val="28"/>
        </w:rPr>
      </w:pPr>
    </w:p>
    <w:p w14:paraId="1AA1F8CA" w14:textId="77777777" w:rsidR="007F3DC2" w:rsidRPr="00222DBB" w:rsidRDefault="007F3DC2" w:rsidP="00222DBB">
      <w:pPr>
        <w:pStyle w:val="Prrafodelista"/>
        <w:numPr>
          <w:ilvl w:val="0"/>
          <w:numId w:val="43"/>
        </w:numPr>
        <w:ind w:left="567" w:hanging="567"/>
        <w:jc w:val="both"/>
        <w:rPr>
          <w:rFonts w:ascii="Palatino Linotype" w:hAnsi="Palatino Linotype"/>
          <w:sz w:val="28"/>
          <w:szCs w:val="28"/>
        </w:rPr>
      </w:pPr>
      <w:r w:rsidRPr="00222DBB">
        <w:rPr>
          <w:rFonts w:ascii="Palatino Linotype" w:hAnsi="Palatino Linotype"/>
          <w:sz w:val="28"/>
          <w:szCs w:val="28"/>
        </w:rPr>
        <w:t>Firmar las credenciales de las afiliadas y de los afiliados.</w:t>
      </w:r>
    </w:p>
    <w:p w14:paraId="52D21D2F" w14:textId="77777777" w:rsidR="007F3DC2" w:rsidRPr="00222DBB" w:rsidRDefault="007F3DC2" w:rsidP="00222DBB">
      <w:pPr>
        <w:pStyle w:val="Prrafodelista"/>
        <w:ind w:left="567" w:hanging="567"/>
        <w:jc w:val="both"/>
        <w:rPr>
          <w:rFonts w:ascii="Palatino Linotype" w:hAnsi="Palatino Linotype"/>
          <w:sz w:val="28"/>
          <w:szCs w:val="28"/>
        </w:rPr>
      </w:pPr>
    </w:p>
    <w:p w14:paraId="61B67451" w14:textId="77777777" w:rsidR="007F3DC2" w:rsidRPr="00222DBB" w:rsidRDefault="007F3DC2" w:rsidP="00222DBB">
      <w:pPr>
        <w:pStyle w:val="Prrafodelista"/>
        <w:numPr>
          <w:ilvl w:val="0"/>
          <w:numId w:val="43"/>
        </w:numPr>
        <w:ind w:left="567" w:hanging="567"/>
        <w:jc w:val="both"/>
        <w:rPr>
          <w:rFonts w:ascii="Palatino Linotype" w:hAnsi="Palatino Linotype"/>
          <w:sz w:val="28"/>
          <w:szCs w:val="28"/>
        </w:rPr>
      </w:pPr>
      <w:r w:rsidRPr="00222DBB">
        <w:rPr>
          <w:rFonts w:ascii="Palatino Linotype" w:hAnsi="Palatino Linotype"/>
          <w:sz w:val="28"/>
          <w:szCs w:val="28"/>
        </w:rPr>
        <w:t>Las demás que le otorgan los Estatutos.</w:t>
      </w:r>
    </w:p>
    <w:p w14:paraId="2F9940A9" w14:textId="77777777" w:rsidR="007F3DC2" w:rsidRPr="00222DBB" w:rsidRDefault="007F3DC2" w:rsidP="00222DBB">
      <w:pPr>
        <w:pStyle w:val="Prrafodelista"/>
        <w:ind w:left="493"/>
        <w:jc w:val="both"/>
        <w:rPr>
          <w:rFonts w:ascii="Palatino Linotype" w:hAnsi="Palatino Linotype"/>
          <w:sz w:val="28"/>
          <w:szCs w:val="28"/>
          <w:lang w:val="es-MX"/>
        </w:rPr>
      </w:pPr>
    </w:p>
    <w:p w14:paraId="25526930"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sz w:val="28"/>
          <w:szCs w:val="28"/>
        </w:rPr>
        <w:t>El Coordinador de la Comisión Operativa Nacional lo es también de la Coordinadora Ciudadana Nacional y de la Comisión Permanente.</w:t>
      </w:r>
    </w:p>
    <w:p w14:paraId="659A2F73" w14:textId="77777777" w:rsidR="007F3DC2" w:rsidRPr="00222DBB" w:rsidRDefault="007F3DC2" w:rsidP="00222DBB">
      <w:pPr>
        <w:rPr>
          <w:rFonts w:ascii="Palatino Linotype" w:hAnsi="Palatino Linotype"/>
          <w:sz w:val="28"/>
          <w:szCs w:val="28"/>
        </w:rPr>
      </w:pPr>
    </w:p>
    <w:p w14:paraId="671B46E3"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r w:rsidRPr="000A15F1">
        <w:rPr>
          <w:rFonts w:ascii="Palatino Linotype" w:hAnsi="Palatino Linotype"/>
          <w:b/>
          <w:sz w:val="28"/>
          <w:szCs w:val="28"/>
        </w:rPr>
        <w:t>Artículo 15.-</w:t>
      </w:r>
      <w:r w:rsidRPr="00222DBB">
        <w:rPr>
          <w:rFonts w:ascii="Palatino Linotype" w:hAnsi="Palatino Linotype"/>
          <w:sz w:val="28"/>
          <w:szCs w:val="28"/>
        </w:rPr>
        <w:t xml:space="preserve"> </w:t>
      </w:r>
      <w:r w:rsidRPr="00222DBB">
        <w:rPr>
          <w:rFonts w:ascii="Palatino Linotype" w:hAnsi="Palatino Linotype" w:cs="Arial"/>
          <w:sz w:val="28"/>
          <w:szCs w:val="28"/>
        </w:rPr>
        <w:t xml:space="preserve">La Secretaría General de </w:t>
      </w:r>
      <w:r w:rsidR="00F1579D" w:rsidRPr="00222DBB">
        <w:rPr>
          <w:rFonts w:ascii="Palatino Linotype" w:hAnsi="Palatino Linotype" w:cs="Arial"/>
          <w:sz w:val="28"/>
          <w:szCs w:val="28"/>
        </w:rPr>
        <w:t>Acuerdos tendrá</w:t>
      </w:r>
      <w:r w:rsidRPr="00222DBB">
        <w:rPr>
          <w:rFonts w:ascii="Palatino Linotype" w:hAnsi="Palatino Linotype" w:cs="Arial"/>
          <w:sz w:val="28"/>
          <w:szCs w:val="28"/>
        </w:rPr>
        <w:t xml:space="preserve"> las siguientes funciones:</w:t>
      </w:r>
    </w:p>
    <w:p w14:paraId="1C7B52D3" w14:textId="77777777" w:rsidR="007F3DC2" w:rsidRPr="00222DBB" w:rsidRDefault="007F3DC2" w:rsidP="00222DBB">
      <w:pPr>
        <w:pStyle w:val="Prrafodelista"/>
        <w:ind w:left="493"/>
        <w:jc w:val="both"/>
        <w:rPr>
          <w:rFonts w:ascii="Palatino Linotype" w:hAnsi="Palatino Linotype"/>
          <w:sz w:val="28"/>
          <w:szCs w:val="28"/>
        </w:rPr>
      </w:pPr>
    </w:p>
    <w:p w14:paraId="422532C2" w14:textId="77777777" w:rsidR="007F3DC2" w:rsidRPr="00222DBB" w:rsidRDefault="007F3DC2" w:rsidP="00185092">
      <w:pPr>
        <w:pStyle w:val="Prrafodelista"/>
        <w:numPr>
          <w:ilvl w:val="0"/>
          <w:numId w:val="45"/>
        </w:numPr>
        <w:ind w:left="709"/>
        <w:jc w:val="both"/>
        <w:rPr>
          <w:rFonts w:ascii="Palatino Linotype" w:hAnsi="Palatino Linotype"/>
          <w:sz w:val="28"/>
          <w:szCs w:val="28"/>
        </w:rPr>
      </w:pPr>
      <w:r w:rsidRPr="00222DBB">
        <w:rPr>
          <w:rFonts w:ascii="Palatino Linotype" w:hAnsi="Palatino Linotype"/>
          <w:sz w:val="28"/>
          <w:szCs w:val="28"/>
        </w:rPr>
        <w:t>Coordinar con las diferentes Secretarías los lineamientos generales para organizar las campañas electorales nacional, estatales y municipales autorizadas por la Comisión Operativa Nacional;</w:t>
      </w:r>
    </w:p>
    <w:p w14:paraId="2819089B" w14:textId="77777777" w:rsidR="007F3DC2" w:rsidRPr="00222DBB" w:rsidRDefault="007F3DC2" w:rsidP="00185092">
      <w:pPr>
        <w:pStyle w:val="Prrafodelista"/>
        <w:numPr>
          <w:ilvl w:val="0"/>
          <w:numId w:val="45"/>
        </w:numPr>
        <w:ind w:left="709"/>
        <w:jc w:val="both"/>
        <w:rPr>
          <w:rFonts w:ascii="Palatino Linotype" w:hAnsi="Palatino Linotype"/>
          <w:sz w:val="28"/>
          <w:szCs w:val="28"/>
        </w:rPr>
      </w:pPr>
      <w:r w:rsidRPr="00222DBB">
        <w:rPr>
          <w:rFonts w:ascii="Palatino Linotype" w:hAnsi="Palatino Linotype"/>
          <w:sz w:val="28"/>
          <w:szCs w:val="28"/>
        </w:rPr>
        <w:t>Conducir los procesos y políticas de afiliación. Diseñar y proponer a la Comisión Operativa Nacional, los programas que se estimen necesarios de afiliación a Movimiento Ciudadano y coordinarlos en todo el país;</w:t>
      </w:r>
    </w:p>
    <w:p w14:paraId="636BEAC3" w14:textId="77777777" w:rsidR="007F3DC2" w:rsidRPr="00222DBB" w:rsidRDefault="007F3DC2" w:rsidP="00185092">
      <w:pPr>
        <w:pStyle w:val="Prrafodelista"/>
        <w:numPr>
          <w:ilvl w:val="0"/>
          <w:numId w:val="45"/>
        </w:numPr>
        <w:ind w:left="709"/>
        <w:jc w:val="both"/>
        <w:rPr>
          <w:rFonts w:ascii="Palatino Linotype" w:hAnsi="Palatino Linotype"/>
          <w:sz w:val="28"/>
          <w:szCs w:val="28"/>
        </w:rPr>
      </w:pPr>
      <w:r w:rsidRPr="00222DBB">
        <w:rPr>
          <w:rFonts w:ascii="Palatino Linotype" w:hAnsi="Palatino Linotype"/>
          <w:sz w:val="28"/>
          <w:szCs w:val="28"/>
        </w:rPr>
        <w:t>Darle seguimiento a la Estrategia Nacional de Actividades, a las estrategias electorales e informar a la Comisión Operativa Nacional;</w:t>
      </w:r>
    </w:p>
    <w:p w14:paraId="3E1A2D7B" w14:textId="77777777" w:rsidR="007F3DC2" w:rsidRPr="00222DBB" w:rsidRDefault="007F3DC2" w:rsidP="00185092">
      <w:pPr>
        <w:pStyle w:val="Prrafodelista"/>
        <w:numPr>
          <w:ilvl w:val="0"/>
          <w:numId w:val="45"/>
        </w:numPr>
        <w:ind w:left="709"/>
        <w:jc w:val="both"/>
        <w:rPr>
          <w:rFonts w:ascii="Palatino Linotype" w:hAnsi="Palatino Linotype"/>
          <w:sz w:val="28"/>
          <w:szCs w:val="28"/>
        </w:rPr>
      </w:pPr>
      <w:r w:rsidRPr="00222DBB">
        <w:rPr>
          <w:rFonts w:ascii="Palatino Linotype" w:hAnsi="Palatino Linotype"/>
          <w:sz w:val="28"/>
          <w:szCs w:val="28"/>
        </w:rPr>
        <w:lastRenderedPageBreak/>
        <w:t>Promover por instrucciones de la Comisión Operativa Nacional la asistencia a las reuniones de la Coordinadora Ciudadana Nacional y de la Comisión Permanente;</w:t>
      </w:r>
    </w:p>
    <w:p w14:paraId="0D4F9E14" w14:textId="77777777" w:rsidR="007F3DC2" w:rsidRPr="00222DBB" w:rsidRDefault="007F3DC2" w:rsidP="00185092">
      <w:pPr>
        <w:pStyle w:val="Prrafodelista"/>
        <w:numPr>
          <w:ilvl w:val="0"/>
          <w:numId w:val="45"/>
        </w:numPr>
        <w:ind w:left="709"/>
        <w:jc w:val="both"/>
        <w:rPr>
          <w:rFonts w:ascii="Palatino Linotype" w:hAnsi="Palatino Linotype"/>
          <w:sz w:val="28"/>
          <w:szCs w:val="28"/>
        </w:rPr>
      </w:pPr>
      <w:r w:rsidRPr="00222DBB">
        <w:rPr>
          <w:rFonts w:ascii="Palatino Linotype" w:hAnsi="Palatino Linotype"/>
          <w:sz w:val="28"/>
          <w:szCs w:val="28"/>
        </w:rPr>
        <w:t>Elaborar el Proyecto de las actas de las sesiones de la Coordinadora Ciudadana Nacional, de la Comisión Permanente y de la Comisión Operativa Nacional;</w:t>
      </w:r>
    </w:p>
    <w:p w14:paraId="4270294D" w14:textId="77777777" w:rsidR="007F3DC2" w:rsidRPr="00222DBB" w:rsidRDefault="007F3DC2" w:rsidP="00185092">
      <w:pPr>
        <w:pStyle w:val="Prrafodelista"/>
        <w:numPr>
          <w:ilvl w:val="0"/>
          <w:numId w:val="45"/>
        </w:numPr>
        <w:ind w:left="709"/>
        <w:jc w:val="both"/>
        <w:rPr>
          <w:rFonts w:ascii="Palatino Linotype" w:hAnsi="Palatino Linotype"/>
          <w:sz w:val="28"/>
          <w:szCs w:val="28"/>
        </w:rPr>
      </w:pPr>
      <w:r w:rsidRPr="00222DBB">
        <w:rPr>
          <w:rFonts w:ascii="Palatino Linotype" w:hAnsi="Palatino Linotype"/>
          <w:sz w:val="28"/>
          <w:szCs w:val="28"/>
        </w:rPr>
        <w:t>Certificar las actas y acuerdos de la Coordinadora Ciudadana Nacional, de la Comisión Permanente y de la Comisión Operativa Nacional, cuando así se requiera;</w:t>
      </w:r>
    </w:p>
    <w:p w14:paraId="63ED461D" w14:textId="77777777" w:rsidR="007F3DC2" w:rsidRPr="00222DBB" w:rsidRDefault="007F3DC2" w:rsidP="00185092">
      <w:pPr>
        <w:pStyle w:val="Prrafodelista"/>
        <w:numPr>
          <w:ilvl w:val="0"/>
          <w:numId w:val="45"/>
        </w:numPr>
        <w:ind w:left="709"/>
        <w:jc w:val="both"/>
        <w:rPr>
          <w:rFonts w:ascii="Palatino Linotype" w:hAnsi="Palatino Linotype"/>
          <w:sz w:val="28"/>
          <w:szCs w:val="28"/>
        </w:rPr>
      </w:pPr>
      <w:r w:rsidRPr="00222DBB">
        <w:rPr>
          <w:rFonts w:ascii="Palatino Linotype" w:hAnsi="Palatino Linotype"/>
          <w:sz w:val="28"/>
          <w:szCs w:val="28"/>
        </w:rPr>
        <w:t>Turnar a las Secretarías Nacionales, al Instituto de Capacitación y Concertación Ciudadana y a las Comisiones Técnicas los asuntos de su competencia y observar su debido cumplimiento.</w:t>
      </w:r>
    </w:p>
    <w:p w14:paraId="20A7A9E4" w14:textId="77777777" w:rsidR="007F3DC2" w:rsidRPr="00222DBB" w:rsidRDefault="007F3DC2" w:rsidP="00185092">
      <w:pPr>
        <w:pStyle w:val="Prrafodelista"/>
        <w:numPr>
          <w:ilvl w:val="0"/>
          <w:numId w:val="45"/>
        </w:numPr>
        <w:ind w:left="709"/>
        <w:jc w:val="both"/>
        <w:rPr>
          <w:rFonts w:ascii="Palatino Linotype" w:hAnsi="Palatino Linotype"/>
          <w:sz w:val="28"/>
          <w:szCs w:val="28"/>
        </w:rPr>
      </w:pPr>
      <w:r w:rsidRPr="00222DBB">
        <w:rPr>
          <w:rFonts w:ascii="Palatino Linotype" w:hAnsi="Palatino Linotype"/>
          <w:sz w:val="28"/>
          <w:szCs w:val="28"/>
        </w:rPr>
        <w:t>Extender y certificar los nombramientos y documentos de acreditación de los Órganos de Dirección Nacional, Estatal, Municipal, Distrital y de cualquier otra índole de Movimiento Ciudadano cuando así se requiera;</w:t>
      </w:r>
    </w:p>
    <w:p w14:paraId="5B2D641F" w14:textId="77777777" w:rsidR="007F3DC2" w:rsidRPr="00222DBB" w:rsidRDefault="007F3DC2" w:rsidP="00185092">
      <w:pPr>
        <w:pStyle w:val="Prrafodelista"/>
        <w:numPr>
          <w:ilvl w:val="0"/>
          <w:numId w:val="45"/>
        </w:numPr>
        <w:ind w:left="709"/>
        <w:jc w:val="both"/>
        <w:rPr>
          <w:rFonts w:ascii="Palatino Linotype" w:hAnsi="Palatino Linotype"/>
          <w:sz w:val="28"/>
          <w:szCs w:val="28"/>
        </w:rPr>
      </w:pPr>
      <w:r w:rsidRPr="00222DBB">
        <w:rPr>
          <w:rFonts w:ascii="Palatino Linotype" w:hAnsi="Palatino Linotype"/>
          <w:sz w:val="28"/>
          <w:szCs w:val="28"/>
        </w:rPr>
        <w:t>Establecer las relaciones de coordinación entre los distintos órganos directivos, atender y resolver en coordinación con las Secretarías los asuntos presentados por las Comisiones Operativas Estatales;</w:t>
      </w:r>
      <w:r w:rsidR="00B31497" w:rsidRPr="00222DBB">
        <w:rPr>
          <w:rFonts w:ascii="Palatino Linotype" w:hAnsi="Palatino Linotype"/>
          <w:sz w:val="28"/>
          <w:szCs w:val="28"/>
        </w:rPr>
        <w:t xml:space="preserve"> </w:t>
      </w:r>
      <w:r w:rsidR="00B31497" w:rsidRPr="00222DBB">
        <w:rPr>
          <w:rFonts w:ascii="Palatino Linotype" w:hAnsi="Palatino Linotype"/>
          <w:b/>
          <w:sz w:val="28"/>
          <w:szCs w:val="28"/>
        </w:rPr>
        <w:t>y</w:t>
      </w:r>
    </w:p>
    <w:p w14:paraId="7766E05C" w14:textId="77777777" w:rsidR="007F3DC2" w:rsidRPr="00222DBB" w:rsidRDefault="007F3DC2" w:rsidP="00185092">
      <w:pPr>
        <w:pStyle w:val="Prrafodelista"/>
        <w:numPr>
          <w:ilvl w:val="0"/>
          <w:numId w:val="45"/>
        </w:numPr>
        <w:ind w:left="709"/>
        <w:jc w:val="both"/>
        <w:rPr>
          <w:rFonts w:ascii="Palatino Linotype" w:hAnsi="Palatino Linotype"/>
          <w:sz w:val="28"/>
          <w:szCs w:val="28"/>
        </w:rPr>
      </w:pPr>
      <w:r w:rsidRPr="00222DBB">
        <w:rPr>
          <w:rFonts w:ascii="Palatino Linotype" w:hAnsi="Palatino Linotype"/>
          <w:sz w:val="28"/>
          <w:szCs w:val="28"/>
        </w:rPr>
        <w:t>Todas aquellas tareas que ordene la Comisión Operativa Nacional.</w:t>
      </w:r>
    </w:p>
    <w:p w14:paraId="40BA273A" w14:textId="77777777" w:rsidR="007F3DC2" w:rsidRPr="00222DBB" w:rsidRDefault="007F3DC2" w:rsidP="00222DBB">
      <w:pPr>
        <w:pStyle w:val="Prrafodelista"/>
        <w:ind w:left="465"/>
        <w:jc w:val="both"/>
        <w:rPr>
          <w:rFonts w:ascii="Palatino Linotype" w:hAnsi="Palatino Linotype"/>
          <w:sz w:val="28"/>
          <w:szCs w:val="28"/>
        </w:rPr>
      </w:pPr>
    </w:p>
    <w:p w14:paraId="407FB503"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sz w:val="28"/>
          <w:szCs w:val="28"/>
        </w:rPr>
        <w:t>El/la Secretario</w:t>
      </w:r>
      <w:r w:rsidRPr="00222DBB">
        <w:rPr>
          <w:rFonts w:ascii="Palatino Linotype" w:hAnsi="Palatino Linotype"/>
          <w:b/>
          <w:sz w:val="28"/>
          <w:szCs w:val="28"/>
        </w:rPr>
        <w:t>/</w:t>
      </w:r>
      <w:r w:rsidRPr="00222DBB">
        <w:rPr>
          <w:rFonts w:ascii="Palatino Linotype" w:hAnsi="Palatino Linotype"/>
          <w:sz w:val="28"/>
          <w:szCs w:val="28"/>
        </w:rPr>
        <w:t xml:space="preserve">a General de Acuerdos de la Coordinadora Ciudadana Nacional, lo será también de la Comisión Permanente y de la Comisión Operativa Nacional, con las mismas funciones señaladas en los incisos anteriores. Durará en su encargo </w:t>
      </w:r>
      <w:r w:rsidRPr="00222DBB">
        <w:rPr>
          <w:rFonts w:ascii="Palatino Linotype" w:hAnsi="Palatino Linotype"/>
          <w:b/>
          <w:sz w:val="28"/>
          <w:szCs w:val="28"/>
        </w:rPr>
        <w:t>tres</w:t>
      </w:r>
      <w:r w:rsidRPr="00222DBB">
        <w:rPr>
          <w:rFonts w:ascii="Palatino Linotype" w:hAnsi="Palatino Linotype"/>
          <w:sz w:val="28"/>
          <w:szCs w:val="28"/>
        </w:rPr>
        <w:t xml:space="preserve"> años y podrá ser ratificado/a en sus funciones. No podrá ocupar dicho cargo quien detente </w:t>
      </w:r>
      <w:r w:rsidRPr="00222DBB">
        <w:rPr>
          <w:rFonts w:ascii="Palatino Linotype" w:hAnsi="Palatino Linotype" w:cs="Arial"/>
          <w:sz w:val="28"/>
          <w:szCs w:val="28"/>
        </w:rPr>
        <w:t>un cargo de responsabilidad en la administración pública.</w:t>
      </w:r>
    </w:p>
    <w:p w14:paraId="7E4FFEDD" w14:textId="77777777" w:rsidR="007F3DC2" w:rsidRPr="00222DBB" w:rsidRDefault="007F3DC2" w:rsidP="00222DBB">
      <w:pPr>
        <w:jc w:val="both"/>
        <w:rPr>
          <w:rFonts w:ascii="Palatino Linotype" w:hAnsi="Palatino Linotype"/>
          <w:sz w:val="28"/>
          <w:szCs w:val="28"/>
        </w:rPr>
      </w:pPr>
    </w:p>
    <w:p w14:paraId="5DF16F20"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b/>
          <w:sz w:val="28"/>
          <w:szCs w:val="28"/>
        </w:rPr>
        <w:t xml:space="preserve">Artículo 16.- </w:t>
      </w:r>
      <w:r w:rsidRPr="00222DBB">
        <w:rPr>
          <w:rFonts w:ascii="Palatino Linotype" w:hAnsi="Palatino Linotype"/>
          <w:sz w:val="28"/>
          <w:szCs w:val="28"/>
        </w:rPr>
        <w:t>De los Coordinadores Regionales:</w:t>
      </w:r>
    </w:p>
    <w:p w14:paraId="12410ECC" w14:textId="77777777" w:rsidR="007F3DC2" w:rsidRPr="00222DBB" w:rsidRDefault="007F3DC2" w:rsidP="00222DBB">
      <w:pPr>
        <w:jc w:val="both"/>
        <w:rPr>
          <w:rFonts w:ascii="Palatino Linotype" w:hAnsi="Palatino Linotype"/>
          <w:sz w:val="28"/>
          <w:szCs w:val="28"/>
        </w:rPr>
      </w:pPr>
    </w:p>
    <w:p w14:paraId="64E1585C"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sz w:val="28"/>
          <w:szCs w:val="28"/>
        </w:rPr>
        <w:t>A propuesta del Coordinador</w:t>
      </w:r>
      <w:r w:rsidR="00BA21FF" w:rsidRPr="00222DBB">
        <w:rPr>
          <w:rFonts w:ascii="Palatino Linotype" w:hAnsi="Palatino Linotype"/>
          <w:b/>
          <w:sz w:val="28"/>
          <w:szCs w:val="28"/>
        </w:rPr>
        <w:t>/a</w:t>
      </w:r>
      <w:r w:rsidRPr="00222DBB">
        <w:rPr>
          <w:rFonts w:ascii="Palatino Linotype" w:hAnsi="Palatino Linotype"/>
          <w:sz w:val="28"/>
          <w:szCs w:val="28"/>
        </w:rPr>
        <w:t xml:space="preserve"> de la de la Comisión Operativa Nacional, el Consejo Ciudadano Nacional nombrará a un Coordinador</w:t>
      </w:r>
      <w:r w:rsidR="00BA21FF" w:rsidRPr="00222DBB">
        <w:rPr>
          <w:rFonts w:ascii="Palatino Linotype" w:hAnsi="Palatino Linotype"/>
          <w:b/>
          <w:sz w:val="28"/>
          <w:szCs w:val="28"/>
        </w:rPr>
        <w:t>/a</w:t>
      </w:r>
      <w:r w:rsidRPr="00222DBB">
        <w:rPr>
          <w:rFonts w:ascii="Palatino Linotype" w:hAnsi="Palatino Linotype"/>
          <w:sz w:val="28"/>
          <w:szCs w:val="28"/>
        </w:rPr>
        <w:t xml:space="preserve"> Regional por cada una de las circunscripciones electorales, que durará en su encargo dos años, con las funciones y atribuciones siguientes:</w:t>
      </w:r>
    </w:p>
    <w:p w14:paraId="3407C0BA" w14:textId="77777777" w:rsidR="007F3DC2" w:rsidRPr="00222DBB" w:rsidRDefault="007F3DC2" w:rsidP="00222DBB">
      <w:pPr>
        <w:jc w:val="both"/>
        <w:rPr>
          <w:rFonts w:ascii="Palatino Linotype" w:hAnsi="Palatino Linotype"/>
          <w:sz w:val="28"/>
          <w:szCs w:val="28"/>
        </w:rPr>
      </w:pPr>
    </w:p>
    <w:p w14:paraId="28796A5A" w14:textId="77777777" w:rsidR="007F3DC2" w:rsidRPr="00222DBB" w:rsidRDefault="007F3DC2" w:rsidP="00222DBB">
      <w:pPr>
        <w:pStyle w:val="Prrafodelista"/>
        <w:numPr>
          <w:ilvl w:val="0"/>
          <w:numId w:val="7"/>
        </w:numPr>
        <w:ind w:left="567" w:hanging="567"/>
        <w:jc w:val="both"/>
        <w:rPr>
          <w:rFonts w:ascii="Palatino Linotype" w:hAnsi="Palatino Linotype"/>
          <w:sz w:val="28"/>
          <w:szCs w:val="28"/>
        </w:rPr>
      </w:pPr>
      <w:r w:rsidRPr="00222DBB">
        <w:rPr>
          <w:rFonts w:ascii="Palatino Linotype" w:hAnsi="Palatino Linotype"/>
          <w:sz w:val="28"/>
          <w:szCs w:val="28"/>
        </w:rPr>
        <w:t xml:space="preserve">Cumplir las funciones que les asignen el Consejo Ciudadano Nacional, la Coordinadora Ciudadana Nacional, la Comisión Permanente y la Comisión Operativa Nacional, </w:t>
      </w:r>
      <w:r w:rsidRPr="00222DBB">
        <w:rPr>
          <w:rFonts w:ascii="Palatino Linotype" w:hAnsi="Palatino Linotype"/>
          <w:b/>
          <w:sz w:val="28"/>
          <w:szCs w:val="28"/>
        </w:rPr>
        <w:t>en términos de los presentes Estatutos y el reglamento correspondiente.</w:t>
      </w:r>
    </w:p>
    <w:p w14:paraId="54F1BCCF" w14:textId="77777777" w:rsidR="007F3DC2" w:rsidRPr="00222DBB" w:rsidRDefault="007F3DC2" w:rsidP="00222DBB">
      <w:pPr>
        <w:pStyle w:val="Prrafodelista"/>
        <w:ind w:left="567" w:hanging="567"/>
        <w:jc w:val="both"/>
        <w:rPr>
          <w:rFonts w:ascii="Palatino Linotype" w:hAnsi="Palatino Linotype"/>
          <w:sz w:val="28"/>
          <w:szCs w:val="28"/>
        </w:rPr>
      </w:pPr>
    </w:p>
    <w:p w14:paraId="58E5414A" w14:textId="77777777" w:rsidR="007F3DC2" w:rsidRPr="00222DBB" w:rsidRDefault="007F3DC2" w:rsidP="00222DBB">
      <w:pPr>
        <w:pStyle w:val="Prrafodelista"/>
        <w:numPr>
          <w:ilvl w:val="0"/>
          <w:numId w:val="7"/>
        </w:numPr>
        <w:ind w:left="567" w:hanging="567"/>
        <w:jc w:val="both"/>
        <w:rPr>
          <w:rFonts w:ascii="Palatino Linotype" w:hAnsi="Palatino Linotype"/>
          <w:sz w:val="28"/>
          <w:szCs w:val="28"/>
        </w:rPr>
      </w:pPr>
      <w:r w:rsidRPr="00222DBB">
        <w:rPr>
          <w:rFonts w:ascii="Palatino Linotype" w:hAnsi="Palatino Linotype"/>
          <w:sz w:val="28"/>
          <w:szCs w:val="28"/>
        </w:rPr>
        <w:t>Coadyuvarán con la Comisión Operativa Nacional en la revisión y evaluación del cumplimiento de metas y objetivos de los programas de las Comisiones Operativas Estatales y de las Comisiones Operativas Municipales.</w:t>
      </w:r>
    </w:p>
    <w:p w14:paraId="6E06A9E4" w14:textId="77777777" w:rsidR="007F3DC2" w:rsidRPr="00222DBB" w:rsidRDefault="007F3DC2" w:rsidP="00222DBB">
      <w:pPr>
        <w:pStyle w:val="Prrafodelista"/>
        <w:ind w:left="567" w:hanging="567"/>
        <w:jc w:val="both"/>
        <w:rPr>
          <w:rFonts w:ascii="Palatino Linotype" w:hAnsi="Palatino Linotype"/>
          <w:sz w:val="28"/>
          <w:szCs w:val="28"/>
        </w:rPr>
      </w:pPr>
    </w:p>
    <w:p w14:paraId="10B09341" w14:textId="77777777" w:rsidR="007F3DC2" w:rsidRPr="00222DBB" w:rsidRDefault="007F3DC2" w:rsidP="00222DBB">
      <w:pPr>
        <w:pStyle w:val="Prrafodelista"/>
        <w:numPr>
          <w:ilvl w:val="0"/>
          <w:numId w:val="7"/>
        </w:numPr>
        <w:ind w:left="567" w:hanging="567"/>
        <w:jc w:val="both"/>
        <w:rPr>
          <w:rFonts w:ascii="Palatino Linotype" w:hAnsi="Palatino Linotype"/>
          <w:sz w:val="28"/>
          <w:szCs w:val="28"/>
        </w:rPr>
      </w:pPr>
      <w:r w:rsidRPr="00222DBB">
        <w:rPr>
          <w:rFonts w:ascii="Palatino Linotype" w:hAnsi="Palatino Linotype"/>
          <w:sz w:val="28"/>
          <w:szCs w:val="28"/>
        </w:rPr>
        <w:t>Supervisar la ejecución de los programas nacionales ejecutados por las Comisiones Operativas Estatales que se encuentren en la circunscripción de su competencia, debiendo reportar el estado que guardan a las Comisiones de Seguimiento y Evaluación que correspondan.</w:t>
      </w:r>
    </w:p>
    <w:p w14:paraId="610DEF2A" w14:textId="77777777" w:rsidR="007F3DC2" w:rsidRPr="00222DBB" w:rsidRDefault="007F3DC2" w:rsidP="00222DBB">
      <w:pPr>
        <w:pStyle w:val="Prrafodelista"/>
        <w:ind w:left="567" w:hanging="567"/>
        <w:jc w:val="both"/>
        <w:rPr>
          <w:rFonts w:ascii="Palatino Linotype" w:hAnsi="Palatino Linotype"/>
          <w:sz w:val="28"/>
          <w:szCs w:val="28"/>
        </w:rPr>
      </w:pPr>
    </w:p>
    <w:p w14:paraId="6E9D1431" w14:textId="77777777" w:rsidR="007F3DC2" w:rsidRPr="00222DBB" w:rsidRDefault="007F3DC2" w:rsidP="00222DBB">
      <w:pPr>
        <w:pStyle w:val="Prrafodelista"/>
        <w:numPr>
          <w:ilvl w:val="0"/>
          <w:numId w:val="7"/>
        </w:numPr>
        <w:ind w:left="567" w:hanging="567"/>
        <w:jc w:val="both"/>
        <w:rPr>
          <w:rFonts w:ascii="Palatino Linotype" w:hAnsi="Palatino Linotype"/>
          <w:sz w:val="28"/>
          <w:szCs w:val="28"/>
        </w:rPr>
      </w:pPr>
      <w:r w:rsidRPr="00222DBB">
        <w:rPr>
          <w:rFonts w:ascii="Palatino Linotype" w:hAnsi="Palatino Linotype"/>
          <w:sz w:val="28"/>
          <w:szCs w:val="28"/>
        </w:rPr>
        <w:t>Detectar, focalizar, propiciar y auspiciar candidaturas ciudadanas a los diversos cargos de elección popular, dentro de los límites de su circunscripción regional.</w:t>
      </w:r>
    </w:p>
    <w:p w14:paraId="1B1C9842" w14:textId="77777777" w:rsidR="007F3DC2" w:rsidRPr="00222DBB" w:rsidRDefault="007F3DC2" w:rsidP="00222DBB">
      <w:pPr>
        <w:pStyle w:val="Prrafodelista"/>
        <w:ind w:left="567" w:hanging="567"/>
        <w:jc w:val="both"/>
        <w:rPr>
          <w:rFonts w:ascii="Palatino Linotype" w:hAnsi="Palatino Linotype"/>
          <w:sz w:val="28"/>
          <w:szCs w:val="28"/>
        </w:rPr>
      </w:pPr>
    </w:p>
    <w:p w14:paraId="3309EA94" w14:textId="77777777" w:rsidR="007F3DC2" w:rsidRPr="00222DBB" w:rsidRDefault="007F3DC2" w:rsidP="00222DBB">
      <w:pPr>
        <w:pStyle w:val="Prrafodelista"/>
        <w:numPr>
          <w:ilvl w:val="0"/>
          <w:numId w:val="7"/>
        </w:numPr>
        <w:ind w:left="567" w:hanging="567"/>
        <w:jc w:val="both"/>
        <w:rPr>
          <w:rFonts w:ascii="Palatino Linotype" w:hAnsi="Palatino Linotype"/>
          <w:sz w:val="28"/>
          <w:szCs w:val="28"/>
        </w:rPr>
      </w:pPr>
      <w:r w:rsidRPr="00222DBB">
        <w:rPr>
          <w:rFonts w:ascii="Palatino Linotype" w:hAnsi="Palatino Linotype"/>
          <w:sz w:val="28"/>
          <w:szCs w:val="28"/>
        </w:rPr>
        <w:t>Estimular y promover la participación de las organizaciones de la sociedad civil en los diferentes movimientos, estructuras y órganos de nuestro instituto político, que operen en su demarcación.</w:t>
      </w:r>
    </w:p>
    <w:p w14:paraId="1E78F800" w14:textId="77777777" w:rsidR="007F3DC2" w:rsidRPr="00222DBB" w:rsidRDefault="007F3DC2" w:rsidP="00222DBB">
      <w:pPr>
        <w:pStyle w:val="Prrafodelista"/>
        <w:ind w:left="567" w:hanging="567"/>
        <w:jc w:val="both"/>
        <w:rPr>
          <w:rFonts w:ascii="Palatino Linotype" w:hAnsi="Palatino Linotype"/>
          <w:sz w:val="28"/>
          <w:szCs w:val="28"/>
        </w:rPr>
      </w:pPr>
    </w:p>
    <w:p w14:paraId="21CECF60" w14:textId="77777777" w:rsidR="007F3DC2" w:rsidRPr="00222DBB" w:rsidRDefault="007F3DC2" w:rsidP="00222DBB">
      <w:pPr>
        <w:pStyle w:val="Prrafodelista"/>
        <w:numPr>
          <w:ilvl w:val="0"/>
          <w:numId w:val="7"/>
        </w:numPr>
        <w:ind w:left="567" w:hanging="567"/>
        <w:jc w:val="both"/>
        <w:rPr>
          <w:rFonts w:ascii="Palatino Linotype" w:hAnsi="Palatino Linotype"/>
          <w:sz w:val="28"/>
          <w:szCs w:val="28"/>
        </w:rPr>
      </w:pPr>
      <w:r w:rsidRPr="00222DBB">
        <w:rPr>
          <w:rFonts w:ascii="Palatino Linotype" w:hAnsi="Palatino Linotype"/>
          <w:sz w:val="28"/>
          <w:szCs w:val="28"/>
        </w:rPr>
        <w:t xml:space="preserve">Fomentar la constitución de Círculos Ciudadanos, en la mayor cantidad de unidades territoriales dentro de su circunscripción. </w:t>
      </w:r>
    </w:p>
    <w:p w14:paraId="15F65245" w14:textId="77777777" w:rsidR="007F3DC2" w:rsidRPr="00222DBB" w:rsidRDefault="007F3DC2" w:rsidP="00222DBB">
      <w:pPr>
        <w:pStyle w:val="Prrafodelista"/>
        <w:ind w:left="567" w:hanging="567"/>
        <w:jc w:val="both"/>
        <w:rPr>
          <w:rFonts w:ascii="Palatino Linotype" w:hAnsi="Palatino Linotype"/>
          <w:sz w:val="28"/>
          <w:szCs w:val="28"/>
        </w:rPr>
      </w:pPr>
    </w:p>
    <w:p w14:paraId="25BEE3FB" w14:textId="77777777" w:rsidR="007F3DC2" w:rsidRPr="00222DBB" w:rsidRDefault="007F3DC2" w:rsidP="00222DBB">
      <w:pPr>
        <w:pStyle w:val="Prrafodelista"/>
        <w:numPr>
          <w:ilvl w:val="0"/>
          <w:numId w:val="7"/>
        </w:numPr>
        <w:ind w:left="567" w:hanging="567"/>
        <w:jc w:val="both"/>
        <w:rPr>
          <w:rFonts w:ascii="Palatino Linotype" w:hAnsi="Palatino Linotype"/>
          <w:sz w:val="28"/>
          <w:szCs w:val="28"/>
        </w:rPr>
      </w:pPr>
      <w:r w:rsidRPr="00222DBB">
        <w:rPr>
          <w:rFonts w:ascii="Palatino Linotype" w:hAnsi="Palatino Linotype"/>
          <w:sz w:val="28"/>
          <w:szCs w:val="28"/>
        </w:rPr>
        <w:t>Vigilar el cumplimiento de la estrategia de programas y actividades especiales de organizaciones sectoriales, movimientos sociales, afiliación, Círculos Ciudadanos, actividades culturales, de política, sociales, capacitación y gestión social, en su circunscripción.</w:t>
      </w:r>
    </w:p>
    <w:p w14:paraId="273CCF87" w14:textId="77777777" w:rsidR="007F3DC2" w:rsidRPr="00222DBB" w:rsidRDefault="007F3DC2" w:rsidP="00222DBB">
      <w:pPr>
        <w:jc w:val="both"/>
        <w:rPr>
          <w:rFonts w:ascii="Palatino Linotype" w:hAnsi="Palatino Linotype"/>
          <w:sz w:val="28"/>
          <w:szCs w:val="28"/>
        </w:rPr>
      </w:pPr>
    </w:p>
    <w:p w14:paraId="62F2427C"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b/>
          <w:sz w:val="28"/>
          <w:szCs w:val="28"/>
        </w:rPr>
        <w:t xml:space="preserve">Artículo 17.- </w:t>
      </w:r>
      <w:r w:rsidRPr="00222DBB">
        <w:rPr>
          <w:rFonts w:ascii="Palatino Linotype" w:hAnsi="Palatino Linotype"/>
          <w:sz w:val="28"/>
          <w:szCs w:val="28"/>
        </w:rPr>
        <w:t>De los Delegados Nacionales:</w:t>
      </w:r>
    </w:p>
    <w:p w14:paraId="02ED8417" w14:textId="77777777" w:rsidR="007F3DC2" w:rsidRPr="00222DBB" w:rsidRDefault="007F3DC2" w:rsidP="00222DBB">
      <w:pPr>
        <w:jc w:val="both"/>
        <w:rPr>
          <w:rFonts w:ascii="Palatino Linotype" w:hAnsi="Palatino Linotype"/>
          <w:sz w:val="28"/>
          <w:szCs w:val="28"/>
        </w:rPr>
      </w:pPr>
    </w:p>
    <w:p w14:paraId="6CF10F30"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sz w:val="28"/>
          <w:szCs w:val="28"/>
        </w:rPr>
        <w:lastRenderedPageBreak/>
        <w:t>Los Delegados Nacionales son representantes de la Comisión Operativa Nacional, para las diferentes tareas que se les asigne. Su función es fortalecer el trabajo político y electoral, así como el desarrollo de Movimiento Ciudadano en las entidades federativas, municipios y distritos que lo requieran. Sus actividades estarán subordinadas al Consejo Ciudadano Nacional, la Coordinadora Ciudadana Nacional, la Comisión Permanente y a la Comisión Operativa Nacional.</w:t>
      </w:r>
    </w:p>
    <w:p w14:paraId="76E0A46A" w14:textId="77777777" w:rsidR="007F3DC2" w:rsidRPr="00222DBB" w:rsidRDefault="007F3DC2" w:rsidP="00222DBB">
      <w:pPr>
        <w:jc w:val="both"/>
        <w:rPr>
          <w:rFonts w:ascii="Palatino Linotype" w:hAnsi="Palatino Linotype"/>
          <w:sz w:val="28"/>
          <w:szCs w:val="28"/>
        </w:rPr>
      </w:pPr>
    </w:p>
    <w:p w14:paraId="231070B8"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sz w:val="28"/>
          <w:szCs w:val="28"/>
        </w:rPr>
        <w:t>El cargo de Delegado Nacional se podrá ejercer únicamente en una sola entidad.</w:t>
      </w:r>
    </w:p>
    <w:p w14:paraId="48C10036" w14:textId="77777777" w:rsidR="007F3DC2" w:rsidRPr="00222DBB" w:rsidRDefault="007F3DC2" w:rsidP="00222DBB">
      <w:pPr>
        <w:jc w:val="both"/>
        <w:rPr>
          <w:rFonts w:ascii="Palatino Linotype" w:hAnsi="Palatino Linotype"/>
          <w:sz w:val="28"/>
          <w:szCs w:val="28"/>
        </w:rPr>
      </w:pPr>
    </w:p>
    <w:p w14:paraId="2F31E864"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sz w:val="28"/>
          <w:szCs w:val="28"/>
        </w:rPr>
        <w:t>Los Delegados Nacionales deberán presentar informes cuatrimestralmente de sus actividades a la Comisión Permanente, y cuando así se requiera, directamente a la Coordinadora Ciudadana Nacional, a efecto de estar en posibilidades de cumplir con lo dispuesto por el artículo 22, tercer párrafo de los Estatutos.</w:t>
      </w:r>
    </w:p>
    <w:p w14:paraId="28AD16D3" w14:textId="77777777" w:rsidR="007F3DC2" w:rsidRPr="00222DBB" w:rsidRDefault="007F3DC2" w:rsidP="00222DBB">
      <w:pPr>
        <w:jc w:val="both"/>
        <w:rPr>
          <w:rFonts w:ascii="Palatino Linotype" w:hAnsi="Palatino Linotype"/>
          <w:sz w:val="28"/>
          <w:szCs w:val="28"/>
        </w:rPr>
      </w:pPr>
    </w:p>
    <w:p w14:paraId="135175F8"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sz w:val="28"/>
          <w:szCs w:val="28"/>
        </w:rPr>
        <w:t>Los informes que presenten los Delegados Nacionales permitirán la evaluación de la operación y funcionamiento de los Órganos de Dirección Estatales, así como de los resultados de los procesos electorales y en su caso, mediante la valoración de las Secretarías Nacionales, presentar a la consideración de la Coordinadora Ciudadana Nacional, por conducto del Secretario de Organización y Acción Política, el reporte sobre el desempeño de Movimiento Ciudadano en la entidad de que se trate.</w:t>
      </w:r>
    </w:p>
    <w:p w14:paraId="3727725A" w14:textId="77777777" w:rsidR="007F3DC2"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rPr>
      </w:pPr>
    </w:p>
    <w:p w14:paraId="7F5AB691" w14:textId="77777777" w:rsidR="007C73D5" w:rsidRPr="00222DBB" w:rsidRDefault="007C73D5"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rPr>
      </w:pPr>
    </w:p>
    <w:p w14:paraId="561ACAA4"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b/>
          <w:sz w:val="28"/>
          <w:szCs w:val="28"/>
        </w:rPr>
      </w:pPr>
      <w:r w:rsidRPr="00222DBB">
        <w:rPr>
          <w:rFonts w:ascii="Palatino Linotype" w:hAnsi="Palatino Linotype" w:cs="Arial"/>
          <w:b/>
          <w:sz w:val="28"/>
          <w:szCs w:val="28"/>
        </w:rPr>
        <w:t>Capítulo III</w:t>
      </w:r>
    </w:p>
    <w:p w14:paraId="5CDCDA0E"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b/>
          <w:sz w:val="28"/>
          <w:szCs w:val="28"/>
        </w:rPr>
      </w:pPr>
      <w:r w:rsidRPr="00222DBB">
        <w:rPr>
          <w:rFonts w:ascii="Palatino Linotype" w:hAnsi="Palatino Linotype" w:cs="Arial"/>
          <w:b/>
          <w:sz w:val="28"/>
          <w:szCs w:val="28"/>
        </w:rPr>
        <w:t>De las Secretarías Nacionales</w:t>
      </w:r>
    </w:p>
    <w:p w14:paraId="1FA63B2E"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p>
    <w:p w14:paraId="4739235C"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b/>
          <w:sz w:val="28"/>
          <w:szCs w:val="28"/>
        </w:rPr>
        <w:t xml:space="preserve">Artículo 18.- </w:t>
      </w:r>
      <w:r w:rsidRPr="00222DBB">
        <w:rPr>
          <w:rFonts w:ascii="Palatino Linotype" w:hAnsi="Palatino Linotype"/>
          <w:sz w:val="28"/>
          <w:szCs w:val="28"/>
        </w:rPr>
        <w:t>La Coordinadora Ciudadana Nacional organizará sus trabajos a través de las siguientes Secretarías:</w:t>
      </w:r>
    </w:p>
    <w:p w14:paraId="760E5D7B" w14:textId="77777777" w:rsidR="007F3DC2" w:rsidRPr="00222DBB" w:rsidRDefault="007F3DC2" w:rsidP="00222DBB">
      <w:pPr>
        <w:jc w:val="both"/>
        <w:rPr>
          <w:rFonts w:ascii="Palatino Linotype" w:hAnsi="Palatino Linotype"/>
          <w:sz w:val="28"/>
          <w:szCs w:val="28"/>
        </w:rPr>
      </w:pPr>
    </w:p>
    <w:p w14:paraId="20252874" w14:textId="77777777" w:rsidR="007F3DC2" w:rsidRPr="00222DBB" w:rsidRDefault="007F3DC2" w:rsidP="00222DBB">
      <w:pPr>
        <w:pStyle w:val="Prrafodelista"/>
        <w:numPr>
          <w:ilvl w:val="0"/>
          <w:numId w:val="46"/>
        </w:numPr>
        <w:ind w:left="709" w:hanging="425"/>
        <w:jc w:val="both"/>
        <w:rPr>
          <w:rFonts w:ascii="Palatino Linotype" w:hAnsi="Palatino Linotype"/>
          <w:sz w:val="28"/>
          <w:szCs w:val="28"/>
        </w:rPr>
      </w:pPr>
      <w:r w:rsidRPr="00222DBB">
        <w:rPr>
          <w:rFonts w:ascii="Palatino Linotype" w:hAnsi="Palatino Linotype"/>
          <w:sz w:val="28"/>
          <w:szCs w:val="28"/>
        </w:rPr>
        <w:t>Organización y Acción Política.</w:t>
      </w:r>
    </w:p>
    <w:p w14:paraId="4C8DABDA" w14:textId="77777777" w:rsidR="007F3DC2" w:rsidRPr="00222DBB" w:rsidRDefault="007F3DC2" w:rsidP="00222DBB">
      <w:pPr>
        <w:pStyle w:val="Prrafodelista"/>
        <w:numPr>
          <w:ilvl w:val="0"/>
          <w:numId w:val="46"/>
        </w:numPr>
        <w:ind w:left="709" w:hanging="425"/>
        <w:jc w:val="both"/>
        <w:rPr>
          <w:rFonts w:ascii="Palatino Linotype" w:hAnsi="Palatino Linotype"/>
          <w:sz w:val="28"/>
          <w:szCs w:val="28"/>
        </w:rPr>
      </w:pPr>
      <w:r w:rsidRPr="00222DBB">
        <w:rPr>
          <w:rFonts w:ascii="Palatino Linotype" w:hAnsi="Palatino Linotype"/>
          <w:sz w:val="28"/>
          <w:szCs w:val="28"/>
        </w:rPr>
        <w:t>Vinculación y Participación Ciudadana.</w:t>
      </w:r>
    </w:p>
    <w:p w14:paraId="7206AF7F" w14:textId="77777777" w:rsidR="007F3DC2" w:rsidRPr="00222DBB" w:rsidRDefault="007F3DC2" w:rsidP="00222DBB">
      <w:pPr>
        <w:pStyle w:val="Prrafodelista"/>
        <w:numPr>
          <w:ilvl w:val="0"/>
          <w:numId w:val="46"/>
        </w:numPr>
        <w:ind w:left="709" w:hanging="425"/>
        <w:jc w:val="both"/>
        <w:rPr>
          <w:rFonts w:ascii="Palatino Linotype" w:hAnsi="Palatino Linotype"/>
          <w:sz w:val="28"/>
          <w:szCs w:val="28"/>
        </w:rPr>
      </w:pPr>
      <w:r w:rsidRPr="00222DBB">
        <w:rPr>
          <w:rFonts w:ascii="Palatino Linotype" w:hAnsi="Palatino Linotype"/>
          <w:sz w:val="28"/>
          <w:szCs w:val="28"/>
        </w:rPr>
        <w:lastRenderedPageBreak/>
        <w:t>Asuntos Electorales.</w:t>
      </w:r>
    </w:p>
    <w:p w14:paraId="05878B29" w14:textId="77777777" w:rsidR="007F3DC2" w:rsidRPr="00222DBB" w:rsidRDefault="007F3DC2" w:rsidP="00222DBB">
      <w:pPr>
        <w:pStyle w:val="Prrafodelista"/>
        <w:numPr>
          <w:ilvl w:val="0"/>
          <w:numId w:val="46"/>
        </w:numPr>
        <w:ind w:left="709" w:hanging="425"/>
        <w:jc w:val="both"/>
        <w:rPr>
          <w:rFonts w:ascii="Palatino Linotype" w:hAnsi="Palatino Linotype"/>
          <w:sz w:val="28"/>
          <w:szCs w:val="28"/>
        </w:rPr>
      </w:pPr>
      <w:r w:rsidRPr="00222DBB">
        <w:rPr>
          <w:rFonts w:ascii="Palatino Linotype" w:hAnsi="Palatino Linotype"/>
          <w:sz w:val="28"/>
          <w:szCs w:val="28"/>
        </w:rPr>
        <w:t xml:space="preserve">Asuntos Legislativos. </w:t>
      </w:r>
    </w:p>
    <w:p w14:paraId="3BF2464A" w14:textId="77777777" w:rsidR="007F3DC2" w:rsidRPr="00222DBB" w:rsidRDefault="007F3DC2" w:rsidP="00222DBB">
      <w:pPr>
        <w:pStyle w:val="Prrafodelista"/>
        <w:numPr>
          <w:ilvl w:val="0"/>
          <w:numId w:val="46"/>
        </w:numPr>
        <w:ind w:left="709" w:hanging="425"/>
        <w:jc w:val="both"/>
        <w:rPr>
          <w:rFonts w:ascii="Palatino Linotype" w:hAnsi="Palatino Linotype"/>
          <w:sz w:val="28"/>
          <w:szCs w:val="28"/>
        </w:rPr>
      </w:pPr>
      <w:r w:rsidRPr="00222DBB">
        <w:rPr>
          <w:rFonts w:ascii="Palatino Linotype" w:hAnsi="Palatino Linotype"/>
          <w:sz w:val="28"/>
          <w:szCs w:val="28"/>
        </w:rPr>
        <w:t>Asuntos Municipales.</w:t>
      </w:r>
    </w:p>
    <w:p w14:paraId="587F46AB" w14:textId="77777777" w:rsidR="007F3DC2" w:rsidRPr="00222DBB" w:rsidRDefault="007F3DC2" w:rsidP="00222DBB">
      <w:pPr>
        <w:pStyle w:val="Prrafodelista"/>
        <w:numPr>
          <w:ilvl w:val="0"/>
          <w:numId w:val="46"/>
        </w:numPr>
        <w:ind w:left="709" w:hanging="425"/>
        <w:jc w:val="both"/>
        <w:rPr>
          <w:rFonts w:ascii="Palatino Linotype" w:hAnsi="Palatino Linotype"/>
          <w:sz w:val="28"/>
          <w:szCs w:val="28"/>
        </w:rPr>
      </w:pPr>
      <w:r w:rsidRPr="00222DBB">
        <w:rPr>
          <w:rFonts w:ascii="Palatino Linotype" w:hAnsi="Palatino Linotype"/>
          <w:sz w:val="28"/>
          <w:szCs w:val="28"/>
        </w:rPr>
        <w:t>Asuntos Ambientales</w:t>
      </w:r>
    </w:p>
    <w:p w14:paraId="25C6FA65" w14:textId="77777777" w:rsidR="007F3DC2" w:rsidRPr="00222DBB" w:rsidRDefault="007F3DC2" w:rsidP="00222DBB">
      <w:pPr>
        <w:pStyle w:val="Prrafodelista"/>
        <w:numPr>
          <w:ilvl w:val="0"/>
          <w:numId w:val="46"/>
        </w:numPr>
        <w:ind w:left="709" w:hanging="425"/>
        <w:jc w:val="both"/>
        <w:rPr>
          <w:rFonts w:ascii="Palatino Linotype" w:hAnsi="Palatino Linotype"/>
          <w:sz w:val="28"/>
          <w:szCs w:val="28"/>
        </w:rPr>
      </w:pPr>
      <w:r w:rsidRPr="00222DBB">
        <w:rPr>
          <w:rFonts w:ascii="Palatino Linotype" w:hAnsi="Palatino Linotype"/>
          <w:sz w:val="28"/>
          <w:szCs w:val="28"/>
        </w:rPr>
        <w:t>Derechos Humanos e Inclusión Social.</w:t>
      </w:r>
    </w:p>
    <w:p w14:paraId="5D80BA39" w14:textId="77777777" w:rsidR="007F3DC2" w:rsidRPr="00222DBB" w:rsidRDefault="007F3DC2" w:rsidP="00222DBB">
      <w:pPr>
        <w:pStyle w:val="Prrafodelista"/>
        <w:numPr>
          <w:ilvl w:val="0"/>
          <w:numId w:val="46"/>
        </w:numPr>
        <w:ind w:left="709" w:hanging="425"/>
        <w:jc w:val="both"/>
        <w:rPr>
          <w:rFonts w:ascii="Palatino Linotype" w:hAnsi="Palatino Linotype"/>
          <w:sz w:val="28"/>
          <w:szCs w:val="28"/>
        </w:rPr>
      </w:pPr>
      <w:r w:rsidRPr="00222DBB">
        <w:rPr>
          <w:rFonts w:ascii="Palatino Linotype" w:hAnsi="Palatino Linotype"/>
          <w:sz w:val="28"/>
          <w:szCs w:val="28"/>
        </w:rPr>
        <w:t>De las Personas con Discapacidad.</w:t>
      </w:r>
    </w:p>
    <w:p w14:paraId="2E750C20" w14:textId="77777777" w:rsidR="007F3DC2" w:rsidRPr="00222DBB" w:rsidRDefault="007F3DC2" w:rsidP="00222DBB">
      <w:pPr>
        <w:pStyle w:val="Prrafodelista"/>
        <w:numPr>
          <w:ilvl w:val="0"/>
          <w:numId w:val="46"/>
        </w:numPr>
        <w:ind w:left="709" w:hanging="425"/>
        <w:jc w:val="both"/>
        <w:rPr>
          <w:rFonts w:ascii="Palatino Linotype" w:hAnsi="Palatino Linotype"/>
          <w:sz w:val="28"/>
          <w:szCs w:val="28"/>
        </w:rPr>
      </w:pPr>
      <w:r w:rsidRPr="00222DBB">
        <w:rPr>
          <w:rFonts w:ascii="Palatino Linotype" w:hAnsi="Palatino Linotype"/>
          <w:sz w:val="28"/>
          <w:szCs w:val="28"/>
        </w:rPr>
        <w:t>Movimientos Sociales.</w:t>
      </w:r>
    </w:p>
    <w:p w14:paraId="5B5F0549" w14:textId="77777777" w:rsidR="007F3DC2" w:rsidRPr="00222DBB" w:rsidRDefault="007F3DC2" w:rsidP="00222DBB">
      <w:pPr>
        <w:pStyle w:val="Prrafodelista"/>
        <w:numPr>
          <w:ilvl w:val="0"/>
          <w:numId w:val="46"/>
        </w:numPr>
        <w:ind w:left="709" w:hanging="425"/>
        <w:jc w:val="both"/>
        <w:rPr>
          <w:rFonts w:ascii="Palatino Linotype" w:hAnsi="Palatino Linotype"/>
          <w:sz w:val="28"/>
          <w:szCs w:val="28"/>
        </w:rPr>
      </w:pPr>
      <w:r w:rsidRPr="00222DBB">
        <w:rPr>
          <w:rFonts w:ascii="Palatino Linotype" w:hAnsi="Palatino Linotype"/>
          <w:sz w:val="28"/>
          <w:szCs w:val="28"/>
        </w:rPr>
        <w:t>Organizaciones Sectoriales.</w:t>
      </w:r>
    </w:p>
    <w:p w14:paraId="675A9D4E" w14:textId="77777777" w:rsidR="007F3DC2" w:rsidRPr="00222DBB" w:rsidRDefault="007F3DC2" w:rsidP="00222DBB">
      <w:pPr>
        <w:pStyle w:val="Prrafodelista"/>
        <w:numPr>
          <w:ilvl w:val="0"/>
          <w:numId w:val="46"/>
        </w:numPr>
        <w:ind w:left="709" w:hanging="425"/>
        <w:jc w:val="both"/>
        <w:rPr>
          <w:rFonts w:ascii="Palatino Linotype" w:hAnsi="Palatino Linotype"/>
          <w:sz w:val="28"/>
          <w:szCs w:val="28"/>
        </w:rPr>
      </w:pPr>
      <w:r w:rsidRPr="00222DBB">
        <w:rPr>
          <w:rFonts w:ascii="Palatino Linotype" w:hAnsi="Palatino Linotype"/>
          <w:sz w:val="28"/>
          <w:szCs w:val="28"/>
        </w:rPr>
        <w:t>Círculos Ciudadanos</w:t>
      </w:r>
      <w:r w:rsidRPr="00222DBB">
        <w:rPr>
          <w:rFonts w:ascii="Palatino Linotype" w:hAnsi="Palatino Linotype"/>
          <w:b/>
          <w:sz w:val="28"/>
          <w:szCs w:val="28"/>
        </w:rPr>
        <w:t>.</w:t>
      </w:r>
    </w:p>
    <w:p w14:paraId="1A51A6BC" w14:textId="77777777" w:rsidR="007F3DC2" w:rsidRPr="00222DBB" w:rsidRDefault="007F3DC2" w:rsidP="00222DBB">
      <w:pPr>
        <w:pStyle w:val="Prrafodelista"/>
        <w:numPr>
          <w:ilvl w:val="0"/>
          <w:numId w:val="46"/>
        </w:numPr>
        <w:ind w:left="709" w:hanging="425"/>
        <w:jc w:val="both"/>
        <w:rPr>
          <w:rFonts w:ascii="Palatino Linotype" w:hAnsi="Palatino Linotype"/>
          <w:sz w:val="28"/>
          <w:szCs w:val="28"/>
        </w:rPr>
      </w:pPr>
      <w:r w:rsidRPr="00222DBB">
        <w:rPr>
          <w:rFonts w:ascii="Palatino Linotype" w:hAnsi="Palatino Linotype"/>
          <w:sz w:val="28"/>
          <w:szCs w:val="28"/>
        </w:rPr>
        <w:t>Gestión Social.</w:t>
      </w:r>
    </w:p>
    <w:p w14:paraId="49763544" w14:textId="77777777" w:rsidR="007F3DC2" w:rsidRPr="00222DBB" w:rsidRDefault="007F3DC2" w:rsidP="00222DBB">
      <w:pPr>
        <w:pStyle w:val="Prrafodelista"/>
        <w:numPr>
          <w:ilvl w:val="0"/>
          <w:numId w:val="46"/>
        </w:numPr>
        <w:ind w:left="709" w:hanging="425"/>
        <w:jc w:val="both"/>
        <w:rPr>
          <w:rFonts w:ascii="Palatino Linotype" w:hAnsi="Palatino Linotype"/>
          <w:sz w:val="28"/>
          <w:szCs w:val="28"/>
        </w:rPr>
      </w:pPr>
      <w:r w:rsidRPr="00222DBB">
        <w:rPr>
          <w:rFonts w:ascii="Palatino Linotype" w:hAnsi="Palatino Linotype"/>
          <w:sz w:val="28"/>
          <w:szCs w:val="28"/>
        </w:rPr>
        <w:t>Asuntos Internacionales.</w:t>
      </w:r>
    </w:p>
    <w:p w14:paraId="56E649AB" w14:textId="77777777" w:rsidR="007F3DC2" w:rsidRPr="00222DBB" w:rsidRDefault="007F3DC2" w:rsidP="00222DBB">
      <w:pPr>
        <w:pStyle w:val="Prrafodelista"/>
        <w:numPr>
          <w:ilvl w:val="0"/>
          <w:numId w:val="46"/>
        </w:numPr>
        <w:ind w:left="709" w:hanging="425"/>
        <w:jc w:val="both"/>
        <w:rPr>
          <w:rFonts w:ascii="Palatino Linotype" w:hAnsi="Palatino Linotype"/>
          <w:sz w:val="28"/>
          <w:szCs w:val="28"/>
        </w:rPr>
      </w:pPr>
      <w:r w:rsidRPr="00222DBB">
        <w:rPr>
          <w:rFonts w:ascii="Palatino Linotype" w:hAnsi="Palatino Linotype"/>
          <w:sz w:val="28"/>
          <w:szCs w:val="28"/>
        </w:rPr>
        <w:t xml:space="preserve">Asuntos Jurídicos. </w:t>
      </w:r>
    </w:p>
    <w:p w14:paraId="5BA50866" w14:textId="77777777" w:rsidR="007F3DC2" w:rsidRPr="00222DBB" w:rsidRDefault="007F3DC2" w:rsidP="00222DBB">
      <w:pPr>
        <w:ind w:left="709" w:hanging="425"/>
        <w:jc w:val="both"/>
        <w:rPr>
          <w:rFonts w:ascii="Palatino Linotype" w:hAnsi="Palatino Linotype"/>
          <w:sz w:val="28"/>
          <w:szCs w:val="28"/>
        </w:rPr>
      </w:pPr>
      <w:r w:rsidRPr="00222DBB">
        <w:rPr>
          <w:rFonts w:ascii="Palatino Linotype" w:hAnsi="Palatino Linotype"/>
          <w:sz w:val="28"/>
          <w:szCs w:val="28"/>
        </w:rPr>
        <w:t>ñ)</w:t>
      </w:r>
      <w:r w:rsidR="000F448C" w:rsidRPr="00222DBB">
        <w:rPr>
          <w:rFonts w:ascii="Palatino Linotype" w:hAnsi="Palatino Linotype"/>
          <w:sz w:val="28"/>
          <w:szCs w:val="28"/>
        </w:rPr>
        <w:tab/>
      </w:r>
      <w:r w:rsidRPr="00222DBB">
        <w:rPr>
          <w:rFonts w:ascii="Palatino Linotype" w:hAnsi="Palatino Linotype"/>
          <w:sz w:val="28"/>
          <w:szCs w:val="28"/>
        </w:rPr>
        <w:t>Fomento Deportivo.</w:t>
      </w:r>
    </w:p>
    <w:p w14:paraId="654024BE" w14:textId="77777777" w:rsidR="007F3DC2" w:rsidRPr="00222DBB" w:rsidRDefault="007F3DC2" w:rsidP="00222DBB">
      <w:pPr>
        <w:pStyle w:val="Prrafodelista"/>
        <w:numPr>
          <w:ilvl w:val="0"/>
          <w:numId w:val="46"/>
        </w:numPr>
        <w:ind w:left="709" w:hanging="425"/>
        <w:jc w:val="both"/>
        <w:rPr>
          <w:rFonts w:ascii="Palatino Linotype" w:hAnsi="Palatino Linotype"/>
          <w:sz w:val="28"/>
          <w:szCs w:val="28"/>
        </w:rPr>
      </w:pPr>
      <w:r w:rsidRPr="00222DBB">
        <w:rPr>
          <w:rFonts w:ascii="Palatino Linotype" w:hAnsi="Palatino Linotype"/>
          <w:sz w:val="28"/>
          <w:szCs w:val="28"/>
        </w:rPr>
        <w:t>Propaganda y difusión.</w:t>
      </w:r>
    </w:p>
    <w:p w14:paraId="68CE783E" w14:textId="77777777" w:rsidR="007F3DC2" w:rsidRPr="00222DBB" w:rsidRDefault="007F3DC2" w:rsidP="00222DBB">
      <w:pPr>
        <w:pStyle w:val="Prrafodelista"/>
        <w:numPr>
          <w:ilvl w:val="0"/>
          <w:numId w:val="46"/>
        </w:numPr>
        <w:ind w:left="709" w:hanging="425"/>
        <w:jc w:val="both"/>
        <w:rPr>
          <w:rFonts w:ascii="Palatino Linotype" w:hAnsi="Palatino Linotype"/>
          <w:sz w:val="28"/>
          <w:szCs w:val="28"/>
        </w:rPr>
      </w:pPr>
      <w:r w:rsidRPr="00222DBB">
        <w:rPr>
          <w:rFonts w:ascii="Palatino Linotype" w:hAnsi="Palatino Linotype"/>
          <w:sz w:val="28"/>
          <w:szCs w:val="28"/>
        </w:rPr>
        <w:t>Comunicación Social.</w:t>
      </w:r>
    </w:p>
    <w:p w14:paraId="53E7DFF4" w14:textId="77777777" w:rsidR="007F3DC2" w:rsidRPr="00222DBB" w:rsidRDefault="007F3DC2" w:rsidP="00222DBB">
      <w:pPr>
        <w:jc w:val="both"/>
        <w:rPr>
          <w:rFonts w:ascii="Palatino Linotype" w:hAnsi="Palatino Linotype"/>
          <w:sz w:val="28"/>
          <w:szCs w:val="28"/>
        </w:rPr>
      </w:pPr>
    </w:p>
    <w:p w14:paraId="01877008"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sz w:val="28"/>
          <w:szCs w:val="28"/>
        </w:rPr>
        <w:t xml:space="preserve">Los titulares de cada Secretaria Nacional serán nombrados por la Coordinadora Ciudadana Nacional a propuesta de la Comisión Operativa Nacional. </w:t>
      </w:r>
    </w:p>
    <w:p w14:paraId="43E194F5" w14:textId="77777777" w:rsidR="007F3DC2" w:rsidRPr="00222DBB" w:rsidRDefault="007F3DC2" w:rsidP="00222DBB">
      <w:pPr>
        <w:jc w:val="both"/>
        <w:rPr>
          <w:rFonts w:ascii="Palatino Linotype" w:hAnsi="Palatino Linotype"/>
          <w:sz w:val="28"/>
          <w:szCs w:val="28"/>
        </w:rPr>
      </w:pPr>
    </w:p>
    <w:p w14:paraId="401C61BB"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sz w:val="28"/>
          <w:szCs w:val="28"/>
        </w:rPr>
        <w:t>La titularidad de las Secretarias Nacionales podrá ser desempeñada, cuando sea conveniente y exista disposición, por alguno de los integrantes de la Comisión Operativa Nacional.</w:t>
      </w:r>
    </w:p>
    <w:p w14:paraId="1BDE295D" w14:textId="77777777" w:rsidR="007F3DC2" w:rsidRPr="00222DBB" w:rsidRDefault="007F3DC2" w:rsidP="00222DBB">
      <w:pPr>
        <w:jc w:val="both"/>
        <w:rPr>
          <w:rFonts w:ascii="Palatino Linotype" w:hAnsi="Palatino Linotype"/>
          <w:sz w:val="28"/>
          <w:szCs w:val="28"/>
        </w:rPr>
      </w:pPr>
    </w:p>
    <w:p w14:paraId="34E593E0"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cs="Arial"/>
          <w:b/>
          <w:sz w:val="28"/>
          <w:szCs w:val="28"/>
        </w:rPr>
        <w:t xml:space="preserve">Artículo 19.- </w:t>
      </w:r>
      <w:r w:rsidRPr="00222DBB">
        <w:rPr>
          <w:rFonts w:ascii="Palatino Linotype" w:hAnsi="Palatino Linotype" w:cs="Arial"/>
          <w:sz w:val="28"/>
          <w:szCs w:val="28"/>
        </w:rPr>
        <w:t xml:space="preserve">Cada Secretaría, cuya operación estará a cargo de un/a Secretario/a, deberá comunicar sus actividades y presentar </w:t>
      </w:r>
      <w:r w:rsidRPr="00222DBB">
        <w:rPr>
          <w:rFonts w:ascii="Palatino Linotype" w:hAnsi="Palatino Linotype" w:cs="Arial"/>
          <w:b/>
          <w:sz w:val="28"/>
          <w:szCs w:val="28"/>
        </w:rPr>
        <w:t>mensualmente</w:t>
      </w:r>
      <w:r w:rsidRPr="00222DBB">
        <w:rPr>
          <w:rFonts w:ascii="Palatino Linotype" w:hAnsi="Palatino Linotype" w:cs="Arial"/>
          <w:sz w:val="28"/>
          <w:szCs w:val="28"/>
        </w:rPr>
        <w:t>, un informe a la Comisión Permanente.</w:t>
      </w:r>
    </w:p>
    <w:p w14:paraId="6666CFF7" w14:textId="77777777" w:rsidR="007F3DC2" w:rsidRPr="00222DBB" w:rsidRDefault="007F3DC2" w:rsidP="00222DBB">
      <w:pPr>
        <w:jc w:val="both"/>
        <w:rPr>
          <w:rFonts w:ascii="Palatino Linotype" w:hAnsi="Palatino Linotype"/>
          <w:sz w:val="28"/>
          <w:szCs w:val="28"/>
        </w:rPr>
      </w:pPr>
    </w:p>
    <w:p w14:paraId="11451D89"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r w:rsidRPr="00222DBB">
        <w:rPr>
          <w:rFonts w:ascii="Palatino Linotype" w:hAnsi="Palatino Linotype" w:cs="Arial"/>
          <w:b/>
          <w:sz w:val="28"/>
          <w:szCs w:val="28"/>
        </w:rPr>
        <w:t xml:space="preserve">Artículo 20.- </w:t>
      </w:r>
      <w:r w:rsidRPr="00222DBB">
        <w:rPr>
          <w:rFonts w:ascii="Palatino Linotype" w:hAnsi="Palatino Linotype" w:cs="Arial"/>
          <w:sz w:val="28"/>
          <w:szCs w:val="28"/>
        </w:rPr>
        <w:t>La Secretaría de Organización y Acción Política tendrá las siguientes facultades y responsabilidades:</w:t>
      </w:r>
    </w:p>
    <w:p w14:paraId="238ACC57"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rPr>
      </w:pPr>
    </w:p>
    <w:p w14:paraId="1ECDE898" w14:textId="77777777" w:rsidR="007F3DC2" w:rsidRPr="00222DBB" w:rsidRDefault="007F3DC2" w:rsidP="00185092">
      <w:pPr>
        <w:pStyle w:val="HTMLconformatoprevio"/>
        <w:numPr>
          <w:ilvl w:val="0"/>
          <w:numId w:val="4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cs="Arial"/>
          <w:sz w:val="28"/>
          <w:szCs w:val="28"/>
        </w:rPr>
      </w:pPr>
      <w:r w:rsidRPr="00222DBB">
        <w:rPr>
          <w:rFonts w:ascii="Palatino Linotype" w:hAnsi="Palatino Linotype" w:cs="Arial"/>
          <w:sz w:val="28"/>
          <w:szCs w:val="28"/>
        </w:rPr>
        <w:t xml:space="preserve">Organizar la operación permanente de Movimiento Ciudadano de acuerdo con los lineamientos establecidos por la Comisión Operativa Nacional; </w:t>
      </w:r>
    </w:p>
    <w:p w14:paraId="5C60D187" w14:textId="77777777" w:rsidR="007F3DC2" w:rsidRPr="00222DBB" w:rsidRDefault="007F3DC2" w:rsidP="00185092">
      <w:pPr>
        <w:pStyle w:val="HTMLconformatoprevio"/>
        <w:numPr>
          <w:ilvl w:val="0"/>
          <w:numId w:val="4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cs="Arial"/>
          <w:sz w:val="28"/>
          <w:szCs w:val="28"/>
        </w:rPr>
      </w:pPr>
      <w:r w:rsidRPr="00222DBB">
        <w:rPr>
          <w:rFonts w:ascii="Palatino Linotype" w:hAnsi="Palatino Linotype" w:cs="Arial"/>
          <w:sz w:val="28"/>
          <w:szCs w:val="28"/>
        </w:rPr>
        <w:lastRenderedPageBreak/>
        <w:t>Aplicar los procedimientos de integración de los órganos que conforman la estructura territorial en sus niveles directivo y operativo;</w:t>
      </w:r>
    </w:p>
    <w:p w14:paraId="09531EBC" w14:textId="77777777" w:rsidR="007F3DC2" w:rsidRPr="00222DBB" w:rsidRDefault="007F3DC2" w:rsidP="00185092">
      <w:pPr>
        <w:pStyle w:val="HTMLconformatoprevio"/>
        <w:numPr>
          <w:ilvl w:val="0"/>
          <w:numId w:val="4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cs="Arial"/>
          <w:sz w:val="28"/>
          <w:szCs w:val="28"/>
        </w:rPr>
      </w:pPr>
      <w:r w:rsidRPr="00222DBB">
        <w:rPr>
          <w:rFonts w:ascii="Palatino Linotype" w:hAnsi="Palatino Linotype" w:cs="Arial"/>
          <w:sz w:val="28"/>
          <w:szCs w:val="28"/>
        </w:rPr>
        <w:t>Supervisar y mantener la vigencia y correcto funcionamiento de los órganos de dirección en los distintos niveles organizacionales de Movimiento Ciudadano, de conformidad con las estrategias que dicte la Comisión Operativa Nacional y las obligaciones establecidas en los Estatutos;</w:t>
      </w:r>
    </w:p>
    <w:p w14:paraId="54CEBAFB" w14:textId="77777777" w:rsidR="007F3DC2" w:rsidRPr="00222DBB" w:rsidRDefault="007F3DC2" w:rsidP="00185092">
      <w:pPr>
        <w:pStyle w:val="HTMLconformatoprevio"/>
        <w:numPr>
          <w:ilvl w:val="0"/>
          <w:numId w:val="4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cs="Arial"/>
          <w:sz w:val="28"/>
          <w:szCs w:val="28"/>
        </w:rPr>
      </w:pPr>
      <w:r w:rsidRPr="00222DBB">
        <w:rPr>
          <w:rFonts w:ascii="Palatino Linotype" w:hAnsi="Palatino Linotype" w:cs="Arial"/>
          <w:sz w:val="28"/>
          <w:szCs w:val="28"/>
        </w:rPr>
        <w:t>Operar las directrices de acción política que determine la Comisión Operativa Nacional, y que deberán acatar las diferentes instancias</w:t>
      </w:r>
      <w:r w:rsidR="00256AB5" w:rsidRPr="00222DBB">
        <w:rPr>
          <w:rFonts w:ascii="Palatino Linotype" w:hAnsi="Palatino Linotype" w:cs="Arial"/>
          <w:b/>
          <w:sz w:val="28"/>
          <w:szCs w:val="28"/>
        </w:rPr>
        <w:t>;</w:t>
      </w:r>
      <w:r w:rsidRPr="00222DBB">
        <w:rPr>
          <w:rFonts w:ascii="Palatino Linotype" w:hAnsi="Palatino Linotype" w:cs="Arial"/>
          <w:sz w:val="28"/>
          <w:szCs w:val="28"/>
        </w:rPr>
        <w:t xml:space="preserve"> </w:t>
      </w:r>
    </w:p>
    <w:p w14:paraId="19E8213A" w14:textId="77777777" w:rsidR="007F3DC2" w:rsidRPr="00222DBB" w:rsidRDefault="007F3DC2" w:rsidP="00185092">
      <w:pPr>
        <w:pStyle w:val="HTMLconformatoprevio"/>
        <w:numPr>
          <w:ilvl w:val="0"/>
          <w:numId w:val="4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cs="Arial"/>
          <w:sz w:val="28"/>
          <w:szCs w:val="28"/>
        </w:rPr>
      </w:pPr>
      <w:r w:rsidRPr="00222DBB">
        <w:rPr>
          <w:rFonts w:ascii="Palatino Linotype" w:hAnsi="Palatino Linotype" w:cs="Arial"/>
          <w:sz w:val="28"/>
          <w:szCs w:val="28"/>
        </w:rPr>
        <w:t>Coordinar los trabajos que permitan lograr una alta penetración social para obtener los mayores resultados electorales;</w:t>
      </w:r>
    </w:p>
    <w:p w14:paraId="794F7313" w14:textId="77777777" w:rsidR="007F3DC2" w:rsidRPr="00222DBB" w:rsidRDefault="007F3DC2" w:rsidP="00185092">
      <w:pPr>
        <w:pStyle w:val="Normal4"/>
        <w:numPr>
          <w:ilvl w:val="0"/>
          <w:numId w:val="47"/>
        </w:numPr>
        <w:spacing w:line="240" w:lineRule="auto"/>
        <w:ind w:left="709"/>
        <w:rPr>
          <w:rFonts w:ascii="Palatino Linotype" w:eastAsia="Calibri" w:hAnsi="Palatino Linotype" w:cs="Arial"/>
          <w:sz w:val="28"/>
          <w:szCs w:val="28"/>
          <w:lang w:val="es-ES"/>
        </w:rPr>
      </w:pPr>
      <w:r w:rsidRPr="00222DBB">
        <w:rPr>
          <w:rFonts w:ascii="Palatino Linotype" w:eastAsia="Calibri" w:hAnsi="Palatino Linotype" w:cs="Arial"/>
          <w:sz w:val="28"/>
          <w:szCs w:val="28"/>
          <w:lang w:val="es-ES"/>
        </w:rPr>
        <w:t>Coordinar conjuntamente con las Secretarías de Asuntos Jurídicos, de Asuntos Electorales y la Representación ante el Instituto Nacional Electoral, la asesoría jurídica a las Comisiones Operativas Estatales, previo acuerdo de la Comisión Operativa Nacional, en la promoción de los instrumentos legales necesarios ante las diversas instancias electorales, administrativas y judiciales, a excepción de los establecido en el artículo 21, numerales 4 y 5 de los Estatutos;</w:t>
      </w:r>
    </w:p>
    <w:p w14:paraId="77FEAB44" w14:textId="77777777" w:rsidR="007F3DC2" w:rsidRPr="00222DBB" w:rsidRDefault="007F3DC2" w:rsidP="00185092">
      <w:pPr>
        <w:pStyle w:val="Normal4"/>
        <w:numPr>
          <w:ilvl w:val="0"/>
          <w:numId w:val="47"/>
        </w:numPr>
        <w:spacing w:line="240" w:lineRule="auto"/>
        <w:ind w:left="709"/>
        <w:rPr>
          <w:rFonts w:ascii="Palatino Linotype" w:eastAsia="Calibri" w:hAnsi="Palatino Linotype" w:cs="Arial"/>
          <w:sz w:val="28"/>
          <w:szCs w:val="28"/>
          <w:lang w:val="es-ES"/>
        </w:rPr>
      </w:pPr>
      <w:r w:rsidRPr="00222DBB">
        <w:rPr>
          <w:rFonts w:ascii="Palatino Linotype" w:eastAsia="Calibri" w:hAnsi="Palatino Linotype" w:cs="Arial"/>
          <w:sz w:val="28"/>
          <w:szCs w:val="28"/>
          <w:lang w:val="es-ES"/>
        </w:rPr>
        <w:t>Coadyuvar en la actualización de los padrones y directorios de la estructura de Movimiento Ciudadano;</w:t>
      </w:r>
    </w:p>
    <w:p w14:paraId="7FFD4A35" w14:textId="77777777" w:rsidR="007F3DC2" w:rsidRPr="00222DBB" w:rsidRDefault="007F3DC2" w:rsidP="00185092">
      <w:pPr>
        <w:pStyle w:val="HTMLconformatoprevio"/>
        <w:numPr>
          <w:ilvl w:val="0"/>
          <w:numId w:val="4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sz w:val="28"/>
          <w:szCs w:val="28"/>
          <w:lang w:val="es-MX"/>
        </w:rPr>
      </w:pPr>
      <w:r w:rsidRPr="00222DBB">
        <w:rPr>
          <w:rFonts w:ascii="Palatino Linotype" w:hAnsi="Palatino Linotype" w:cs="Arial"/>
          <w:sz w:val="28"/>
          <w:szCs w:val="28"/>
        </w:rPr>
        <w:t>Coadyuvar en la elaboración de manuales, documentos y materiales que contengan la información necesaria relativa a las políticas de organización, electorales, estructura, medios de comunicación, dotación de propaganda y criterios presupuestales, entre otros, para los/las candidatos/as de Movimiento Ciudadano que habrán de participar en los diferentes procesos electorales;</w:t>
      </w:r>
    </w:p>
    <w:p w14:paraId="3314D2DC" w14:textId="77777777" w:rsidR="007F3DC2" w:rsidRPr="00222DBB" w:rsidRDefault="007F3DC2" w:rsidP="00185092">
      <w:pPr>
        <w:pStyle w:val="HTMLconformatoprevio"/>
        <w:numPr>
          <w:ilvl w:val="0"/>
          <w:numId w:val="4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b/>
          <w:sz w:val="28"/>
          <w:szCs w:val="28"/>
        </w:rPr>
      </w:pPr>
      <w:r w:rsidRPr="00222DBB">
        <w:rPr>
          <w:rFonts w:ascii="Palatino Linotype" w:hAnsi="Palatino Linotype"/>
          <w:b/>
          <w:sz w:val="28"/>
          <w:szCs w:val="28"/>
        </w:rPr>
        <w:t>Mantener actualizado el padrón de Afiliados, Simpatizantes y Adherentes de Movimiento Ciudadano</w:t>
      </w:r>
      <w:r w:rsidR="00256AB5" w:rsidRPr="00222DBB">
        <w:rPr>
          <w:rFonts w:ascii="Palatino Linotype" w:hAnsi="Palatino Linotype"/>
          <w:b/>
          <w:sz w:val="28"/>
          <w:szCs w:val="28"/>
        </w:rPr>
        <w:t>; y</w:t>
      </w:r>
    </w:p>
    <w:p w14:paraId="40EA0249" w14:textId="77777777" w:rsidR="007F3DC2" w:rsidRPr="00222DBB" w:rsidRDefault="007F3DC2" w:rsidP="00185092">
      <w:pPr>
        <w:pStyle w:val="HTMLconformatoprevio"/>
        <w:numPr>
          <w:ilvl w:val="0"/>
          <w:numId w:val="4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sz w:val="28"/>
          <w:szCs w:val="28"/>
          <w:lang w:val="es-MX"/>
        </w:rPr>
      </w:pPr>
      <w:r w:rsidRPr="00222DBB">
        <w:rPr>
          <w:rFonts w:ascii="Palatino Linotype" w:hAnsi="Palatino Linotype" w:cs="Arial"/>
          <w:sz w:val="28"/>
          <w:szCs w:val="28"/>
        </w:rPr>
        <w:t>Las demás que le otorguen la Coordinadora Ciudadana Nacional, la Comisión Permanente, la Comisión Operativa Nacional, los Estatutos y el presente Reglamento.</w:t>
      </w:r>
    </w:p>
    <w:p w14:paraId="6C66857B" w14:textId="77777777" w:rsidR="007F3DC2" w:rsidRPr="00222DBB" w:rsidRDefault="007F3DC2" w:rsidP="00222DBB">
      <w:pPr>
        <w:jc w:val="both"/>
        <w:rPr>
          <w:rFonts w:ascii="Palatino Linotype" w:hAnsi="Palatino Linotype"/>
          <w:sz w:val="28"/>
          <w:szCs w:val="28"/>
        </w:rPr>
      </w:pPr>
    </w:p>
    <w:p w14:paraId="341BAD28" w14:textId="77777777" w:rsidR="007F3DC2" w:rsidRPr="00222DBB" w:rsidRDefault="007F3DC2" w:rsidP="00222DBB">
      <w:pPr>
        <w:pStyle w:val="Sinespaciado"/>
        <w:jc w:val="both"/>
        <w:rPr>
          <w:rFonts w:ascii="Palatino Linotype" w:hAnsi="Palatino Linotype" w:cs="Arial"/>
          <w:sz w:val="28"/>
          <w:szCs w:val="28"/>
        </w:rPr>
      </w:pPr>
      <w:r w:rsidRPr="00222DBB">
        <w:rPr>
          <w:rFonts w:ascii="Palatino Linotype" w:hAnsi="Palatino Linotype" w:cs="Arial"/>
          <w:b/>
          <w:sz w:val="28"/>
          <w:szCs w:val="28"/>
        </w:rPr>
        <w:lastRenderedPageBreak/>
        <w:t xml:space="preserve">Artículo 21.- </w:t>
      </w:r>
      <w:r w:rsidRPr="00222DBB">
        <w:rPr>
          <w:rFonts w:ascii="Palatino Linotype" w:hAnsi="Palatino Linotype" w:cs="Arial"/>
          <w:sz w:val="28"/>
          <w:szCs w:val="28"/>
        </w:rPr>
        <w:t>Son facultades de la Secretaría de Vinculación y Participación Ciudadana:</w:t>
      </w:r>
    </w:p>
    <w:p w14:paraId="24CE998C" w14:textId="77777777" w:rsidR="007F3DC2" w:rsidRPr="00222DBB" w:rsidRDefault="007F3DC2" w:rsidP="00222DBB">
      <w:pPr>
        <w:pStyle w:val="Sinespaciado"/>
        <w:jc w:val="both"/>
        <w:rPr>
          <w:rFonts w:ascii="Palatino Linotype" w:hAnsi="Palatino Linotype" w:cs="Arial"/>
          <w:sz w:val="28"/>
          <w:szCs w:val="28"/>
        </w:rPr>
      </w:pPr>
    </w:p>
    <w:p w14:paraId="24E54450" w14:textId="77777777" w:rsidR="007F3DC2" w:rsidRPr="00222DBB" w:rsidRDefault="007F3DC2" w:rsidP="00185092">
      <w:pPr>
        <w:pStyle w:val="Sinespaciado"/>
        <w:numPr>
          <w:ilvl w:val="0"/>
          <w:numId w:val="48"/>
        </w:numPr>
        <w:ind w:left="709"/>
        <w:jc w:val="both"/>
        <w:rPr>
          <w:rFonts w:ascii="Palatino Linotype" w:hAnsi="Palatino Linotype" w:cs="Arial"/>
          <w:sz w:val="28"/>
          <w:szCs w:val="28"/>
        </w:rPr>
      </w:pPr>
      <w:r w:rsidRPr="00222DBB">
        <w:rPr>
          <w:rFonts w:ascii="Palatino Linotype" w:hAnsi="Palatino Linotype" w:cs="Arial"/>
          <w:sz w:val="28"/>
          <w:szCs w:val="28"/>
        </w:rPr>
        <w:t xml:space="preserve">Establecer y mantener puentes de comunicación entre Movimiento Ciudadano y los liderazgos regionales y los movimientos sociales organizados, a través del diálogo continuo y los medios en Redes Sociales; </w:t>
      </w:r>
    </w:p>
    <w:p w14:paraId="0A7A6A3D" w14:textId="77777777" w:rsidR="007F3DC2" w:rsidRPr="00222DBB" w:rsidRDefault="007F3DC2" w:rsidP="00185092">
      <w:pPr>
        <w:pStyle w:val="Sinespaciado"/>
        <w:numPr>
          <w:ilvl w:val="0"/>
          <w:numId w:val="48"/>
        </w:numPr>
        <w:ind w:left="709"/>
        <w:jc w:val="both"/>
        <w:rPr>
          <w:rFonts w:ascii="Palatino Linotype" w:hAnsi="Palatino Linotype"/>
          <w:sz w:val="28"/>
          <w:szCs w:val="28"/>
        </w:rPr>
      </w:pPr>
      <w:r w:rsidRPr="00222DBB">
        <w:rPr>
          <w:rFonts w:ascii="Palatino Linotype" w:hAnsi="Palatino Linotype" w:cs="Arial"/>
          <w:sz w:val="28"/>
          <w:szCs w:val="28"/>
        </w:rPr>
        <w:t>Instaurar mecanismos orientados a impulsar la democracia participativa, a través de la integración de la comunidad al ejercicio de la política</w:t>
      </w:r>
      <w:r w:rsidR="00256AB5" w:rsidRPr="00222DBB">
        <w:rPr>
          <w:rFonts w:ascii="Palatino Linotype" w:hAnsi="Palatino Linotype" w:cs="Arial"/>
          <w:b/>
          <w:sz w:val="28"/>
          <w:szCs w:val="28"/>
        </w:rPr>
        <w:t>;</w:t>
      </w:r>
      <w:r w:rsidRPr="00222DBB">
        <w:rPr>
          <w:rFonts w:ascii="Palatino Linotype" w:hAnsi="Palatino Linotype" w:cs="Arial"/>
          <w:sz w:val="28"/>
          <w:szCs w:val="28"/>
        </w:rPr>
        <w:t xml:space="preserve"> </w:t>
      </w:r>
    </w:p>
    <w:p w14:paraId="154A49FB" w14:textId="77777777" w:rsidR="007F3DC2" w:rsidRPr="00222DBB" w:rsidRDefault="007F3DC2" w:rsidP="00185092">
      <w:pPr>
        <w:pStyle w:val="Sinespaciado"/>
        <w:numPr>
          <w:ilvl w:val="0"/>
          <w:numId w:val="48"/>
        </w:numPr>
        <w:ind w:left="709"/>
        <w:jc w:val="both"/>
        <w:rPr>
          <w:rFonts w:ascii="Palatino Linotype" w:hAnsi="Palatino Linotype"/>
          <w:sz w:val="28"/>
          <w:szCs w:val="28"/>
        </w:rPr>
      </w:pPr>
      <w:r w:rsidRPr="00222DBB">
        <w:rPr>
          <w:rFonts w:ascii="Palatino Linotype" w:hAnsi="Palatino Linotype"/>
          <w:sz w:val="28"/>
          <w:szCs w:val="28"/>
        </w:rPr>
        <w:t>Reconocer las aportaciones de los ex candidatos postulados por Movimiento Ciudadano en los procesos electorales federales y locales, en los cuales mostraron su liderazgo;</w:t>
      </w:r>
    </w:p>
    <w:p w14:paraId="5E04CEEA" w14:textId="77777777" w:rsidR="007F3DC2" w:rsidRPr="00222DBB" w:rsidRDefault="007F3DC2" w:rsidP="00185092">
      <w:pPr>
        <w:pStyle w:val="Sinespaciado"/>
        <w:numPr>
          <w:ilvl w:val="0"/>
          <w:numId w:val="48"/>
        </w:numPr>
        <w:ind w:left="709"/>
        <w:jc w:val="both"/>
        <w:rPr>
          <w:rFonts w:ascii="Palatino Linotype" w:hAnsi="Palatino Linotype"/>
          <w:sz w:val="28"/>
          <w:szCs w:val="28"/>
        </w:rPr>
      </w:pPr>
      <w:r w:rsidRPr="00222DBB">
        <w:rPr>
          <w:rFonts w:ascii="Palatino Linotype" w:hAnsi="Palatino Linotype"/>
          <w:sz w:val="28"/>
          <w:szCs w:val="28"/>
        </w:rPr>
        <w:t>Reconocer las contribuciones de los representantes de Movimiento Ciudadano ante las autoridades electorales en los procesos electorales federales y locales en los que hubiesen participado;</w:t>
      </w:r>
    </w:p>
    <w:p w14:paraId="7982D1B4" w14:textId="77777777" w:rsidR="007F3DC2" w:rsidRPr="00222DBB" w:rsidRDefault="007F3DC2" w:rsidP="00185092">
      <w:pPr>
        <w:pStyle w:val="Sinespaciado"/>
        <w:numPr>
          <w:ilvl w:val="0"/>
          <w:numId w:val="48"/>
        </w:numPr>
        <w:ind w:left="709"/>
        <w:jc w:val="both"/>
        <w:rPr>
          <w:rFonts w:ascii="Palatino Linotype" w:hAnsi="Palatino Linotype"/>
          <w:sz w:val="28"/>
          <w:szCs w:val="28"/>
        </w:rPr>
      </w:pPr>
      <w:r w:rsidRPr="00222DBB">
        <w:rPr>
          <w:rFonts w:ascii="Palatino Linotype" w:hAnsi="Palatino Linotype"/>
          <w:sz w:val="28"/>
          <w:szCs w:val="28"/>
        </w:rPr>
        <w:t>Construir y mantener lazos con los actores políticos nacionales y locales, a través del dialogo que se establezca de manera personal y mediante los medios electrónicos, así como por los Coordinadores de las Comisiones Operativas Estatales;</w:t>
      </w:r>
    </w:p>
    <w:p w14:paraId="2AB3D968" w14:textId="77777777" w:rsidR="007F3DC2" w:rsidRPr="00222DBB" w:rsidRDefault="007F3DC2" w:rsidP="00185092">
      <w:pPr>
        <w:pStyle w:val="Sinespaciado"/>
        <w:numPr>
          <w:ilvl w:val="0"/>
          <w:numId w:val="48"/>
        </w:numPr>
        <w:ind w:left="709"/>
        <w:jc w:val="both"/>
        <w:rPr>
          <w:rFonts w:ascii="Palatino Linotype" w:hAnsi="Palatino Linotype"/>
          <w:sz w:val="28"/>
          <w:szCs w:val="28"/>
        </w:rPr>
      </w:pPr>
      <w:r w:rsidRPr="00222DBB">
        <w:rPr>
          <w:rFonts w:ascii="Palatino Linotype" w:hAnsi="Palatino Linotype"/>
          <w:sz w:val="28"/>
          <w:szCs w:val="28"/>
        </w:rPr>
        <w:t>Difundir a la sociedad las plataformas y Documentos Básicos de Movimiento Ciudadano;</w:t>
      </w:r>
    </w:p>
    <w:p w14:paraId="50A83DBA" w14:textId="77777777" w:rsidR="007F3DC2" w:rsidRPr="00222DBB" w:rsidRDefault="007F3DC2" w:rsidP="00185092">
      <w:pPr>
        <w:pStyle w:val="Sinespaciado"/>
        <w:numPr>
          <w:ilvl w:val="0"/>
          <w:numId w:val="48"/>
        </w:numPr>
        <w:ind w:left="709"/>
        <w:jc w:val="both"/>
        <w:rPr>
          <w:rFonts w:ascii="Palatino Linotype" w:hAnsi="Palatino Linotype"/>
          <w:sz w:val="28"/>
          <w:szCs w:val="28"/>
        </w:rPr>
      </w:pPr>
      <w:r w:rsidRPr="00222DBB">
        <w:rPr>
          <w:rFonts w:ascii="Palatino Linotype" w:hAnsi="Palatino Linotype"/>
          <w:sz w:val="28"/>
          <w:szCs w:val="28"/>
        </w:rPr>
        <w:t>En los estados en que hubiese proceso electoral, llevar a cabo las negociaciones a efecto de construir alianzas con las asociaciones civiles y agrupaciones políticas, en términos de la ley electoral respectiva y considerando el entorno regional;</w:t>
      </w:r>
      <w:r w:rsidR="00256AB5" w:rsidRPr="00222DBB">
        <w:rPr>
          <w:rFonts w:ascii="Palatino Linotype" w:hAnsi="Palatino Linotype"/>
          <w:sz w:val="28"/>
          <w:szCs w:val="28"/>
        </w:rPr>
        <w:t xml:space="preserve"> </w:t>
      </w:r>
      <w:r w:rsidR="00256AB5" w:rsidRPr="00222DBB">
        <w:rPr>
          <w:rFonts w:ascii="Palatino Linotype" w:hAnsi="Palatino Linotype"/>
          <w:b/>
          <w:sz w:val="28"/>
          <w:szCs w:val="28"/>
        </w:rPr>
        <w:t>y</w:t>
      </w:r>
    </w:p>
    <w:p w14:paraId="6154E554" w14:textId="77777777" w:rsidR="007F3DC2" w:rsidRPr="00222DBB" w:rsidRDefault="007F3DC2" w:rsidP="00185092">
      <w:pPr>
        <w:pStyle w:val="Sinespaciado"/>
        <w:numPr>
          <w:ilvl w:val="0"/>
          <w:numId w:val="48"/>
        </w:numPr>
        <w:ind w:left="709"/>
        <w:jc w:val="both"/>
        <w:rPr>
          <w:rFonts w:ascii="Palatino Linotype" w:hAnsi="Palatino Linotype"/>
          <w:sz w:val="28"/>
          <w:szCs w:val="28"/>
        </w:rPr>
      </w:pPr>
      <w:r w:rsidRPr="00222DBB">
        <w:rPr>
          <w:rFonts w:ascii="Palatino Linotype" w:hAnsi="Palatino Linotype"/>
          <w:sz w:val="28"/>
          <w:szCs w:val="28"/>
        </w:rPr>
        <w:t>Participar en el establecimiento de Frentes que permitan la defensa de grupos o sectores de la sociedad.</w:t>
      </w:r>
    </w:p>
    <w:p w14:paraId="10EEC2C7"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rPr>
      </w:pPr>
    </w:p>
    <w:p w14:paraId="32B2F80D"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r w:rsidRPr="00222DBB">
        <w:rPr>
          <w:rFonts w:ascii="Palatino Linotype" w:hAnsi="Palatino Linotype" w:cs="Arial"/>
          <w:b/>
          <w:sz w:val="28"/>
          <w:szCs w:val="28"/>
        </w:rPr>
        <w:t>Artículo 22.-</w:t>
      </w:r>
      <w:r w:rsidRPr="00222DBB">
        <w:rPr>
          <w:rFonts w:ascii="Palatino Linotype" w:hAnsi="Palatino Linotype" w:cs="Arial"/>
          <w:sz w:val="28"/>
          <w:szCs w:val="28"/>
        </w:rPr>
        <w:t xml:space="preserve"> La Secretaría de Asuntos Electorales tendrá las siguientes facultades y responsabilidades:</w:t>
      </w:r>
    </w:p>
    <w:p w14:paraId="16E2E790"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rPr>
      </w:pPr>
    </w:p>
    <w:p w14:paraId="19DA34D0" w14:textId="77777777" w:rsidR="007F3DC2" w:rsidRPr="00222DBB" w:rsidRDefault="007F3DC2" w:rsidP="00185092">
      <w:pPr>
        <w:numPr>
          <w:ilvl w:val="0"/>
          <w:numId w:val="49"/>
        </w:numPr>
        <w:ind w:left="709"/>
        <w:jc w:val="both"/>
        <w:rPr>
          <w:rFonts w:ascii="Palatino Linotype" w:hAnsi="Palatino Linotype" w:cs="Arial"/>
          <w:sz w:val="28"/>
          <w:szCs w:val="28"/>
        </w:rPr>
      </w:pPr>
      <w:r w:rsidRPr="00222DBB">
        <w:rPr>
          <w:rFonts w:ascii="Palatino Linotype" w:hAnsi="Palatino Linotype" w:cs="Arial"/>
          <w:sz w:val="28"/>
          <w:szCs w:val="28"/>
        </w:rPr>
        <w:t xml:space="preserve">Elaborar el Plan Anual Electoral y someterlo a aprobación de la Comisión Operativa Nacional y proponer la integración de la </w:t>
      </w:r>
      <w:r w:rsidRPr="00222DBB">
        <w:rPr>
          <w:rFonts w:ascii="Palatino Linotype" w:hAnsi="Palatino Linotype" w:cs="Arial"/>
          <w:sz w:val="28"/>
          <w:szCs w:val="28"/>
        </w:rPr>
        <w:lastRenderedPageBreak/>
        <w:t>estructura de representación ante los órganos electorales y de vigilancia;</w:t>
      </w:r>
    </w:p>
    <w:p w14:paraId="6328DD90" w14:textId="77777777" w:rsidR="007F3DC2" w:rsidRPr="00222DBB" w:rsidRDefault="007F3DC2" w:rsidP="00185092">
      <w:pPr>
        <w:numPr>
          <w:ilvl w:val="0"/>
          <w:numId w:val="49"/>
        </w:numPr>
        <w:ind w:left="709"/>
        <w:jc w:val="both"/>
        <w:rPr>
          <w:rFonts w:ascii="Palatino Linotype" w:hAnsi="Palatino Linotype" w:cs="Arial"/>
          <w:sz w:val="28"/>
          <w:szCs w:val="28"/>
        </w:rPr>
      </w:pPr>
      <w:r w:rsidRPr="00222DBB">
        <w:rPr>
          <w:rFonts w:ascii="Palatino Linotype" w:hAnsi="Palatino Linotype" w:cs="Arial"/>
          <w:sz w:val="28"/>
          <w:szCs w:val="28"/>
        </w:rPr>
        <w:t>Participar en la elaboración de manuales, documentos y materiales que contengan información referente a la organización electoral, estructura, medios de comunicación, dotación de propaganda y criterios presupuestales, entre otros, para los/las candidatos/as de Movimiento Ciudadano que habrán de participar en los diferentes procesos electorales;</w:t>
      </w:r>
    </w:p>
    <w:p w14:paraId="31C8BA86" w14:textId="77777777" w:rsidR="007F3DC2" w:rsidRPr="00222DBB" w:rsidRDefault="007F3DC2" w:rsidP="00185092">
      <w:pPr>
        <w:numPr>
          <w:ilvl w:val="0"/>
          <w:numId w:val="49"/>
        </w:numPr>
        <w:ind w:left="709"/>
        <w:jc w:val="both"/>
        <w:rPr>
          <w:rFonts w:ascii="Palatino Linotype" w:hAnsi="Palatino Linotype" w:cs="Arial"/>
          <w:sz w:val="28"/>
          <w:szCs w:val="28"/>
        </w:rPr>
      </w:pPr>
      <w:r w:rsidRPr="00222DBB">
        <w:rPr>
          <w:rFonts w:ascii="Palatino Linotype" w:hAnsi="Palatino Linotype" w:cs="Arial"/>
          <w:sz w:val="28"/>
          <w:szCs w:val="28"/>
        </w:rPr>
        <w:t xml:space="preserve">Analizar y en su caso </w:t>
      </w:r>
      <w:r w:rsidR="00D61D0E" w:rsidRPr="00222DBB">
        <w:rPr>
          <w:rFonts w:ascii="Palatino Linotype" w:hAnsi="Palatino Linotype" w:cs="Arial"/>
          <w:sz w:val="28"/>
          <w:szCs w:val="28"/>
        </w:rPr>
        <w:t>aprobar en</w:t>
      </w:r>
      <w:r w:rsidRPr="00222DBB">
        <w:rPr>
          <w:rFonts w:ascii="Palatino Linotype" w:hAnsi="Palatino Linotype" w:cs="Arial"/>
          <w:sz w:val="28"/>
          <w:szCs w:val="28"/>
        </w:rPr>
        <w:t xml:space="preserve"> coordinación con las Secretarías Estatales de Asuntos Electorales, las propuestas que realicen las Comisiones Operativas Estatales en los ámbitos de su competencia; </w:t>
      </w:r>
    </w:p>
    <w:p w14:paraId="7CA87F04" w14:textId="77777777" w:rsidR="007F3DC2" w:rsidRPr="00222DBB" w:rsidRDefault="007F3DC2" w:rsidP="00185092">
      <w:pPr>
        <w:numPr>
          <w:ilvl w:val="0"/>
          <w:numId w:val="49"/>
        </w:numPr>
        <w:ind w:left="709"/>
        <w:jc w:val="both"/>
        <w:rPr>
          <w:rFonts w:ascii="Palatino Linotype" w:hAnsi="Palatino Linotype" w:cs="Arial"/>
          <w:sz w:val="28"/>
          <w:szCs w:val="28"/>
        </w:rPr>
      </w:pPr>
      <w:r w:rsidRPr="00222DBB">
        <w:rPr>
          <w:rFonts w:ascii="Palatino Linotype" w:hAnsi="Palatino Linotype" w:cs="Arial"/>
          <w:sz w:val="28"/>
          <w:szCs w:val="28"/>
        </w:rPr>
        <w:t>Supervisar la acreditación de representantes ante los órganos electorales, así como su asistencia y cumplimiento de las directrices nacionales;</w:t>
      </w:r>
    </w:p>
    <w:p w14:paraId="671DC293" w14:textId="77777777" w:rsidR="007F3DC2" w:rsidRPr="00222DBB" w:rsidRDefault="007F3DC2" w:rsidP="00185092">
      <w:pPr>
        <w:numPr>
          <w:ilvl w:val="0"/>
          <w:numId w:val="49"/>
        </w:numPr>
        <w:ind w:left="709"/>
        <w:jc w:val="both"/>
        <w:rPr>
          <w:rFonts w:ascii="Palatino Linotype" w:hAnsi="Palatino Linotype" w:cs="Arial"/>
          <w:sz w:val="28"/>
          <w:szCs w:val="28"/>
        </w:rPr>
      </w:pPr>
      <w:r w:rsidRPr="00222DBB">
        <w:rPr>
          <w:rFonts w:ascii="Palatino Linotype" w:hAnsi="Palatino Linotype" w:cs="Arial"/>
          <w:sz w:val="28"/>
          <w:szCs w:val="28"/>
        </w:rPr>
        <w:t xml:space="preserve">Concentrar la estadística y geografía electoral histórica federal </w:t>
      </w:r>
      <w:r w:rsidR="00D61D0E" w:rsidRPr="00222DBB">
        <w:rPr>
          <w:rFonts w:ascii="Palatino Linotype" w:hAnsi="Palatino Linotype" w:cs="Arial"/>
          <w:sz w:val="28"/>
          <w:szCs w:val="28"/>
        </w:rPr>
        <w:t>y de</w:t>
      </w:r>
      <w:r w:rsidRPr="00222DBB">
        <w:rPr>
          <w:rFonts w:ascii="Palatino Linotype" w:hAnsi="Palatino Linotype" w:cs="Arial"/>
          <w:sz w:val="28"/>
          <w:szCs w:val="28"/>
        </w:rPr>
        <w:t xml:space="preserve"> las entidades federativas, la normatividad electoral y los planes de rentabilidad electoral, para realizar estudios y análisis de crecimiento;</w:t>
      </w:r>
    </w:p>
    <w:p w14:paraId="7BBE60A2" w14:textId="77777777" w:rsidR="007F3DC2" w:rsidRPr="00222DBB" w:rsidRDefault="007F3DC2" w:rsidP="00185092">
      <w:pPr>
        <w:numPr>
          <w:ilvl w:val="0"/>
          <w:numId w:val="49"/>
        </w:numPr>
        <w:ind w:left="709"/>
        <w:jc w:val="both"/>
        <w:rPr>
          <w:rFonts w:ascii="Palatino Linotype" w:hAnsi="Palatino Linotype" w:cs="Arial"/>
          <w:sz w:val="28"/>
          <w:szCs w:val="28"/>
        </w:rPr>
      </w:pPr>
      <w:r w:rsidRPr="00222DBB">
        <w:rPr>
          <w:rFonts w:ascii="Palatino Linotype" w:hAnsi="Palatino Linotype" w:cs="Arial"/>
          <w:sz w:val="28"/>
          <w:szCs w:val="28"/>
        </w:rPr>
        <w:t xml:space="preserve">Coadyuvar con las diferentes Secretarías en la organización, capacitación y evaluación de las campañas electorales federales y </w:t>
      </w:r>
      <w:r w:rsidRPr="00222DBB">
        <w:rPr>
          <w:rFonts w:ascii="Palatino Linotype" w:hAnsi="Palatino Linotype" w:cs="Arial"/>
          <w:b/>
          <w:sz w:val="28"/>
          <w:szCs w:val="28"/>
        </w:rPr>
        <w:t>e</w:t>
      </w:r>
      <w:r w:rsidRPr="00222DBB">
        <w:rPr>
          <w:rFonts w:ascii="Palatino Linotype" w:hAnsi="Palatino Linotype" w:cs="Arial"/>
          <w:sz w:val="28"/>
          <w:szCs w:val="28"/>
        </w:rPr>
        <w:t xml:space="preserve">statales en las que participe Movimiento Ciudadano; </w:t>
      </w:r>
    </w:p>
    <w:p w14:paraId="518E21E2" w14:textId="77777777" w:rsidR="007F3DC2" w:rsidRPr="00222DBB" w:rsidRDefault="007F3DC2" w:rsidP="00185092">
      <w:pPr>
        <w:numPr>
          <w:ilvl w:val="0"/>
          <w:numId w:val="49"/>
        </w:numPr>
        <w:ind w:left="709"/>
        <w:jc w:val="both"/>
        <w:rPr>
          <w:rFonts w:ascii="Palatino Linotype" w:hAnsi="Palatino Linotype" w:cs="Arial"/>
          <w:sz w:val="28"/>
          <w:szCs w:val="28"/>
        </w:rPr>
      </w:pPr>
      <w:r w:rsidRPr="00222DBB">
        <w:rPr>
          <w:rFonts w:ascii="Palatino Linotype" w:hAnsi="Palatino Linotype" w:cs="Arial"/>
          <w:sz w:val="28"/>
          <w:szCs w:val="28"/>
        </w:rPr>
        <w:t>Capacitar para la defensa jurídica del voto, conjuntamente con el Instituto de Capacitación y Concertación Ciudadana, las Secretarías de Asuntos Jurídicos y las Fundaciones, a los/las candidatos/as, la estructura y representantes generales y de casilla de Movimiento Ciudadano;</w:t>
      </w:r>
    </w:p>
    <w:p w14:paraId="54B6BED5" w14:textId="77777777" w:rsidR="007F3DC2" w:rsidRPr="00222DBB" w:rsidRDefault="007F3DC2" w:rsidP="00185092">
      <w:pPr>
        <w:numPr>
          <w:ilvl w:val="0"/>
          <w:numId w:val="49"/>
        </w:numPr>
        <w:ind w:left="709"/>
        <w:jc w:val="both"/>
        <w:rPr>
          <w:rFonts w:ascii="Palatino Linotype" w:hAnsi="Palatino Linotype" w:cs="Arial"/>
          <w:sz w:val="28"/>
          <w:szCs w:val="28"/>
        </w:rPr>
      </w:pPr>
      <w:r w:rsidRPr="00222DBB">
        <w:rPr>
          <w:rFonts w:ascii="Palatino Linotype" w:hAnsi="Palatino Linotype" w:cs="Arial"/>
          <w:sz w:val="28"/>
          <w:szCs w:val="28"/>
        </w:rPr>
        <w:t>Capacitar a los Secretarios Estatales de Asuntos Electorales y demás estructuras y órganos que les competa sobre el registro de candidaturas;</w:t>
      </w:r>
    </w:p>
    <w:p w14:paraId="01C3C228" w14:textId="77777777" w:rsidR="007F3DC2" w:rsidRPr="00222DBB" w:rsidRDefault="007F3DC2" w:rsidP="00185092">
      <w:pPr>
        <w:numPr>
          <w:ilvl w:val="0"/>
          <w:numId w:val="49"/>
        </w:numPr>
        <w:ind w:left="709"/>
        <w:jc w:val="both"/>
        <w:rPr>
          <w:rFonts w:ascii="Palatino Linotype" w:hAnsi="Palatino Linotype" w:cs="Arial"/>
          <w:sz w:val="28"/>
          <w:szCs w:val="28"/>
        </w:rPr>
      </w:pPr>
      <w:r w:rsidRPr="00222DBB">
        <w:rPr>
          <w:rFonts w:ascii="Palatino Linotype" w:hAnsi="Palatino Linotype" w:cs="Arial"/>
          <w:sz w:val="28"/>
          <w:szCs w:val="28"/>
        </w:rPr>
        <w:t>Vigilar el trabajo de los Secretarios de Asuntos Electorales Estatales en materia de acreditación de los responsables ante los órganos electorales;</w:t>
      </w:r>
    </w:p>
    <w:p w14:paraId="4DFC24AA" w14:textId="77777777" w:rsidR="007F3DC2" w:rsidRPr="00222DBB" w:rsidRDefault="007F3DC2" w:rsidP="00185092">
      <w:pPr>
        <w:numPr>
          <w:ilvl w:val="0"/>
          <w:numId w:val="49"/>
        </w:numPr>
        <w:ind w:left="709"/>
        <w:contextualSpacing/>
        <w:jc w:val="both"/>
        <w:rPr>
          <w:rFonts w:ascii="Palatino Linotype" w:hAnsi="Palatino Linotype" w:cs="Arial"/>
          <w:sz w:val="28"/>
          <w:szCs w:val="28"/>
        </w:rPr>
      </w:pPr>
      <w:r w:rsidRPr="00222DBB">
        <w:rPr>
          <w:rFonts w:ascii="Palatino Linotype" w:hAnsi="Palatino Linotype" w:cs="Arial"/>
          <w:sz w:val="28"/>
          <w:szCs w:val="28"/>
        </w:rPr>
        <w:lastRenderedPageBreak/>
        <w:t>Solicitar a las Comisiones Operativas Estatales el reporte de Representantes Generales y de Casilla acreditados, así como su asistencia y cumplimiento de sus funciones;</w:t>
      </w:r>
    </w:p>
    <w:p w14:paraId="5D176713" w14:textId="77777777" w:rsidR="007F3DC2" w:rsidRPr="00222DBB" w:rsidRDefault="007F3DC2" w:rsidP="00185092">
      <w:pPr>
        <w:numPr>
          <w:ilvl w:val="0"/>
          <w:numId w:val="49"/>
        </w:numPr>
        <w:ind w:left="709"/>
        <w:contextualSpacing/>
        <w:jc w:val="both"/>
        <w:rPr>
          <w:rFonts w:ascii="Palatino Linotype" w:hAnsi="Palatino Linotype" w:cs="Arial"/>
          <w:sz w:val="28"/>
          <w:szCs w:val="28"/>
        </w:rPr>
      </w:pPr>
      <w:r w:rsidRPr="00222DBB">
        <w:rPr>
          <w:rFonts w:ascii="Palatino Linotype" w:hAnsi="Palatino Linotype" w:cs="Arial"/>
          <w:sz w:val="28"/>
          <w:szCs w:val="28"/>
        </w:rPr>
        <w:t>Vigilar el cumplimiento de los plazos y formas legales para la debida participación en los procesos electorales;</w:t>
      </w:r>
    </w:p>
    <w:p w14:paraId="65DA2229" w14:textId="77777777" w:rsidR="007F3DC2" w:rsidRPr="00222DBB" w:rsidRDefault="007F3DC2" w:rsidP="00185092">
      <w:pPr>
        <w:numPr>
          <w:ilvl w:val="0"/>
          <w:numId w:val="49"/>
        </w:numPr>
        <w:ind w:left="709"/>
        <w:contextualSpacing/>
        <w:jc w:val="both"/>
        <w:rPr>
          <w:rFonts w:ascii="Palatino Linotype" w:hAnsi="Palatino Linotype" w:cs="Arial"/>
          <w:sz w:val="28"/>
          <w:szCs w:val="28"/>
        </w:rPr>
      </w:pPr>
      <w:r w:rsidRPr="00222DBB">
        <w:rPr>
          <w:rFonts w:ascii="Palatino Linotype" w:hAnsi="Palatino Linotype" w:cs="Arial"/>
          <w:sz w:val="28"/>
          <w:szCs w:val="28"/>
        </w:rPr>
        <w:t>Formular y promover, en coordinación con las demás Secretarías y Órganos de Dirección involucrados, programas de promoción del voto en las elecciones constitucionales;</w:t>
      </w:r>
    </w:p>
    <w:p w14:paraId="7C5D6C10" w14:textId="77777777" w:rsidR="007F3DC2" w:rsidRPr="00222DBB" w:rsidRDefault="007F3DC2" w:rsidP="00185092">
      <w:pPr>
        <w:numPr>
          <w:ilvl w:val="0"/>
          <w:numId w:val="49"/>
        </w:numPr>
        <w:ind w:left="709"/>
        <w:contextualSpacing/>
        <w:jc w:val="both"/>
        <w:rPr>
          <w:rFonts w:ascii="Palatino Linotype" w:hAnsi="Palatino Linotype" w:cs="Arial"/>
          <w:sz w:val="28"/>
          <w:szCs w:val="28"/>
        </w:rPr>
      </w:pPr>
      <w:r w:rsidRPr="00222DBB">
        <w:rPr>
          <w:rFonts w:ascii="Palatino Linotype" w:hAnsi="Palatino Linotype" w:cs="Arial"/>
          <w:sz w:val="28"/>
          <w:szCs w:val="28"/>
        </w:rPr>
        <w:t>Integrar los expedientes de los candidatos federales, para el registro ante los órganos electorales competentes, apoyado por la Secretaria de Asuntos Jurídicos y el o los Representantes en los Órganos Electorales, previo dictamen de la Comisión Nacional de Convenciones y Procesos Internos;</w:t>
      </w:r>
    </w:p>
    <w:p w14:paraId="2707949B" w14:textId="77777777" w:rsidR="007F3DC2" w:rsidRPr="00222DBB" w:rsidRDefault="007F3DC2" w:rsidP="00185092">
      <w:pPr>
        <w:numPr>
          <w:ilvl w:val="0"/>
          <w:numId w:val="49"/>
        </w:numPr>
        <w:ind w:left="709"/>
        <w:contextualSpacing/>
        <w:jc w:val="both"/>
        <w:rPr>
          <w:rFonts w:ascii="Palatino Linotype" w:hAnsi="Palatino Linotype"/>
          <w:sz w:val="28"/>
          <w:szCs w:val="28"/>
        </w:rPr>
      </w:pPr>
      <w:r w:rsidRPr="00222DBB">
        <w:rPr>
          <w:rFonts w:ascii="Palatino Linotype" w:hAnsi="Palatino Linotype" w:cs="Arial"/>
          <w:sz w:val="28"/>
          <w:szCs w:val="28"/>
        </w:rPr>
        <w:t>Vigilar que el trabajo de los candidatos se apegue a la estrategia aprobada por la Coordinadora Ciudadana Nacional y Estatal;</w:t>
      </w:r>
      <w:r w:rsidR="00256AB5" w:rsidRPr="00222DBB">
        <w:rPr>
          <w:rFonts w:ascii="Palatino Linotype" w:hAnsi="Palatino Linotype" w:cs="Arial"/>
          <w:sz w:val="28"/>
          <w:szCs w:val="28"/>
        </w:rPr>
        <w:t xml:space="preserve"> </w:t>
      </w:r>
      <w:r w:rsidR="00256AB5" w:rsidRPr="00222DBB">
        <w:rPr>
          <w:rFonts w:ascii="Palatino Linotype" w:hAnsi="Palatino Linotype" w:cs="Arial"/>
          <w:b/>
          <w:sz w:val="28"/>
          <w:szCs w:val="28"/>
        </w:rPr>
        <w:t>y</w:t>
      </w:r>
    </w:p>
    <w:p w14:paraId="68DCBC46" w14:textId="77777777" w:rsidR="007F3DC2" w:rsidRPr="00222DBB" w:rsidRDefault="007F3DC2" w:rsidP="00185092">
      <w:pPr>
        <w:ind w:left="709" w:hanging="426"/>
        <w:jc w:val="both"/>
        <w:rPr>
          <w:rFonts w:ascii="Palatino Linotype" w:hAnsi="Palatino Linotype"/>
          <w:sz w:val="28"/>
          <w:szCs w:val="28"/>
        </w:rPr>
      </w:pPr>
      <w:r w:rsidRPr="00222DBB">
        <w:rPr>
          <w:rFonts w:ascii="Palatino Linotype" w:hAnsi="Palatino Linotype" w:cs="Arial"/>
          <w:sz w:val="28"/>
          <w:szCs w:val="28"/>
        </w:rPr>
        <w:t>ñ)  Los demás que le señalen la Coordinadora Ciudadana Nacional, la Comisión Permanente, la Comisión Operativa Nacional, los Estatutos y el presente Reglamento.</w:t>
      </w:r>
    </w:p>
    <w:p w14:paraId="772FAB95" w14:textId="77777777" w:rsidR="007F3DC2" w:rsidRPr="00222DBB" w:rsidRDefault="007F3DC2" w:rsidP="00222DBB">
      <w:pPr>
        <w:autoSpaceDE w:val="0"/>
        <w:autoSpaceDN w:val="0"/>
        <w:adjustRightInd w:val="0"/>
        <w:contextualSpacing/>
        <w:jc w:val="center"/>
        <w:rPr>
          <w:rFonts w:ascii="Palatino Linotype" w:hAnsi="Palatino Linotype" w:cs="Arial"/>
          <w:b/>
          <w:bCs/>
          <w:sz w:val="28"/>
          <w:szCs w:val="28"/>
        </w:rPr>
      </w:pPr>
    </w:p>
    <w:p w14:paraId="7AD67161"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r w:rsidRPr="00222DBB">
        <w:rPr>
          <w:rFonts w:ascii="Palatino Linotype" w:hAnsi="Palatino Linotype" w:cs="Arial"/>
          <w:b/>
          <w:sz w:val="28"/>
          <w:szCs w:val="28"/>
        </w:rPr>
        <w:t xml:space="preserve">Artículo 23.- </w:t>
      </w:r>
      <w:r w:rsidRPr="00222DBB">
        <w:rPr>
          <w:rFonts w:ascii="Palatino Linotype" w:hAnsi="Palatino Linotype" w:cs="Arial"/>
          <w:sz w:val="28"/>
          <w:szCs w:val="28"/>
        </w:rPr>
        <w:t>Son facultades y deberes de la Secretaría de Asuntos Legislativos:</w:t>
      </w:r>
    </w:p>
    <w:p w14:paraId="0FC898FE"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p>
    <w:p w14:paraId="1DA1FA67" w14:textId="77777777" w:rsidR="007F3DC2" w:rsidRPr="00222DBB" w:rsidRDefault="007F3DC2" w:rsidP="003F6B16">
      <w:pPr>
        <w:pStyle w:val="HTMLconformatoprevio"/>
        <w:numPr>
          <w:ilvl w:val="0"/>
          <w:numId w:val="5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cs="Arial"/>
          <w:sz w:val="28"/>
          <w:szCs w:val="28"/>
        </w:rPr>
      </w:pPr>
      <w:r w:rsidRPr="00222DBB">
        <w:rPr>
          <w:rFonts w:ascii="Palatino Linotype" w:hAnsi="Palatino Linotype" w:cs="Arial"/>
          <w:sz w:val="28"/>
          <w:szCs w:val="28"/>
        </w:rPr>
        <w:t>Coadyuvar en colaboración con las Fundaciones y las Secretarías de Vinculación y Participación Ciudadana, de Asuntos Ambientales, de Movimientos Sociales; de Organizaciones Sectoriales; de Gestión Social; entre otras, en la elaboración de propuestas de reformas legales y de iniciativas de ley sobre temas específicos, como consecuencia del trabajo directo con los sectores y ciudadanos involucrados;</w:t>
      </w:r>
    </w:p>
    <w:p w14:paraId="6A1008BF" w14:textId="77777777" w:rsidR="007F3DC2" w:rsidRPr="00222DBB" w:rsidRDefault="007F3DC2" w:rsidP="003F6B16">
      <w:pPr>
        <w:pStyle w:val="HTMLconformatoprevio"/>
        <w:numPr>
          <w:ilvl w:val="0"/>
          <w:numId w:val="5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cs="Arial"/>
          <w:sz w:val="28"/>
          <w:szCs w:val="28"/>
        </w:rPr>
      </w:pPr>
      <w:r w:rsidRPr="00222DBB">
        <w:rPr>
          <w:rFonts w:ascii="Palatino Linotype" w:hAnsi="Palatino Linotype" w:cs="Arial"/>
          <w:sz w:val="28"/>
          <w:szCs w:val="28"/>
        </w:rPr>
        <w:t>Impulsar el cumplimiento a cabalidad de las reformas e iniciativas de ley presentadas en la Agenda Legislativa de Movimiento Ciudadano durante las campañas electorales federales y locales;</w:t>
      </w:r>
    </w:p>
    <w:p w14:paraId="042C8499" w14:textId="77777777" w:rsidR="007F3DC2" w:rsidRPr="00222DBB" w:rsidRDefault="007F3DC2" w:rsidP="003F6B16">
      <w:pPr>
        <w:pStyle w:val="HTMLconformatoprevio"/>
        <w:numPr>
          <w:ilvl w:val="0"/>
          <w:numId w:val="5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cs="Arial"/>
          <w:sz w:val="28"/>
          <w:szCs w:val="28"/>
        </w:rPr>
      </w:pPr>
      <w:r w:rsidRPr="00222DBB">
        <w:rPr>
          <w:rFonts w:ascii="Palatino Linotype" w:hAnsi="Palatino Linotype" w:cs="Arial"/>
          <w:sz w:val="28"/>
          <w:szCs w:val="28"/>
        </w:rPr>
        <w:t xml:space="preserve">Llevar a cabo el registro de los temas de la agenda pública nacional y de las iniciativas y puntos de acuerdo presentados por </w:t>
      </w:r>
      <w:r w:rsidRPr="00222DBB">
        <w:rPr>
          <w:rFonts w:ascii="Palatino Linotype" w:hAnsi="Palatino Linotype" w:cs="Arial"/>
          <w:sz w:val="28"/>
          <w:szCs w:val="28"/>
        </w:rPr>
        <w:lastRenderedPageBreak/>
        <w:t>Movimiento Ciudadano ante el Congreso de la Unión y en las Legislaturas de los Estados;</w:t>
      </w:r>
    </w:p>
    <w:p w14:paraId="3AE782B3" w14:textId="77777777" w:rsidR="007F3DC2" w:rsidRPr="00222DBB" w:rsidRDefault="007F3DC2" w:rsidP="003F6B16">
      <w:pPr>
        <w:pStyle w:val="HTMLconformatoprevio"/>
        <w:numPr>
          <w:ilvl w:val="0"/>
          <w:numId w:val="5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cs="Arial"/>
          <w:sz w:val="28"/>
          <w:szCs w:val="28"/>
        </w:rPr>
      </w:pPr>
      <w:r w:rsidRPr="00222DBB">
        <w:rPr>
          <w:rFonts w:ascii="Palatino Linotype" w:hAnsi="Palatino Linotype" w:cs="Arial"/>
          <w:sz w:val="28"/>
          <w:szCs w:val="28"/>
        </w:rPr>
        <w:t>Comunicar a la ciudadanía, a través de los órganos de difusión de Movimiento Ciudadano y de las organizaciones sociales afines, lo más relevante del conjunto de iniciativas y puntos de acuerdo enarbolados por nuestros representantes populares ante el H. Congreso de la Unión y las Legislaturas de los Estados;</w:t>
      </w:r>
    </w:p>
    <w:p w14:paraId="5E8DF1CE" w14:textId="77777777" w:rsidR="007F3DC2" w:rsidRPr="00222DBB" w:rsidRDefault="007F3DC2" w:rsidP="003F6B16">
      <w:pPr>
        <w:pStyle w:val="HTMLconformatoprevio"/>
        <w:numPr>
          <w:ilvl w:val="0"/>
          <w:numId w:val="5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cs="Arial"/>
          <w:sz w:val="28"/>
          <w:szCs w:val="28"/>
        </w:rPr>
      </w:pPr>
      <w:r w:rsidRPr="00222DBB">
        <w:rPr>
          <w:rFonts w:ascii="Palatino Linotype" w:hAnsi="Palatino Linotype" w:cs="Arial"/>
          <w:sz w:val="28"/>
          <w:szCs w:val="28"/>
        </w:rPr>
        <w:t>Elaborar, en colaboración con la Fundación Lázaro Cárdenas del Río, el posicionamiento de Movimiento Ciudadano en cuanto a los temas de la agenda pública nacional;</w:t>
      </w:r>
    </w:p>
    <w:p w14:paraId="06825171" w14:textId="77777777" w:rsidR="007F3DC2" w:rsidRPr="00222DBB" w:rsidRDefault="007F3DC2" w:rsidP="003F6B16">
      <w:pPr>
        <w:pStyle w:val="HTMLconformatoprevio"/>
        <w:numPr>
          <w:ilvl w:val="0"/>
          <w:numId w:val="5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cs="Arial"/>
          <w:sz w:val="28"/>
          <w:szCs w:val="28"/>
        </w:rPr>
      </w:pPr>
      <w:r w:rsidRPr="00222DBB">
        <w:rPr>
          <w:rFonts w:ascii="Palatino Linotype" w:hAnsi="Palatino Linotype" w:cs="Arial"/>
          <w:sz w:val="28"/>
          <w:szCs w:val="28"/>
        </w:rPr>
        <w:t>Colaborar con la Coordinación Nacional de Diputados a las Legislaturas de los Estados, el Instituto de Capacitación y Concertación Ciudadana y las Fundaciones de Movimiento Ciudadano dentro del ámbito de sus competencias, a los Grupos Parlamentarios en el Congreso de la Unión y Legislaturas de los Estados, en la elaboración de la Agenda Legislativa de Movimiento Ciudadano;</w:t>
      </w:r>
    </w:p>
    <w:p w14:paraId="507B1B37" w14:textId="77777777" w:rsidR="007F3DC2" w:rsidRPr="00222DBB" w:rsidRDefault="007F3DC2" w:rsidP="003F6B16">
      <w:pPr>
        <w:pStyle w:val="HTMLconformatoprevio"/>
        <w:numPr>
          <w:ilvl w:val="0"/>
          <w:numId w:val="5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cs="Arial"/>
          <w:sz w:val="28"/>
          <w:szCs w:val="28"/>
        </w:rPr>
      </w:pPr>
      <w:r w:rsidRPr="00222DBB">
        <w:rPr>
          <w:rFonts w:ascii="Palatino Linotype" w:hAnsi="Palatino Linotype" w:cs="Arial"/>
          <w:sz w:val="28"/>
          <w:szCs w:val="28"/>
        </w:rPr>
        <w:t>Apoyar a las fracciones parlamentarias en el Congreso de la Unión y las Legislaturas de los Estados en la recopilación, sistematización, jerarquización y análisis de todo tipo de información que resulte de su interés;</w:t>
      </w:r>
    </w:p>
    <w:p w14:paraId="1DCFEB8B" w14:textId="77777777" w:rsidR="007F3DC2" w:rsidRPr="00222DBB" w:rsidRDefault="007F3DC2" w:rsidP="003F6B16">
      <w:pPr>
        <w:pStyle w:val="HTMLconformatoprevio"/>
        <w:numPr>
          <w:ilvl w:val="0"/>
          <w:numId w:val="5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cs="Arial"/>
          <w:sz w:val="28"/>
          <w:szCs w:val="28"/>
        </w:rPr>
      </w:pPr>
      <w:r w:rsidRPr="00222DBB">
        <w:rPr>
          <w:rFonts w:ascii="Palatino Linotype" w:hAnsi="Palatino Linotype" w:cs="Arial"/>
          <w:sz w:val="28"/>
          <w:szCs w:val="28"/>
        </w:rPr>
        <w:t>Asesorar a los legisladores de Movimiento Ciudadano, a la Comisión Operativa Nacional y las Comisiones Operativas Estatales, así como a la Coordinadora Ciudadana Nacional y la Comisión Permanente en temas legislativos cuando así se requiera;</w:t>
      </w:r>
      <w:r w:rsidR="000764BD" w:rsidRPr="00222DBB">
        <w:rPr>
          <w:rFonts w:ascii="Palatino Linotype" w:hAnsi="Palatino Linotype" w:cs="Arial"/>
          <w:sz w:val="28"/>
          <w:szCs w:val="28"/>
        </w:rPr>
        <w:t xml:space="preserve"> </w:t>
      </w:r>
      <w:r w:rsidR="000764BD" w:rsidRPr="00222DBB">
        <w:rPr>
          <w:rFonts w:ascii="Palatino Linotype" w:hAnsi="Palatino Linotype" w:cs="Arial"/>
          <w:b/>
          <w:sz w:val="28"/>
          <w:szCs w:val="28"/>
        </w:rPr>
        <w:t>y</w:t>
      </w:r>
    </w:p>
    <w:p w14:paraId="4C8BEFD0" w14:textId="77777777" w:rsidR="007F3DC2" w:rsidRPr="00222DBB" w:rsidRDefault="007F3DC2" w:rsidP="003F6B16">
      <w:pPr>
        <w:pStyle w:val="HTMLconformatoprevio"/>
        <w:numPr>
          <w:ilvl w:val="0"/>
          <w:numId w:val="5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cs="Arial"/>
          <w:sz w:val="28"/>
          <w:szCs w:val="28"/>
        </w:rPr>
      </w:pPr>
      <w:r w:rsidRPr="00222DBB">
        <w:rPr>
          <w:rFonts w:ascii="Palatino Linotype" w:hAnsi="Palatino Linotype" w:cs="Arial"/>
          <w:sz w:val="28"/>
          <w:szCs w:val="28"/>
        </w:rPr>
        <w:t>Las demás que determinen la Coordinadora Ciudadana Nacional, la Comisión Permanente, la Comisión Operativa Nacional, los Estatutos y los Reglamentos de Movimiento Ciudadano.</w:t>
      </w:r>
    </w:p>
    <w:p w14:paraId="2F7BE0DF" w14:textId="77777777" w:rsidR="007F3DC2" w:rsidRPr="00222DBB" w:rsidRDefault="007F3DC2" w:rsidP="003F6B16">
      <w:pPr>
        <w:ind w:left="709"/>
        <w:jc w:val="both"/>
        <w:rPr>
          <w:rFonts w:ascii="Palatino Linotype" w:hAnsi="Palatino Linotype"/>
          <w:sz w:val="28"/>
          <w:szCs w:val="28"/>
        </w:rPr>
      </w:pPr>
    </w:p>
    <w:p w14:paraId="3E6E8A7A"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222DBB">
        <w:rPr>
          <w:rFonts w:ascii="Palatino Linotype" w:hAnsi="Palatino Linotype" w:cs="Arial"/>
          <w:b/>
          <w:sz w:val="28"/>
          <w:szCs w:val="28"/>
        </w:rPr>
        <w:t xml:space="preserve">Artículo 24.- </w:t>
      </w:r>
      <w:r w:rsidRPr="00222DBB">
        <w:rPr>
          <w:rFonts w:ascii="Palatino Linotype" w:hAnsi="Palatino Linotype"/>
          <w:sz w:val="28"/>
          <w:szCs w:val="28"/>
        </w:rPr>
        <w:t>La Secretaría de Asuntos Municipales tendrá las siguientes atribuciones y obligaciones:</w:t>
      </w:r>
    </w:p>
    <w:p w14:paraId="31C33E64" w14:textId="77777777" w:rsidR="007F3DC2" w:rsidRPr="00222DBB" w:rsidRDefault="007F3DC2" w:rsidP="003F6B16">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jc w:val="both"/>
        <w:rPr>
          <w:rFonts w:ascii="Palatino Linotype" w:hAnsi="Palatino Linotype" w:cs="Arial"/>
          <w:b/>
          <w:sz w:val="28"/>
          <w:szCs w:val="28"/>
        </w:rPr>
      </w:pPr>
    </w:p>
    <w:p w14:paraId="2A3D5487" w14:textId="77777777" w:rsidR="007F3DC2" w:rsidRPr="00222DBB" w:rsidRDefault="007F3DC2" w:rsidP="003F6B16">
      <w:pPr>
        <w:pStyle w:val="Prrafodelista"/>
        <w:numPr>
          <w:ilvl w:val="0"/>
          <w:numId w:val="51"/>
        </w:numPr>
        <w:ind w:left="567"/>
        <w:jc w:val="both"/>
        <w:rPr>
          <w:rFonts w:ascii="Palatino Linotype" w:hAnsi="Palatino Linotype"/>
          <w:sz w:val="28"/>
          <w:szCs w:val="28"/>
        </w:rPr>
      </w:pPr>
      <w:r w:rsidRPr="00222DBB">
        <w:rPr>
          <w:rFonts w:ascii="Palatino Linotype" w:hAnsi="Palatino Linotype"/>
          <w:sz w:val="28"/>
          <w:szCs w:val="28"/>
        </w:rPr>
        <w:t xml:space="preserve">En coordinación con la Fundación Municipios en Movimiento, proporcionar asesoría y asistencia técnica en temas de </w:t>
      </w:r>
      <w:r w:rsidRPr="00222DBB">
        <w:rPr>
          <w:rFonts w:ascii="Palatino Linotype" w:hAnsi="Palatino Linotype"/>
          <w:sz w:val="28"/>
          <w:szCs w:val="28"/>
        </w:rPr>
        <w:lastRenderedPageBreak/>
        <w:t>programación y aplicación del presupuesto público, gestión social, sistemas administrativos, etcétera, a las Autoridades Municipales de Movimiento Ciudadano;</w:t>
      </w:r>
    </w:p>
    <w:p w14:paraId="0DE07C7D" w14:textId="77777777" w:rsidR="007F3DC2" w:rsidRPr="00222DBB" w:rsidRDefault="007F3DC2" w:rsidP="003F6B16">
      <w:pPr>
        <w:pStyle w:val="Prrafodelista"/>
        <w:numPr>
          <w:ilvl w:val="0"/>
          <w:numId w:val="51"/>
        </w:numPr>
        <w:ind w:left="567"/>
        <w:jc w:val="both"/>
        <w:rPr>
          <w:rFonts w:ascii="Palatino Linotype" w:hAnsi="Palatino Linotype"/>
          <w:sz w:val="28"/>
          <w:szCs w:val="28"/>
        </w:rPr>
      </w:pPr>
      <w:r w:rsidRPr="00222DBB">
        <w:rPr>
          <w:rFonts w:ascii="Palatino Linotype" w:hAnsi="Palatino Linotype"/>
          <w:sz w:val="28"/>
          <w:szCs w:val="28"/>
        </w:rPr>
        <w:t>Propiciar el mejoramiento de la capacidad de gestión; la modernización de los sistemas administrativos; la aplicación correcta del Ramo 33 del Presupuesto de Egresos de la Federación; y la gestión y el fortalecimiento de las políticas públicas de las Autoridades Municipales de Movimiento Ciudadano;</w:t>
      </w:r>
    </w:p>
    <w:p w14:paraId="781478C9" w14:textId="77777777" w:rsidR="007F3DC2" w:rsidRPr="00222DBB" w:rsidRDefault="007F3DC2" w:rsidP="003F6B16">
      <w:pPr>
        <w:pStyle w:val="Prrafodelista"/>
        <w:numPr>
          <w:ilvl w:val="0"/>
          <w:numId w:val="51"/>
        </w:numPr>
        <w:ind w:left="567"/>
        <w:jc w:val="both"/>
        <w:rPr>
          <w:rFonts w:ascii="Palatino Linotype" w:hAnsi="Palatino Linotype"/>
          <w:sz w:val="28"/>
          <w:szCs w:val="28"/>
        </w:rPr>
      </w:pPr>
      <w:r w:rsidRPr="00222DBB">
        <w:rPr>
          <w:rFonts w:ascii="Palatino Linotype" w:hAnsi="Palatino Linotype"/>
          <w:sz w:val="28"/>
          <w:szCs w:val="28"/>
        </w:rPr>
        <w:t>Apoyar la debida operación de las políticas de desarrollo urbano en materia de transporte, vivienda, seguridad, modernización y desarrollo metropolitano, cuidado del medio ambiente, entre otras;</w:t>
      </w:r>
    </w:p>
    <w:p w14:paraId="446AABC2" w14:textId="77777777" w:rsidR="007F3DC2" w:rsidRPr="00222DBB" w:rsidRDefault="007F3DC2" w:rsidP="003F6B16">
      <w:pPr>
        <w:pStyle w:val="Prrafodelista"/>
        <w:numPr>
          <w:ilvl w:val="0"/>
          <w:numId w:val="51"/>
        </w:numPr>
        <w:ind w:left="567"/>
        <w:jc w:val="both"/>
        <w:rPr>
          <w:rFonts w:ascii="Palatino Linotype" w:hAnsi="Palatino Linotype"/>
          <w:sz w:val="28"/>
          <w:szCs w:val="28"/>
        </w:rPr>
      </w:pPr>
      <w:r w:rsidRPr="00222DBB">
        <w:rPr>
          <w:rFonts w:ascii="Palatino Linotype" w:hAnsi="Palatino Linotype"/>
          <w:sz w:val="28"/>
          <w:szCs w:val="28"/>
        </w:rPr>
        <w:t>Apoyar en la instrumentación de políticas de participación ciudadana;</w:t>
      </w:r>
    </w:p>
    <w:p w14:paraId="4B4C0B51" w14:textId="77777777" w:rsidR="007F3DC2" w:rsidRPr="00222DBB" w:rsidRDefault="007F3DC2" w:rsidP="003F6B16">
      <w:pPr>
        <w:pStyle w:val="HTMLconformatoprevio"/>
        <w:numPr>
          <w:ilvl w:val="0"/>
          <w:numId w:val="5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jc w:val="both"/>
        <w:rPr>
          <w:rFonts w:ascii="Palatino Linotype" w:hAnsi="Palatino Linotype" w:cs="Arial"/>
          <w:sz w:val="28"/>
          <w:szCs w:val="28"/>
        </w:rPr>
      </w:pPr>
      <w:r w:rsidRPr="00222DBB">
        <w:rPr>
          <w:rFonts w:ascii="Palatino Linotype" w:hAnsi="Palatino Linotype" w:cs="Arial"/>
          <w:sz w:val="28"/>
          <w:szCs w:val="28"/>
        </w:rPr>
        <w:t>Elaborar, en colaboración con la Fundación Municipios en Movimiento y la Coordinación Nacional de Autoridades Municipales, el posicionamiento de Movimiento Ciudadano en cuanto a los temas de la agenda pública municipal;</w:t>
      </w:r>
    </w:p>
    <w:p w14:paraId="3F5AF419" w14:textId="77777777" w:rsidR="007F3DC2" w:rsidRPr="00222DBB" w:rsidRDefault="007F3DC2" w:rsidP="003F6B16">
      <w:pPr>
        <w:pStyle w:val="Prrafodelista"/>
        <w:numPr>
          <w:ilvl w:val="0"/>
          <w:numId w:val="51"/>
        </w:numPr>
        <w:ind w:left="567"/>
        <w:jc w:val="both"/>
        <w:rPr>
          <w:rFonts w:ascii="Palatino Linotype" w:hAnsi="Palatino Linotype"/>
          <w:sz w:val="28"/>
          <w:szCs w:val="28"/>
          <w:lang w:val="es-MX"/>
        </w:rPr>
      </w:pPr>
      <w:r w:rsidRPr="00222DBB">
        <w:rPr>
          <w:rFonts w:ascii="Palatino Linotype" w:hAnsi="Palatino Linotype"/>
          <w:sz w:val="28"/>
          <w:szCs w:val="28"/>
        </w:rPr>
        <w:t>Apoyar a las Autoridades Municipales en sus gestiones en el Congreso de la Unión y/o las Legislaturas de los Estados;</w:t>
      </w:r>
    </w:p>
    <w:p w14:paraId="1F533C79" w14:textId="77777777" w:rsidR="007F3DC2" w:rsidRPr="00222DBB" w:rsidRDefault="007F3DC2" w:rsidP="003F6B16">
      <w:pPr>
        <w:pStyle w:val="Prrafodelista"/>
        <w:numPr>
          <w:ilvl w:val="0"/>
          <w:numId w:val="51"/>
        </w:numPr>
        <w:ind w:left="567"/>
        <w:jc w:val="both"/>
        <w:rPr>
          <w:rFonts w:ascii="Palatino Linotype" w:hAnsi="Palatino Linotype"/>
          <w:sz w:val="28"/>
          <w:szCs w:val="28"/>
        </w:rPr>
      </w:pPr>
      <w:r w:rsidRPr="00222DBB">
        <w:rPr>
          <w:rFonts w:ascii="Palatino Linotype" w:hAnsi="Palatino Linotype"/>
          <w:sz w:val="28"/>
          <w:szCs w:val="28"/>
        </w:rPr>
        <w:t>Recibir las propuestas de nombramiento de los integrantes de las Comisiones Operativas Municipales y Comisionados Municipales, para su turno a la Comisión Operativa Nacional;</w:t>
      </w:r>
    </w:p>
    <w:p w14:paraId="5743BC2E" w14:textId="77777777" w:rsidR="007F3DC2" w:rsidRPr="00222DBB" w:rsidRDefault="007F3DC2" w:rsidP="003F6B16">
      <w:pPr>
        <w:pStyle w:val="Prrafodelista"/>
        <w:numPr>
          <w:ilvl w:val="0"/>
          <w:numId w:val="51"/>
        </w:numPr>
        <w:ind w:left="567"/>
        <w:jc w:val="both"/>
        <w:rPr>
          <w:rFonts w:ascii="Palatino Linotype" w:hAnsi="Palatino Linotype"/>
          <w:sz w:val="28"/>
          <w:szCs w:val="28"/>
        </w:rPr>
      </w:pPr>
      <w:r w:rsidRPr="00222DBB">
        <w:rPr>
          <w:rFonts w:ascii="Palatino Linotype" w:hAnsi="Palatino Linotype"/>
          <w:sz w:val="28"/>
          <w:szCs w:val="28"/>
        </w:rPr>
        <w:t>Recibir las actas de sesiones mensuales de las Comisiones Operativas Municipales con el fin de dar seguimiento a los trabajos desarrollados por estas;</w:t>
      </w:r>
    </w:p>
    <w:p w14:paraId="5C9722D3" w14:textId="77777777" w:rsidR="007F3DC2" w:rsidRPr="00222DBB" w:rsidRDefault="007F3DC2" w:rsidP="003F6B16">
      <w:pPr>
        <w:pStyle w:val="Prrafodelista"/>
        <w:numPr>
          <w:ilvl w:val="0"/>
          <w:numId w:val="51"/>
        </w:numPr>
        <w:ind w:left="567"/>
        <w:jc w:val="both"/>
        <w:rPr>
          <w:rFonts w:ascii="Palatino Linotype" w:hAnsi="Palatino Linotype"/>
          <w:sz w:val="28"/>
          <w:szCs w:val="28"/>
        </w:rPr>
      </w:pPr>
      <w:r w:rsidRPr="00222DBB">
        <w:rPr>
          <w:rFonts w:ascii="Palatino Linotype" w:hAnsi="Palatino Linotype"/>
          <w:sz w:val="28"/>
          <w:szCs w:val="28"/>
        </w:rPr>
        <w:t xml:space="preserve">Elaborar el directorio Nacional de Autoridades </w:t>
      </w:r>
      <w:r w:rsidR="005B3E4C" w:rsidRPr="00222DBB">
        <w:rPr>
          <w:rFonts w:ascii="Palatino Linotype" w:hAnsi="Palatino Linotype"/>
          <w:sz w:val="28"/>
          <w:szCs w:val="28"/>
        </w:rPr>
        <w:t>Municipales,</w:t>
      </w:r>
      <w:r w:rsidRPr="00222DBB">
        <w:rPr>
          <w:rFonts w:ascii="Palatino Linotype" w:hAnsi="Palatino Linotype"/>
          <w:sz w:val="28"/>
          <w:szCs w:val="28"/>
        </w:rPr>
        <w:t xml:space="preserve"> así como el Directorio Nacional de Comisiones Operativas Municipales y Comisionados Municipales;</w:t>
      </w:r>
    </w:p>
    <w:p w14:paraId="2D1FEAFF" w14:textId="77777777" w:rsidR="007F3DC2" w:rsidRPr="00222DBB" w:rsidRDefault="007F3DC2" w:rsidP="003F6B16">
      <w:pPr>
        <w:pStyle w:val="Prrafodelista"/>
        <w:numPr>
          <w:ilvl w:val="0"/>
          <w:numId w:val="51"/>
        </w:numPr>
        <w:ind w:left="567"/>
        <w:jc w:val="both"/>
        <w:rPr>
          <w:rFonts w:ascii="Palatino Linotype" w:hAnsi="Palatino Linotype"/>
          <w:sz w:val="28"/>
          <w:szCs w:val="28"/>
        </w:rPr>
      </w:pPr>
      <w:r w:rsidRPr="00222DBB">
        <w:rPr>
          <w:rFonts w:ascii="Palatino Linotype" w:hAnsi="Palatino Linotype"/>
          <w:sz w:val="28"/>
          <w:szCs w:val="28"/>
        </w:rPr>
        <w:t>Ostentar la Secretaría Técnica de la Coordinación Nacional de Autoridades Municipales y de la Comisión de Gestión de Proyectos y Presupuesto a Entidades Federativas y Municipios</w:t>
      </w:r>
      <w:r w:rsidR="000764BD" w:rsidRPr="00222DBB">
        <w:rPr>
          <w:rFonts w:ascii="Palatino Linotype" w:hAnsi="Palatino Linotype"/>
          <w:b/>
          <w:sz w:val="28"/>
          <w:szCs w:val="28"/>
        </w:rPr>
        <w:t>; y</w:t>
      </w:r>
    </w:p>
    <w:p w14:paraId="3C86F328" w14:textId="77777777" w:rsidR="007F3DC2" w:rsidRPr="00222DBB" w:rsidRDefault="007F3DC2" w:rsidP="003F6B16">
      <w:pPr>
        <w:pStyle w:val="Prrafodelista"/>
        <w:numPr>
          <w:ilvl w:val="0"/>
          <w:numId w:val="51"/>
        </w:numPr>
        <w:ind w:left="567"/>
        <w:jc w:val="both"/>
        <w:rPr>
          <w:rFonts w:ascii="Palatino Linotype" w:hAnsi="Palatino Linotype"/>
          <w:sz w:val="28"/>
          <w:szCs w:val="28"/>
          <w:lang w:val="es-MX"/>
        </w:rPr>
      </w:pPr>
      <w:r w:rsidRPr="00222DBB">
        <w:rPr>
          <w:rFonts w:ascii="Palatino Linotype" w:hAnsi="Palatino Linotype" w:cs="Arial"/>
          <w:sz w:val="28"/>
          <w:szCs w:val="28"/>
        </w:rPr>
        <w:t>Las demás que determinen la Coordinadora Ciudadana Nacional, la Comisión Permanente, la Comisión Operativa Nacional, los Estatutos y los Reglamentos de Movimiento Ciudadano.</w:t>
      </w:r>
    </w:p>
    <w:p w14:paraId="202B1A0D" w14:textId="77777777" w:rsidR="007F3DC2" w:rsidRPr="00222DBB" w:rsidRDefault="007F3DC2" w:rsidP="00222DBB">
      <w:pPr>
        <w:autoSpaceDE w:val="0"/>
        <w:autoSpaceDN w:val="0"/>
        <w:adjustRightInd w:val="0"/>
        <w:contextualSpacing/>
        <w:jc w:val="center"/>
        <w:rPr>
          <w:rFonts w:ascii="Palatino Linotype" w:hAnsi="Palatino Linotype" w:cs="Arial"/>
          <w:b/>
          <w:bCs/>
          <w:sz w:val="28"/>
          <w:szCs w:val="28"/>
        </w:rPr>
      </w:pPr>
    </w:p>
    <w:p w14:paraId="30933A5E"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r w:rsidRPr="00222DBB">
        <w:rPr>
          <w:rFonts w:ascii="Palatino Linotype" w:hAnsi="Palatino Linotype" w:cs="Arial"/>
          <w:b/>
          <w:sz w:val="28"/>
          <w:szCs w:val="28"/>
        </w:rPr>
        <w:lastRenderedPageBreak/>
        <w:t xml:space="preserve">Artículo 25.- </w:t>
      </w:r>
      <w:r w:rsidRPr="00222DBB">
        <w:rPr>
          <w:rFonts w:ascii="Palatino Linotype" w:hAnsi="Palatino Linotype" w:cs="Arial"/>
          <w:sz w:val="28"/>
          <w:szCs w:val="28"/>
        </w:rPr>
        <w:t>Son facultades y deberes de la Secretaría de Asuntos Ambientales:</w:t>
      </w:r>
    </w:p>
    <w:p w14:paraId="1B32F33B"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p>
    <w:p w14:paraId="0CA9D210" w14:textId="77777777" w:rsidR="007F3DC2" w:rsidRPr="00222DBB" w:rsidRDefault="007F3DC2" w:rsidP="003F6B16">
      <w:pPr>
        <w:pStyle w:val="Prrafodelista"/>
        <w:numPr>
          <w:ilvl w:val="0"/>
          <w:numId w:val="52"/>
        </w:numPr>
        <w:ind w:left="709"/>
        <w:jc w:val="both"/>
        <w:rPr>
          <w:rFonts w:ascii="Palatino Linotype" w:eastAsia="Calibri" w:hAnsi="Palatino Linotype" w:cs="Arial"/>
          <w:sz w:val="28"/>
          <w:szCs w:val="28"/>
        </w:rPr>
      </w:pPr>
      <w:r w:rsidRPr="00222DBB">
        <w:rPr>
          <w:rFonts w:ascii="Palatino Linotype" w:eastAsia="Calibri" w:hAnsi="Palatino Linotype" w:cs="Arial"/>
          <w:sz w:val="28"/>
          <w:szCs w:val="28"/>
        </w:rPr>
        <w:t>Promover la agenda del Movimiento por la Naturaleza en la Agenda Legislativa y Municipalista en los tres niveles de gobierno, en coordinación con especialistas y promotores del desarrollo sustentable;</w:t>
      </w:r>
    </w:p>
    <w:p w14:paraId="69EC690E" w14:textId="77777777" w:rsidR="007F3DC2" w:rsidRPr="00222DBB" w:rsidRDefault="007F3DC2" w:rsidP="003F6B16">
      <w:pPr>
        <w:pStyle w:val="Prrafodelista"/>
        <w:numPr>
          <w:ilvl w:val="0"/>
          <w:numId w:val="52"/>
        </w:numPr>
        <w:ind w:left="709"/>
        <w:jc w:val="both"/>
        <w:rPr>
          <w:rFonts w:ascii="Palatino Linotype" w:eastAsia="Calibri" w:hAnsi="Palatino Linotype" w:cs="Arial"/>
          <w:sz w:val="28"/>
          <w:szCs w:val="28"/>
        </w:rPr>
      </w:pPr>
      <w:r w:rsidRPr="00222DBB">
        <w:rPr>
          <w:rFonts w:ascii="Palatino Linotype" w:eastAsia="Calibri" w:hAnsi="Palatino Linotype" w:cs="Arial"/>
          <w:sz w:val="28"/>
          <w:szCs w:val="28"/>
        </w:rPr>
        <w:t>Mantener un diálogo constante con los subsectores de medio ambiente a los que se refiere el artículo 57, numeral 2 de los</w:t>
      </w:r>
      <w:r w:rsidRPr="00222DBB">
        <w:rPr>
          <w:rFonts w:ascii="Palatino Linotype" w:eastAsia="Calibri" w:hAnsi="Palatino Linotype" w:cs="Arial"/>
          <w:b/>
          <w:sz w:val="28"/>
          <w:szCs w:val="28"/>
        </w:rPr>
        <w:t xml:space="preserve"> </w:t>
      </w:r>
      <w:r w:rsidRPr="00222DBB">
        <w:rPr>
          <w:rFonts w:ascii="Palatino Linotype" w:eastAsia="Calibri" w:hAnsi="Palatino Linotype" w:cs="Arial"/>
          <w:sz w:val="28"/>
          <w:szCs w:val="28"/>
        </w:rPr>
        <w:t xml:space="preserve">Estatutos, para erradicar la contaminación de aire, agua y tierra y contribuir en la preservación de flora y fauna del país; </w:t>
      </w:r>
    </w:p>
    <w:p w14:paraId="2D873599" w14:textId="77777777" w:rsidR="007F3DC2" w:rsidRPr="00222DBB" w:rsidRDefault="007F3DC2" w:rsidP="003F6B16">
      <w:pPr>
        <w:pStyle w:val="Prrafodelista"/>
        <w:numPr>
          <w:ilvl w:val="0"/>
          <w:numId w:val="52"/>
        </w:numPr>
        <w:ind w:left="709"/>
        <w:jc w:val="both"/>
        <w:rPr>
          <w:rFonts w:ascii="Palatino Linotype" w:eastAsia="Calibri" w:hAnsi="Palatino Linotype" w:cs="Arial"/>
          <w:sz w:val="28"/>
          <w:szCs w:val="28"/>
        </w:rPr>
      </w:pPr>
      <w:r w:rsidRPr="00222DBB">
        <w:rPr>
          <w:rFonts w:ascii="Palatino Linotype" w:eastAsia="Calibri" w:hAnsi="Palatino Linotype" w:cs="Arial"/>
          <w:sz w:val="28"/>
          <w:szCs w:val="28"/>
        </w:rPr>
        <w:t>Realizar con las Comisiones Operativas Estatales estudios sobre los ecosistemas en cada región para proponer las acciones que protejan el medio ambiente y satisfagan las necesidades humanas;</w:t>
      </w:r>
    </w:p>
    <w:p w14:paraId="371FFD8F" w14:textId="77777777" w:rsidR="007F3DC2" w:rsidRPr="00222DBB" w:rsidRDefault="007F3DC2" w:rsidP="003F6B16">
      <w:pPr>
        <w:pStyle w:val="Prrafodelista"/>
        <w:numPr>
          <w:ilvl w:val="0"/>
          <w:numId w:val="52"/>
        </w:numPr>
        <w:ind w:left="709"/>
        <w:jc w:val="both"/>
        <w:rPr>
          <w:rFonts w:ascii="Palatino Linotype" w:eastAsia="Calibri" w:hAnsi="Palatino Linotype" w:cs="Arial"/>
          <w:sz w:val="28"/>
          <w:szCs w:val="28"/>
        </w:rPr>
      </w:pPr>
      <w:r w:rsidRPr="00222DBB">
        <w:rPr>
          <w:rFonts w:ascii="Palatino Linotype" w:eastAsia="Calibri" w:hAnsi="Palatino Linotype" w:cs="Arial"/>
          <w:sz w:val="28"/>
          <w:szCs w:val="28"/>
        </w:rPr>
        <w:t>Promover el acatamiento de los convenios y convenciones internacionales suscritos y ratificados por México;</w:t>
      </w:r>
    </w:p>
    <w:p w14:paraId="614F1BA8" w14:textId="77777777" w:rsidR="007F3DC2" w:rsidRPr="00222DBB" w:rsidRDefault="007F3DC2" w:rsidP="003F6B16">
      <w:pPr>
        <w:pStyle w:val="Prrafodelista"/>
        <w:numPr>
          <w:ilvl w:val="0"/>
          <w:numId w:val="52"/>
        </w:numPr>
        <w:ind w:left="709"/>
        <w:jc w:val="both"/>
        <w:rPr>
          <w:rFonts w:ascii="Palatino Linotype" w:eastAsia="Calibri" w:hAnsi="Palatino Linotype" w:cs="Arial"/>
          <w:sz w:val="28"/>
          <w:szCs w:val="28"/>
        </w:rPr>
      </w:pPr>
      <w:r w:rsidRPr="00222DBB">
        <w:rPr>
          <w:rFonts w:ascii="Palatino Linotype" w:eastAsia="Calibri" w:hAnsi="Palatino Linotype" w:cs="Arial"/>
          <w:sz w:val="28"/>
          <w:szCs w:val="28"/>
        </w:rPr>
        <w:t>Establecer enlaces con líderes universitarios de carreras ambientalistas, líderes en acciones de protección ambiental y animal, que permitan conocer las acciones que, a consideración de los especialistas y los activistas deben llevarse a cabo en política ambiental, de conformidad al calendario;</w:t>
      </w:r>
    </w:p>
    <w:p w14:paraId="32E4EB87" w14:textId="77777777" w:rsidR="007F3DC2" w:rsidRPr="00222DBB" w:rsidRDefault="007F3DC2" w:rsidP="003F6B16">
      <w:pPr>
        <w:pStyle w:val="Prrafodelista"/>
        <w:numPr>
          <w:ilvl w:val="0"/>
          <w:numId w:val="52"/>
        </w:numPr>
        <w:ind w:left="709"/>
        <w:jc w:val="both"/>
        <w:rPr>
          <w:rFonts w:ascii="Palatino Linotype" w:eastAsia="Calibri" w:hAnsi="Palatino Linotype" w:cs="Arial"/>
          <w:sz w:val="28"/>
          <w:szCs w:val="28"/>
        </w:rPr>
      </w:pPr>
      <w:r w:rsidRPr="00222DBB">
        <w:rPr>
          <w:rFonts w:ascii="Palatino Linotype" w:eastAsia="Calibri" w:hAnsi="Palatino Linotype" w:cs="Arial"/>
          <w:sz w:val="28"/>
          <w:szCs w:val="28"/>
        </w:rPr>
        <w:t>Fomentar en coordinación con nuestros diputados/as la implementación de leyes que protejan el bienestar animal, provocando que gobiernos y sociedad participen en el tema;</w:t>
      </w:r>
    </w:p>
    <w:p w14:paraId="132C5850" w14:textId="77777777" w:rsidR="007F3DC2" w:rsidRPr="00222DBB" w:rsidRDefault="007F3DC2" w:rsidP="003F6B16">
      <w:pPr>
        <w:pStyle w:val="Prrafodelista"/>
        <w:numPr>
          <w:ilvl w:val="0"/>
          <w:numId w:val="52"/>
        </w:numPr>
        <w:ind w:left="709"/>
        <w:jc w:val="both"/>
        <w:rPr>
          <w:rFonts w:ascii="Palatino Linotype" w:eastAsia="Calibri" w:hAnsi="Palatino Linotype" w:cs="Arial"/>
          <w:sz w:val="28"/>
          <w:szCs w:val="28"/>
        </w:rPr>
      </w:pPr>
      <w:r w:rsidRPr="00222DBB">
        <w:rPr>
          <w:rFonts w:ascii="Palatino Linotype" w:eastAsia="Calibri" w:hAnsi="Palatino Linotype" w:cs="Arial"/>
          <w:sz w:val="28"/>
          <w:szCs w:val="28"/>
        </w:rPr>
        <w:t>Participar permanentemente en la recolección de PET, pilas, cartón, vidrio y promover su reciclaje en todas las oficinas de Movimiento Ciudadano</w:t>
      </w:r>
      <w:r w:rsidR="000764BD" w:rsidRPr="00222DBB">
        <w:rPr>
          <w:rFonts w:ascii="Palatino Linotype" w:eastAsia="Calibri" w:hAnsi="Palatino Linotype" w:cs="Arial"/>
          <w:b/>
          <w:sz w:val="28"/>
          <w:szCs w:val="28"/>
        </w:rPr>
        <w:t>;</w:t>
      </w:r>
    </w:p>
    <w:p w14:paraId="2744A65E" w14:textId="77777777" w:rsidR="007F3DC2" w:rsidRPr="00222DBB" w:rsidRDefault="007F3DC2" w:rsidP="003F6B16">
      <w:pPr>
        <w:pStyle w:val="Prrafodelista"/>
        <w:numPr>
          <w:ilvl w:val="0"/>
          <w:numId w:val="52"/>
        </w:numPr>
        <w:ind w:left="709"/>
        <w:jc w:val="both"/>
        <w:rPr>
          <w:rFonts w:ascii="Palatino Linotype" w:eastAsia="Calibri" w:hAnsi="Palatino Linotype" w:cs="Arial"/>
          <w:sz w:val="28"/>
          <w:szCs w:val="28"/>
        </w:rPr>
      </w:pPr>
      <w:r w:rsidRPr="00222DBB">
        <w:rPr>
          <w:rFonts w:ascii="Palatino Linotype" w:eastAsia="Calibri" w:hAnsi="Palatino Linotype" w:cs="Arial"/>
          <w:sz w:val="28"/>
          <w:szCs w:val="28"/>
        </w:rPr>
        <w:t>Promover con la participación de los órganos de dirección la permanente reforestación de parques y jardines; así mismo promover la participación ciudadana para el cuidado de áreas verdes y bosques;</w:t>
      </w:r>
    </w:p>
    <w:p w14:paraId="0FAF2B8F" w14:textId="77777777" w:rsidR="007F3DC2" w:rsidRPr="00222DBB" w:rsidRDefault="007F3DC2" w:rsidP="003F6B16">
      <w:pPr>
        <w:pStyle w:val="Prrafodelista"/>
        <w:numPr>
          <w:ilvl w:val="0"/>
          <w:numId w:val="52"/>
        </w:numPr>
        <w:ind w:left="709"/>
        <w:jc w:val="both"/>
        <w:rPr>
          <w:rFonts w:ascii="Palatino Linotype" w:eastAsia="Calibri" w:hAnsi="Palatino Linotype" w:cs="Arial"/>
          <w:sz w:val="28"/>
          <w:szCs w:val="28"/>
        </w:rPr>
      </w:pPr>
      <w:r w:rsidRPr="00222DBB">
        <w:rPr>
          <w:rFonts w:ascii="Palatino Linotype" w:eastAsia="Calibri" w:hAnsi="Palatino Linotype" w:cs="Arial"/>
          <w:sz w:val="28"/>
          <w:szCs w:val="28"/>
        </w:rPr>
        <w:t xml:space="preserve">Promover la prevención, ahorro y optimización de los recursos hídricos, con la creación de adecuadas políticas públicas que permitan que el crecimiento urbano sea acorde con los sistemas de </w:t>
      </w:r>
      <w:r w:rsidRPr="00222DBB">
        <w:rPr>
          <w:rFonts w:ascii="Palatino Linotype" w:eastAsia="Calibri" w:hAnsi="Palatino Linotype" w:cs="Arial"/>
          <w:sz w:val="28"/>
          <w:szCs w:val="28"/>
        </w:rPr>
        <w:lastRenderedPageBreak/>
        <w:t>distribución de aguas, haciendo así asequible a todos los mexicanos el derecho al acceso del agua;</w:t>
      </w:r>
      <w:r w:rsidRPr="00222DBB">
        <w:rPr>
          <w:rFonts w:ascii="Palatino Linotype" w:hAnsi="Palatino Linotype" w:cs="Arial"/>
          <w:sz w:val="28"/>
          <w:szCs w:val="28"/>
        </w:rPr>
        <w:t xml:space="preserve"> </w:t>
      </w:r>
    </w:p>
    <w:p w14:paraId="4E26C465" w14:textId="77777777" w:rsidR="007F3DC2" w:rsidRPr="00222DBB" w:rsidRDefault="007F3DC2" w:rsidP="003F6B16">
      <w:pPr>
        <w:pStyle w:val="Prrafodelista"/>
        <w:numPr>
          <w:ilvl w:val="0"/>
          <w:numId w:val="52"/>
        </w:numPr>
        <w:ind w:left="709"/>
        <w:jc w:val="both"/>
        <w:rPr>
          <w:rFonts w:ascii="Palatino Linotype" w:eastAsia="Calibri" w:hAnsi="Palatino Linotype" w:cs="Arial"/>
          <w:sz w:val="28"/>
          <w:szCs w:val="28"/>
        </w:rPr>
      </w:pPr>
      <w:r w:rsidRPr="00222DBB">
        <w:rPr>
          <w:rFonts w:ascii="Palatino Linotype" w:eastAsia="Calibri" w:hAnsi="Palatino Linotype" w:cs="Arial"/>
          <w:sz w:val="28"/>
          <w:szCs w:val="28"/>
        </w:rPr>
        <w:t>Entregar reconocimientos a ciudadanos y organizaciones que se caractericen por ser promotores en el cuidado del medio ambiente y de la protección animal;</w:t>
      </w:r>
      <w:r w:rsidR="000764BD" w:rsidRPr="00222DBB">
        <w:rPr>
          <w:rFonts w:ascii="Palatino Linotype" w:eastAsia="Calibri" w:hAnsi="Palatino Linotype" w:cs="Arial"/>
          <w:sz w:val="28"/>
          <w:szCs w:val="28"/>
        </w:rPr>
        <w:t xml:space="preserve"> </w:t>
      </w:r>
      <w:r w:rsidR="000764BD" w:rsidRPr="00222DBB">
        <w:rPr>
          <w:rFonts w:ascii="Palatino Linotype" w:eastAsia="Calibri" w:hAnsi="Palatino Linotype" w:cs="Arial"/>
          <w:b/>
          <w:sz w:val="28"/>
          <w:szCs w:val="28"/>
        </w:rPr>
        <w:t>y</w:t>
      </w:r>
    </w:p>
    <w:p w14:paraId="4049406A" w14:textId="77777777" w:rsidR="007F3DC2" w:rsidRPr="00222DBB" w:rsidRDefault="007F3DC2" w:rsidP="003F6B16">
      <w:pPr>
        <w:pStyle w:val="Prrafodelista"/>
        <w:numPr>
          <w:ilvl w:val="0"/>
          <w:numId w:val="52"/>
        </w:numPr>
        <w:ind w:left="709"/>
        <w:jc w:val="both"/>
        <w:rPr>
          <w:rFonts w:ascii="Palatino Linotype" w:eastAsia="Calibri" w:hAnsi="Palatino Linotype" w:cs="Arial"/>
          <w:sz w:val="28"/>
          <w:szCs w:val="28"/>
        </w:rPr>
      </w:pPr>
      <w:r w:rsidRPr="00222DBB">
        <w:rPr>
          <w:rFonts w:ascii="Palatino Linotype" w:hAnsi="Palatino Linotype" w:cs="Arial"/>
          <w:sz w:val="28"/>
          <w:szCs w:val="28"/>
        </w:rPr>
        <w:t>Las demás que determinen la Coordinadora Ciudadana Nacional, la Comisión Permanente, la Comisión Operativa Nacional, los Estatutos y los Reglamentos de Movimiento Ciudadano.</w:t>
      </w:r>
    </w:p>
    <w:p w14:paraId="553907A9"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rPr>
      </w:pPr>
    </w:p>
    <w:p w14:paraId="07E7C07B" w14:textId="77777777" w:rsidR="007F3DC2" w:rsidRPr="00222DBB" w:rsidRDefault="007F3DC2" w:rsidP="00222DBB">
      <w:pPr>
        <w:jc w:val="both"/>
        <w:rPr>
          <w:rFonts w:ascii="Palatino Linotype" w:hAnsi="Palatino Linotype" w:cs="Arial"/>
          <w:sz w:val="28"/>
          <w:szCs w:val="28"/>
        </w:rPr>
      </w:pPr>
      <w:r w:rsidRPr="00222DBB">
        <w:rPr>
          <w:rFonts w:ascii="Palatino Linotype" w:hAnsi="Palatino Linotype" w:cs="Arial"/>
          <w:b/>
          <w:sz w:val="28"/>
          <w:szCs w:val="28"/>
        </w:rPr>
        <w:t xml:space="preserve">Artículo 26.- </w:t>
      </w:r>
      <w:r w:rsidRPr="00222DBB">
        <w:rPr>
          <w:rFonts w:ascii="Palatino Linotype" w:hAnsi="Palatino Linotype" w:cs="Arial"/>
          <w:sz w:val="28"/>
          <w:szCs w:val="28"/>
        </w:rPr>
        <w:t>Son facultades y deberes de la Secretaría de Derechos Humanos e Inclusión Social:</w:t>
      </w:r>
    </w:p>
    <w:p w14:paraId="60CFD93E" w14:textId="77777777" w:rsidR="007F3DC2" w:rsidRPr="00222DBB" w:rsidRDefault="007F3DC2" w:rsidP="00222DBB">
      <w:pPr>
        <w:jc w:val="both"/>
        <w:rPr>
          <w:rFonts w:ascii="Palatino Linotype" w:eastAsia="Calibri" w:hAnsi="Palatino Linotype" w:cs="Arial"/>
          <w:sz w:val="28"/>
          <w:szCs w:val="28"/>
        </w:rPr>
      </w:pPr>
    </w:p>
    <w:p w14:paraId="20CDFFF5" w14:textId="77777777" w:rsidR="007F3DC2" w:rsidRPr="00222DBB" w:rsidRDefault="007F3DC2" w:rsidP="003F6B16">
      <w:pPr>
        <w:pStyle w:val="Prrafodelista"/>
        <w:numPr>
          <w:ilvl w:val="0"/>
          <w:numId w:val="53"/>
        </w:numPr>
        <w:ind w:left="709"/>
        <w:jc w:val="both"/>
        <w:rPr>
          <w:rFonts w:ascii="Palatino Linotype" w:eastAsia="Calibri" w:hAnsi="Palatino Linotype" w:cs="Arial"/>
          <w:sz w:val="28"/>
          <w:szCs w:val="28"/>
        </w:rPr>
      </w:pPr>
      <w:r w:rsidRPr="00222DBB">
        <w:rPr>
          <w:rFonts w:ascii="Palatino Linotype" w:eastAsia="Calibri" w:hAnsi="Palatino Linotype" w:cs="Arial"/>
          <w:sz w:val="28"/>
          <w:szCs w:val="28"/>
        </w:rPr>
        <w:t>Consolidar a Movimiento Ciudadano como una estructura organizativa responsable y de avanzada en atención a los Derechos Humanos, con énfasis en los grupos vulnerables;</w:t>
      </w:r>
    </w:p>
    <w:p w14:paraId="19E12B14" w14:textId="77777777" w:rsidR="00222DBB" w:rsidRDefault="007F3DC2" w:rsidP="003F6B16">
      <w:pPr>
        <w:pStyle w:val="Prrafodelista"/>
        <w:numPr>
          <w:ilvl w:val="0"/>
          <w:numId w:val="53"/>
        </w:numPr>
        <w:ind w:left="709"/>
        <w:jc w:val="both"/>
        <w:rPr>
          <w:rFonts w:ascii="Palatino Linotype" w:eastAsia="Calibri" w:hAnsi="Palatino Linotype" w:cs="Arial"/>
          <w:sz w:val="28"/>
          <w:szCs w:val="28"/>
        </w:rPr>
      </w:pPr>
      <w:r w:rsidRPr="00222DBB">
        <w:rPr>
          <w:rFonts w:ascii="Palatino Linotype" w:eastAsia="Calibri" w:hAnsi="Palatino Linotype" w:cs="Arial"/>
          <w:sz w:val="28"/>
          <w:szCs w:val="28"/>
        </w:rPr>
        <w:t>Elaborar el análisis, diagnóstico y propuestas temáticas puntuales de la agenda regional y nacional de derechos humanos</w:t>
      </w:r>
      <w:r w:rsidR="00313985" w:rsidRPr="00222DBB">
        <w:rPr>
          <w:rFonts w:ascii="Palatino Linotype" w:eastAsia="Calibri" w:hAnsi="Palatino Linotype" w:cs="Arial"/>
          <w:sz w:val="28"/>
          <w:szCs w:val="28"/>
        </w:rPr>
        <w:t>;</w:t>
      </w:r>
    </w:p>
    <w:p w14:paraId="6E3E6645" w14:textId="77777777" w:rsidR="00222DBB" w:rsidRDefault="007F3DC2" w:rsidP="003F6B16">
      <w:pPr>
        <w:pStyle w:val="Prrafodelista"/>
        <w:numPr>
          <w:ilvl w:val="0"/>
          <w:numId w:val="53"/>
        </w:numPr>
        <w:ind w:left="709"/>
        <w:jc w:val="both"/>
        <w:rPr>
          <w:rFonts w:ascii="Palatino Linotype" w:eastAsia="Calibri" w:hAnsi="Palatino Linotype" w:cs="Arial"/>
          <w:sz w:val="28"/>
          <w:szCs w:val="28"/>
        </w:rPr>
      </w:pPr>
      <w:r w:rsidRPr="00222DBB">
        <w:rPr>
          <w:rFonts w:ascii="Palatino Linotype" w:eastAsia="Calibri" w:hAnsi="Palatino Linotype" w:cs="Arial"/>
          <w:sz w:val="28"/>
          <w:szCs w:val="28"/>
        </w:rPr>
        <w:t>Desarrollar la plataforma que de visibilidad a Movimiento Ciudadano y lo convierta en un referente obligado en foros y debates de organizaciones e instituciones nacionales</w:t>
      </w:r>
      <w:r w:rsidR="00313985" w:rsidRPr="00222DBB">
        <w:rPr>
          <w:rFonts w:ascii="Palatino Linotype" w:eastAsia="Calibri" w:hAnsi="Palatino Linotype" w:cs="Arial"/>
          <w:sz w:val="28"/>
          <w:szCs w:val="28"/>
        </w:rPr>
        <w:t>;</w:t>
      </w:r>
    </w:p>
    <w:p w14:paraId="6AE65442" w14:textId="77777777" w:rsidR="007F3DC2" w:rsidRPr="00222DBB" w:rsidRDefault="007F3DC2" w:rsidP="003F6B16">
      <w:pPr>
        <w:pStyle w:val="Prrafodelista"/>
        <w:numPr>
          <w:ilvl w:val="0"/>
          <w:numId w:val="53"/>
        </w:numPr>
        <w:ind w:left="709"/>
        <w:jc w:val="both"/>
        <w:rPr>
          <w:rFonts w:ascii="Palatino Linotype" w:eastAsia="Calibri" w:hAnsi="Palatino Linotype" w:cs="Arial"/>
          <w:sz w:val="28"/>
          <w:szCs w:val="28"/>
        </w:rPr>
      </w:pPr>
      <w:r w:rsidRPr="00222DBB">
        <w:rPr>
          <w:rFonts w:ascii="Palatino Linotype" w:eastAsia="Calibri" w:hAnsi="Palatino Linotype" w:cs="Arial"/>
          <w:sz w:val="28"/>
          <w:szCs w:val="28"/>
        </w:rPr>
        <w:t>Atender de forma preferente a los segmentos de población con vulnerabilidad: Niños, Mujeres, Adultos Mayores, Indígenas, Comunidad LGBTTTI, mediante posicionamientos sensibles e innovadores en materia de derechos humanos</w:t>
      </w:r>
      <w:r w:rsidR="00313985" w:rsidRPr="00222DBB">
        <w:rPr>
          <w:rFonts w:ascii="Palatino Linotype" w:eastAsia="Calibri" w:hAnsi="Palatino Linotype" w:cs="Arial"/>
          <w:sz w:val="28"/>
          <w:szCs w:val="28"/>
        </w:rPr>
        <w:t>;</w:t>
      </w:r>
      <w:r w:rsidRPr="00222DBB">
        <w:rPr>
          <w:rFonts w:ascii="Palatino Linotype" w:eastAsia="Calibri" w:hAnsi="Palatino Linotype" w:cs="Arial"/>
          <w:sz w:val="28"/>
          <w:szCs w:val="28"/>
        </w:rPr>
        <w:t xml:space="preserve"> </w:t>
      </w:r>
    </w:p>
    <w:p w14:paraId="213B5719" w14:textId="77777777" w:rsidR="007F3DC2" w:rsidRPr="00222DBB" w:rsidRDefault="007F3DC2" w:rsidP="003F6B16">
      <w:pPr>
        <w:pStyle w:val="Prrafodelista"/>
        <w:numPr>
          <w:ilvl w:val="0"/>
          <w:numId w:val="53"/>
        </w:numPr>
        <w:ind w:left="709"/>
        <w:jc w:val="both"/>
        <w:rPr>
          <w:rFonts w:ascii="Palatino Linotype" w:eastAsia="Calibri" w:hAnsi="Palatino Linotype" w:cs="Arial"/>
          <w:sz w:val="28"/>
          <w:szCs w:val="28"/>
        </w:rPr>
      </w:pPr>
      <w:r w:rsidRPr="00222DBB">
        <w:rPr>
          <w:rFonts w:ascii="Palatino Linotype" w:eastAsia="Calibri" w:hAnsi="Palatino Linotype" w:cs="Arial"/>
          <w:sz w:val="28"/>
          <w:szCs w:val="28"/>
        </w:rPr>
        <w:t>Fortalecer el diálogo y la interlocución en Movimiento Ciudadano, a través de capacitación intensiva; y entre éste y otras formaciones, instituciones y actores</w:t>
      </w:r>
      <w:r w:rsidR="00313985" w:rsidRPr="00222DBB">
        <w:rPr>
          <w:rFonts w:ascii="Palatino Linotype" w:eastAsia="Calibri" w:hAnsi="Palatino Linotype" w:cs="Arial"/>
          <w:sz w:val="28"/>
          <w:szCs w:val="28"/>
        </w:rPr>
        <w:t>;</w:t>
      </w:r>
      <w:r w:rsidRPr="00222DBB">
        <w:rPr>
          <w:rFonts w:ascii="Palatino Linotype" w:eastAsia="Calibri" w:hAnsi="Palatino Linotype" w:cs="Arial"/>
          <w:sz w:val="28"/>
          <w:szCs w:val="28"/>
        </w:rPr>
        <w:t xml:space="preserve"> </w:t>
      </w:r>
    </w:p>
    <w:p w14:paraId="7C891BF1" w14:textId="77777777" w:rsidR="007F3DC2" w:rsidRPr="00222DBB" w:rsidRDefault="007F3DC2" w:rsidP="003F6B16">
      <w:pPr>
        <w:pStyle w:val="Prrafodelista"/>
        <w:numPr>
          <w:ilvl w:val="0"/>
          <w:numId w:val="53"/>
        </w:numPr>
        <w:ind w:left="709"/>
        <w:jc w:val="both"/>
        <w:rPr>
          <w:rFonts w:ascii="Palatino Linotype" w:eastAsia="Calibri" w:hAnsi="Palatino Linotype" w:cs="Arial"/>
          <w:sz w:val="28"/>
          <w:szCs w:val="28"/>
        </w:rPr>
      </w:pPr>
      <w:r w:rsidRPr="00222DBB">
        <w:rPr>
          <w:rFonts w:ascii="Palatino Linotype" w:eastAsia="Calibri" w:hAnsi="Palatino Linotype" w:cs="Arial"/>
          <w:sz w:val="28"/>
          <w:szCs w:val="28"/>
        </w:rPr>
        <w:t>Servirse de las tecnologías de la comunicación y contribuir a su firme posicionamiento, difundiendo mensajes integradores;</w:t>
      </w:r>
    </w:p>
    <w:p w14:paraId="3301DFCB" w14:textId="77777777" w:rsidR="007F3DC2" w:rsidRPr="00222DBB" w:rsidRDefault="007F3DC2" w:rsidP="003F6B16">
      <w:pPr>
        <w:pStyle w:val="Prrafodelista"/>
        <w:numPr>
          <w:ilvl w:val="0"/>
          <w:numId w:val="53"/>
        </w:numPr>
        <w:ind w:left="709"/>
        <w:jc w:val="both"/>
        <w:rPr>
          <w:rFonts w:ascii="Palatino Linotype" w:eastAsia="Calibri" w:hAnsi="Palatino Linotype" w:cs="Arial"/>
          <w:sz w:val="28"/>
          <w:szCs w:val="28"/>
        </w:rPr>
      </w:pPr>
      <w:r w:rsidRPr="00222DBB">
        <w:rPr>
          <w:rFonts w:ascii="Palatino Linotype" w:eastAsia="Calibri" w:hAnsi="Palatino Linotype" w:cs="Arial"/>
          <w:sz w:val="28"/>
          <w:szCs w:val="28"/>
        </w:rPr>
        <w:t>Promover la adecuada interlocución con el sector salud, comisiones de derechos humanos, observatorios ciudadanos y sistemas jurisdiccionales;</w:t>
      </w:r>
    </w:p>
    <w:p w14:paraId="69F3304E" w14:textId="77777777" w:rsidR="007F3DC2" w:rsidRPr="00222DBB" w:rsidRDefault="007F3DC2" w:rsidP="003F6B16">
      <w:pPr>
        <w:pStyle w:val="Prrafodelista"/>
        <w:numPr>
          <w:ilvl w:val="0"/>
          <w:numId w:val="53"/>
        </w:numPr>
        <w:ind w:left="709"/>
        <w:jc w:val="both"/>
        <w:rPr>
          <w:rFonts w:ascii="Palatino Linotype" w:eastAsia="Calibri" w:hAnsi="Palatino Linotype" w:cs="Arial"/>
          <w:sz w:val="28"/>
          <w:szCs w:val="28"/>
        </w:rPr>
      </w:pPr>
      <w:r w:rsidRPr="00222DBB">
        <w:rPr>
          <w:rFonts w:ascii="Palatino Linotype" w:eastAsia="Calibri" w:hAnsi="Palatino Linotype" w:cs="Arial"/>
          <w:sz w:val="28"/>
          <w:szCs w:val="28"/>
        </w:rPr>
        <w:t>Procurar la coordinación en materia de derechos humanos con las demás formaciones políticas, para la elaboración de agendas conjuntas</w:t>
      </w:r>
      <w:r w:rsidR="00313985" w:rsidRPr="00222DBB">
        <w:rPr>
          <w:rFonts w:ascii="Palatino Linotype" w:eastAsia="Calibri" w:hAnsi="Palatino Linotype" w:cs="Arial"/>
          <w:sz w:val="28"/>
          <w:szCs w:val="28"/>
        </w:rPr>
        <w:t>;</w:t>
      </w:r>
    </w:p>
    <w:p w14:paraId="31911E11" w14:textId="77777777" w:rsidR="007F3DC2" w:rsidRPr="00222DBB" w:rsidRDefault="007F3DC2" w:rsidP="003F6B16">
      <w:pPr>
        <w:pStyle w:val="Prrafodelista"/>
        <w:numPr>
          <w:ilvl w:val="0"/>
          <w:numId w:val="53"/>
        </w:numPr>
        <w:ind w:left="709"/>
        <w:jc w:val="both"/>
        <w:rPr>
          <w:rFonts w:ascii="Palatino Linotype" w:eastAsia="Calibri" w:hAnsi="Palatino Linotype" w:cs="Arial"/>
          <w:sz w:val="28"/>
          <w:szCs w:val="28"/>
        </w:rPr>
      </w:pPr>
      <w:r w:rsidRPr="00222DBB">
        <w:rPr>
          <w:rFonts w:ascii="Palatino Linotype" w:eastAsia="Calibri" w:hAnsi="Palatino Linotype" w:cs="Arial"/>
          <w:sz w:val="28"/>
          <w:szCs w:val="28"/>
        </w:rPr>
        <w:lastRenderedPageBreak/>
        <w:t>Asumir las inquietudes, necesidades y luchas de los grupos y segmentos de la población vulnerable</w:t>
      </w:r>
      <w:r w:rsidR="00313985" w:rsidRPr="00222DBB">
        <w:rPr>
          <w:rFonts w:ascii="Palatino Linotype" w:eastAsia="Calibri" w:hAnsi="Palatino Linotype" w:cs="Arial"/>
          <w:sz w:val="28"/>
          <w:szCs w:val="28"/>
        </w:rPr>
        <w:t>;</w:t>
      </w:r>
    </w:p>
    <w:p w14:paraId="273B4413" w14:textId="77777777" w:rsidR="00222DBB" w:rsidRPr="00222DBB" w:rsidRDefault="007F3DC2" w:rsidP="003F6B16">
      <w:pPr>
        <w:pStyle w:val="Prrafodelista"/>
        <w:numPr>
          <w:ilvl w:val="0"/>
          <w:numId w:val="53"/>
        </w:numPr>
        <w:ind w:left="709"/>
        <w:jc w:val="both"/>
        <w:rPr>
          <w:rFonts w:ascii="Palatino Linotype" w:eastAsia="Calibri" w:hAnsi="Palatino Linotype" w:cs="Arial"/>
          <w:sz w:val="28"/>
          <w:szCs w:val="28"/>
        </w:rPr>
      </w:pPr>
      <w:r w:rsidRPr="00222DBB">
        <w:rPr>
          <w:rFonts w:ascii="Palatino Linotype" w:eastAsia="Calibri" w:hAnsi="Palatino Linotype" w:cs="Arial"/>
          <w:sz w:val="28"/>
          <w:szCs w:val="28"/>
        </w:rPr>
        <w:t>Diseñar políticas públicas específicas que se nutran de las propuestas de la sociedad civil y en especial de instancias u organizaciones comprometidas</w:t>
      </w:r>
      <w:r w:rsidR="00313985" w:rsidRPr="00222DBB">
        <w:rPr>
          <w:rFonts w:ascii="Palatino Linotype" w:eastAsia="Calibri" w:hAnsi="Palatino Linotype" w:cs="Arial"/>
          <w:sz w:val="28"/>
          <w:szCs w:val="28"/>
        </w:rPr>
        <w:t>;</w:t>
      </w:r>
    </w:p>
    <w:p w14:paraId="27AF54D6" w14:textId="77777777" w:rsidR="007F3DC2" w:rsidRPr="00222DBB" w:rsidRDefault="007F3DC2" w:rsidP="003F6B16">
      <w:pPr>
        <w:pStyle w:val="Prrafodelista"/>
        <w:numPr>
          <w:ilvl w:val="0"/>
          <w:numId w:val="53"/>
        </w:numPr>
        <w:ind w:left="709"/>
        <w:jc w:val="both"/>
        <w:rPr>
          <w:rFonts w:ascii="Palatino Linotype" w:eastAsia="Calibri" w:hAnsi="Palatino Linotype" w:cs="Arial"/>
          <w:sz w:val="28"/>
          <w:szCs w:val="28"/>
        </w:rPr>
      </w:pPr>
      <w:r w:rsidRPr="00222DBB">
        <w:rPr>
          <w:rFonts w:ascii="Palatino Linotype" w:eastAsia="Calibri" w:hAnsi="Palatino Linotype" w:cs="Arial"/>
          <w:sz w:val="28"/>
          <w:szCs w:val="28"/>
        </w:rPr>
        <w:t>Identificar e integrar liderazgos en tareas específicas de Movimiento Ciudadano y de la misma manera, conforme a la plataforma electoral, perfiles de candidatos y candidatas a cargos de elección popular</w:t>
      </w:r>
      <w:r w:rsidR="00313985" w:rsidRPr="00222DBB">
        <w:rPr>
          <w:rFonts w:ascii="Palatino Linotype" w:eastAsia="Calibri" w:hAnsi="Palatino Linotype" w:cs="Arial"/>
          <w:sz w:val="28"/>
          <w:szCs w:val="28"/>
        </w:rPr>
        <w:t>;</w:t>
      </w:r>
    </w:p>
    <w:p w14:paraId="0C56579C" w14:textId="77777777" w:rsidR="007F3DC2" w:rsidRPr="00222DBB" w:rsidRDefault="007F3DC2" w:rsidP="003F6B16">
      <w:pPr>
        <w:pStyle w:val="Prrafodelista"/>
        <w:numPr>
          <w:ilvl w:val="0"/>
          <w:numId w:val="53"/>
        </w:numPr>
        <w:ind w:left="709"/>
        <w:jc w:val="both"/>
        <w:rPr>
          <w:rFonts w:ascii="Palatino Linotype" w:eastAsia="Calibri" w:hAnsi="Palatino Linotype" w:cs="Arial"/>
          <w:sz w:val="28"/>
          <w:szCs w:val="28"/>
        </w:rPr>
      </w:pPr>
      <w:r w:rsidRPr="00222DBB">
        <w:rPr>
          <w:rFonts w:ascii="Palatino Linotype" w:eastAsia="Calibri" w:hAnsi="Palatino Linotype" w:cs="Arial"/>
          <w:sz w:val="28"/>
          <w:szCs w:val="28"/>
        </w:rPr>
        <w:t>Establecer convenios con instituciones, públicas y privadas, que apoyen o auxilien a los miembros de la diversidad sexual;</w:t>
      </w:r>
    </w:p>
    <w:p w14:paraId="676BA22F" w14:textId="77777777" w:rsidR="007F3DC2" w:rsidRPr="00222DBB" w:rsidRDefault="007F3DC2" w:rsidP="003F6B16">
      <w:pPr>
        <w:pStyle w:val="Prrafodelista"/>
        <w:numPr>
          <w:ilvl w:val="0"/>
          <w:numId w:val="53"/>
        </w:numPr>
        <w:ind w:left="709"/>
        <w:jc w:val="both"/>
        <w:rPr>
          <w:rFonts w:ascii="Palatino Linotype" w:eastAsia="Calibri" w:hAnsi="Palatino Linotype" w:cs="Arial"/>
          <w:sz w:val="28"/>
          <w:szCs w:val="28"/>
        </w:rPr>
      </w:pPr>
      <w:r w:rsidRPr="00222DBB">
        <w:rPr>
          <w:rFonts w:ascii="Palatino Linotype" w:eastAsia="Calibri" w:hAnsi="Palatino Linotype" w:cs="Arial"/>
          <w:sz w:val="28"/>
          <w:szCs w:val="28"/>
        </w:rPr>
        <w:t>Respaldar la propuesta de la agenda legislativa y municipalista que permita una verdadera sociedad incluyente, libre y justa;</w:t>
      </w:r>
      <w:r w:rsidR="00313985" w:rsidRPr="00222DBB">
        <w:rPr>
          <w:rFonts w:ascii="Palatino Linotype" w:eastAsia="Calibri" w:hAnsi="Palatino Linotype" w:cs="Arial"/>
          <w:sz w:val="28"/>
          <w:szCs w:val="28"/>
        </w:rPr>
        <w:t xml:space="preserve"> </w:t>
      </w:r>
      <w:r w:rsidR="00313985" w:rsidRPr="00CD656D">
        <w:rPr>
          <w:rFonts w:ascii="Palatino Linotype" w:eastAsia="Calibri" w:hAnsi="Palatino Linotype" w:cs="Arial"/>
          <w:b/>
          <w:sz w:val="28"/>
          <w:szCs w:val="28"/>
        </w:rPr>
        <w:t>y</w:t>
      </w:r>
    </w:p>
    <w:p w14:paraId="2739CCDA" w14:textId="77777777" w:rsidR="007F3DC2" w:rsidRPr="00222DBB" w:rsidRDefault="007F3DC2" w:rsidP="003F6B16">
      <w:pPr>
        <w:pStyle w:val="Prrafodelista"/>
        <w:numPr>
          <w:ilvl w:val="0"/>
          <w:numId w:val="53"/>
        </w:numPr>
        <w:ind w:left="709"/>
        <w:jc w:val="both"/>
        <w:rPr>
          <w:rFonts w:ascii="Palatino Linotype" w:eastAsia="Calibri" w:hAnsi="Palatino Linotype" w:cs="Arial"/>
          <w:sz w:val="28"/>
          <w:szCs w:val="28"/>
        </w:rPr>
      </w:pPr>
      <w:r w:rsidRPr="00222DBB">
        <w:rPr>
          <w:rFonts w:ascii="Palatino Linotype" w:eastAsia="Calibri" w:hAnsi="Palatino Linotype" w:cs="Arial"/>
          <w:sz w:val="28"/>
          <w:szCs w:val="28"/>
        </w:rPr>
        <w:t>Las demás que determinen la Coordinadora Ciudadana Nacional, la Comisión Permanente, la Comisión Operativa Nacional, los Estatutos y los Reglamentos.</w:t>
      </w:r>
    </w:p>
    <w:p w14:paraId="6F74909F" w14:textId="77777777" w:rsidR="007F3DC2" w:rsidRPr="00222DBB" w:rsidRDefault="007F3DC2" w:rsidP="00222DBB">
      <w:pPr>
        <w:jc w:val="both"/>
        <w:rPr>
          <w:rFonts w:ascii="Palatino Linotype" w:hAnsi="Palatino Linotype"/>
          <w:sz w:val="28"/>
          <w:szCs w:val="28"/>
        </w:rPr>
      </w:pPr>
    </w:p>
    <w:p w14:paraId="65DD2443"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bCs/>
          <w:sz w:val="28"/>
          <w:szCs w:val="28"/>
          <w:lang w:eastAsia="es-MX"/>
        </w:rPr>
      </w:pPr>
      <w:r w:rsidRPr="00222DBB">
        <w:rPr>
          <w:rFonts w:ascii="Palatino Linotype" w:hAnsi="Palatino Linotype" w:cs="Arial"/>
          <w:b/>
          <w:sz w:val="28"/>
          <w:szCs w:val="28"/>
        </w:rPr>
        <w:t xml:space="preserve">Artículo 27.- </w:t>
      </w:r>
      <w:r w:rsidRPr="00222DBB">
        <w:rPr>
          <w:rFonts w:ascii="Palatino Linotype" w:hAnsi="Palatino Linotype"/>
          <w:bCs/>
          <w:sz w:val="28"/>
          <w:szCs w:val="28"/>
          <w:lang w:eastAsia="es-MX"/>
        </w:rPr>
        <w:t>La Secretaria De las Personas con Discapacidad, tendrá como atribuciones y facultades las siguientes:</w:t>
      </w:r>
    </w:p>
    <w:p w14:paraId="6FC50BF5" w14:textId="77777777" w:rsidR="007F3DC2" w:rsidRPr="00222DBB" w:rsidRDefault="007F3DC2" w:rsidP="00222DBB">
      <w:pPr>
        <w:jc w:val="both"/>
        <w:rPr>
          <w:rFonts w:ascii="Palatino Linotype" w:hAnsi="Palatino Linotype"/>
          <w:bCs/>
          <w:sz w:val="28"/>
          <w:szCs w:val="28"/>
          <w:lang w:eastAsia="es-MX"/>
        </w:rPr>
      </w:pPr>
    </w:p>
    <w:p w14:paraId="7568AC3D" w14:textId="77777777" w:rsidR="007F3DC2" w:rsidRPr="00222DBB" w:rsidRDefault="007F3DC2" w:rsidP="00CD656D">
      <w:pPr>
        <w:pStyle w:val="Prrafodelista"/>
        <w:numPr>
          <w:ilvl w:val="1"/>
          <w:numId w:val="34"/>
        </w:numPr>
        <w:ind w:left="709"/>
        <w:jc w:val="both"/>
        <w:rPr>
          <w:rFonts w:ascii="Palatino Linotype" w:hAnsi="Palatino Linotype"/>
          <w:sz w:val="28"/>
          <w:szCs w:val="28"/>
          <w:lang w:eastAsia="es-MX"/>
        </w:rPr>
      </w:pPr>
      <w:r w:rsidRPr="00222DBB">
        <w:rPr>
          <w:rFonts w:ascii="Palatino Linotype" w:hAnsi="Palatino Linotype"/>
          <w:sz w:val="28"/>
          <w:szCs w:val="28"/>
          <w:lang w:eastAsia="es-MX"/>
        </w:rPr>
        <w:t>Promover la plena integración al desarrollo, con igualdad de oportunidades, de las personas con discapacidad;</w:t>
      </w:r>
    </w:p>
    <w:p w14:paraId="4BA49247" w14:textId="77777777" w:rsidR="007F3DC2" w:rsidRPr="00222DBB" w:rsidRDefault="007F3DC2" w:rsidP="00CD656D">
      <w:pPr>
        <w:pStyle w:val="Prrafodelista"/>
        <w:numPr>
          <w:ilvl w:val="1"/>
          <w:numId w:val="34"/>
        </w:numPr>
        <w:ind w:left="709"/>
        <w:jc w:val="both"/>
        <w:rPr>
          <w:rFonts w:ascii="Palatino Linotype" w:hAnsi="Palatino Linotype"/>
          <w:sz w:val="28"/>
          <w:szCs w:val="28"/>
          <w:lang w:eastAsia="es-MX"/>
        </w:rPr>
      </w:pPr>
      <w:r w:rsidRPr="00222DBB">
        <w:rPr>
          <w:rFonts w:ascii="Palatino Linotype" w:hAnsi="Palatino Linotype"/>
          <w:sz w:val="28"/>
          <w:szCs w:val="28"/>
          <w:lang w:eastAsia="es-MX"/>
        </w:rPr>
        <w:t>Promover el respeto hacia las personas con discapacidad, propugnando siempre por un trato digno, respetuoso y sin prejuicios;</w:t>
      </w:r>
    </w:p>
    <w:p w14:paraId="038C79D9" w14:textId="77777777" w:rsidR="007F3DC2" w:rsidRPr="00222DBB" w:rsidRDefault="007F3DC2" w:rsidP="00CD656D">
      <w:pPr>
        <w:pStyle w:val="Prrafodelista"/>
        <w:numPr>
          <w:ilvl w:val="1"/>
          <w:numId w:val="34"/>
        </w:numPr>
        <w:ind w:left="709"/>
        <w:jc w:val="both"/>
        <w:rPr>
          <w:rFonts w:ascii="Palatino Linotype" w:hAnsi="Palatino Linotype"/>
          <w:sz w:val="28"/>
          <w:szCs w:val="28"/>
          <w:lang w:eastAsia="es-MX"/>
        </w:rPr>
      </w:pPr>
      <w:r w:rsidRPr="00222DBB">
        <w:rPr>
          <w:rFonts w:ascii="Palatino Linotype" w:hAnsi="Palatino Linotype"/>
          <w:sz w:val="28"/>
          <w:szCs w:val="28"/>
          <w:lang w:eastAsia="es-MX"/>
        </w:rPr>
        <w:t>Diseñar propuestas legislativas a fin de armonizar la legislación vigente con los Tratados Internacionales de Derechos Humanos en la materia;</w:t>
      </w:r>
    </w:p>
    <w:p w14:paraId="3F2B3B52" w14:textId="77777777" w:rsidR="007F3DC2" w:rsidRPr="00222DBB" w:rsidRDefault="007F3DC2" w:rsidP="00CD656D">
      <w:pPr>
        <w:pStyle w:val="Prrafodelista"/>
        <w:numPr>
          <w:ilvl w:val="1"/>
          <w:numId w:val="34"/>
        </w:numPr>
        <w:ind w:left="709"/>
        <w:jc w:val="both"/>
        <w:rPr>
          <w:rFonts w:ascii="Palatino Linotype" w:hAnsi="Palatino Linotype"/>
          <w:sz w:val="28"/>
          <w:szCs w:val="28"/>
          <w:lang w:eastAsia="es-MX"/>
        </w:rPr>
      </w:pPr>
      <w:r w:rsidRPr="00222DBB">
        <w:rPr>
          <w:rFonts w:ascii="Palatino Linotype" w:hAnsi="Palatino Linotype"/>
          <w:sz w:val="28"/>
          <w:szCs w:val="28"/>
          <w:lang w:eastAsia="es-MX"/>
        </w:rPr>
        <w:t>Difundir los derechos de las personas con discapacidad y proponer su debido cumplimiento;</w:t>
      </w:r>
    </w:p>
    <w:p w14:paraId="788F892F" w14:textId="77777777" w:rsidR="007F3DC2" w:rsidRPr="00222DBB" w:rsidRDefault="007F3DC2" w:rsidP="003F6B16">
      <w:pPr>
        <w:pStyle w:val="Prrafodelista"/>
        <w:numPr>
          <w:ilvl w:val="1"/>
          <w:numId w:val="34"/>
        </w:numPr>
        <w:ind w:left="709"/>
        <w:jc w:val="both"/>
        <w:rPr>
          <w:rFonts w:ascii="Palatino Linotype" w:hAnsi="Palatino Linotype"/>
          <w:sz w:val="28"/>
          <w:szCs w:val="28"/>
          <w:lang w:eastAsia="es-MX"/>
        </w:rPr>
      </w:pPr>
      <w:r w:rsidRPr="00222DBB">
        <w:rPr>
          <w:rFonts w:ascii="Palatino Linotype" w:hAnsi="Palatino Linotype"/>
          <w:sz w:val="28"/>
          <w:szCs w:val="28"/>
          <w:lang w:eastAsia="es-MX"/>
        </w:rPr>
        <w:t>Organizar talleres, foros y convenciones para analizar los temas prioritarios en materia de discapacidad;</w:t>
      </w:r>
    </w:p>
    <w:p w14:paraId="358ECC75" w14:textId="77777777" w:rsidR="007F3DC2" w:rsidRPr="00222DBB" w:rsidRDefault="007F3DC2" w:rsidP="003F6B16">
      <w:pPr>
        <w:pStyle w:val="Prrafodelista"/>
        <w:numPr>
          <w:ilvl w:val="1"/>
          <w:numId w:val="34"/>
        </w:numPr>
        <w:ind w:left="709"/>
        <w:jc w:val="both"/>
        <w:rPr>
          <w:rFonts w:ascii="Palatino Linotype" w:hAnsi="Palatino Linotype"/>
          <w:sz w:val="28"/>
          <w:szCs w:val="28"/>
          <w:lang w:eastAsia="es-MX"/>
        </w:rPr>
      </w:pPr>
      <w:r w:rsidRPr="00222DBB">
        <w:rPr>
          <w:rFonts w:ascii="Palatino Linotype" w:hAnsi="Palatino Linotype"/>
          <w:sz w:val="28"/>
          <w:szCs w:val="28"/>
          <w:lang w:eastAsia="es-MX"/>
        </w:rPr>
        <w:t>Difundir publicaciones accesibles en los diferentes formatos sobre temas de interés para las personas con discapacidad;</w:t>
      </w:r>
    </w:p>
    <w:p w14:paraId="42466C10" w14:textId="77777777" w:rsidR="007F3DC2" w:rsidRPr="00222DBB" w:rsidRDefault="007F3DC2" w:rsidP="003F6B16">
      <w:pPr>
        <w:pStyle w:val="Prrafodelista"/>
        <w:numPr>
          <w:ilvl w:val="1"/>
          <w:numId w:val="34"/>
        </w:numPr>
        <w:ind w:left="709"/>
        <w:jc w:val="both"/>
        <w:rPr>
          <w:rFonts w:ascii="Palatino Linotype" w:hAnsi="Palatino Linotype"/>
          <w:sz w:val="28"/>
          <w:szCs w:val="28"/>
          <w:lang w:eastAsia="es-MX"/>
        </w:rPr>
      </w:pPr>
      <w:r w:rsidRPr="00222DBB">
        <w:rPr>
          <w:rFonts w:ascii="Palatino Linotype" w:hAnsi="Palatino Linotype"/>
          <w:sz w:val="28"/>
          <w:szCs w:val="28"/>
          <w:lang w:eastAsia="es-MX"/>
        </w:rPr>
        <w:lastRenderedPageBreak/>
        <w:t>Participar en los eventos nacionales e internacionales donde se traten temas de interés para las personas con discapacidad;</w:t>
      </w:r>
    </w:p>
    <w:p w14:paraId="22AC6733" w14:textId="77777777" w:rsidR="007F3DC2" w:rsidRPr="00222DBB" w:rsidRDefault="007F3DC2" w:rsidP="003F6B16">
      <w:pPr>
        <w:pStyle w:val="Prrafodelista"/>
        <w:numPr>
          <w:ilvl w:val="1"/>
          <w:numId w:val="34"/>
        </w:numPr>
        <w:ind w:left="709"/>
        <w:jc w:val="both"/>
        <w:rPr>
          <w:rFonts w:ascii="Palatino Linotype" w:hAnsi="Palatino Linotype"/>
          <w:sz w:val="28"/>
          <w:szCs w:val="28"/>
          <w:lang w:eastAsia="es-MX"/>
        </w:rPr>
      </w:pPr>
      <w:r w:rsidRPr="00222DBB">
        <w:rPr>
          <w:rFonts w:ascii="Palatino Linotype" w:hAnsi="Palatino Linotype"/>
          <w:sz w:val="28"/>
          <w:szCs w:val="28"/>
          <w:lang w:eastAsia="es-MX"/>
        </w:rPr>
        <w:t>Alentar la participación política de las personas con discapacidad en los diferentes ámbitos nacionales;</w:t>
      </w:r>
    </w:p>
    <w:p w14:paraId="4AFFCAA5" w14:textId="77777777" w:rsidR="007F3DC2" w:rsidRPr="00222DBB" w:rsidRDefault="007F3DC2" w:rsidP="003F6B16">
      <w:pPr>
        <w:pStyle w:val="Prrafodelista"/>
        <w:numPr>
          <w:ilvl w:val="1"/>
          <w:numId w:val="34"/>
        </w:numPr>
        <w:ind w:left="709"/>
        <w:jc w:val="both"/>
        <w:rPr>
          <w:rFonts w:ascii="Palatino Linotype" w:hAnsi="Palatino Linotype"/>
          <w:sz w:val="28"/>
          <w:szCs w:val="28"/>
          <w:lang w:eastAsia="es-MX"/>
        </w:rPr>
      </w:pPr>
      <w:r w:rsidRPr="00222DBB">
        <w:rPr>
          <w:rFonts w:ascii="Palatino Linotype" w:hAnsi="Palatino Linotype"/>
          <w:sz w:val="28"/>
          <w:szCs w:val="28"/>
          <w:lang w:eastAsia="es-MX"/>
        </w:rPr>
        <w:t>Promover con la Secretaría de Fomento Deportivo, la práctica de todos los deportes para personas con discapacidad y organizar torneos y eventos con organizaciones de la sociedad civil;</w:t>
      </w:r>
    </w:p>
    <w:p w14:paraId="520E01D8" w14:textId="77777777" w:rsidR="007F3DC2" w:rsidRPr="00222DBB" w:rsidRDefault="007F3DC2" w:rsidP="003F6B16">
      <w:pPr>
        <w:pStyle w:val="Prrafodelista"/>
        <w:numPr>
          <w:ilvl w:val="1"/>
          <w:numId w:val="34"/>
        </w:numPr>
        <w:ind w:left="709"/>
        <w:jc w:val="both"/>
        <w:rPr>
          <w:rFonts w:ascii="Palatino Linotype" w:hAnsi="Palatino Linotype"/>
          <w:sz w:val="28"/>
          <w:szCs w:val="28"/>
          <w:lang w:eastAsia="es-MX"/>
        </w:rPr>
      </w:pPr>
      <w:r w:rsidRPr="00222DBB">
        <w:rPr>
          <w:rFonts w:ascii="Palatino Linotype" w:hAnsi="Palatino Linotype"/>
          <w:sz w:val="28"/>
          <w:szCs w:val="28"/>
          <w:lang w:eastAsia="es-MX"/>
        </w:rPr>
        <w:t>Reconocer los logros de los deportistas paralímpicos de alto rendimiento;</w:t>
      </w:r>
    </w:p>
    <w:p w14:paraId="7E699681" w14:textId="77777777" w:rsidR="007F3DC2" w:rsidRPr="00222DBB" w:rsidRDefault="007F3DC2" w:rsidP="003F6B16">
      <w:pPr>
        <w:pStyle w:val="Prrafodelista"/>
        <w:numPr>
          <w:ilvl w:val="1"/>
          <w:numId w:val="34"/>
        </w:numPr>
        <w:ind w:left="709"/>
        <w:jc w:val="both"/>
        <w:rPr>
          <w:rFonts w:ascii="Palatino Linotype" w:hAnsi="Palatino Linotype"/>
          <w:sz w:val="28"/>
          <w:szCs w:val="28"/>
          <w:lang w:eastAsia="es-MX"/>
        </w:rPr>
      </w:pPr>
      <w:r w:rsidRPr="00222DBB">
        <w:rPr>
          <w:rFonts w:ascii="Palatino Linotype" w:hAnsi="Palatino Linotype"/>
          <w:sz w:val="28"/>
          <w:szCs w:val="28"/>
          <w:lang w:eastAsia="es-MX"/>
        </w:rPr>
        <w:t>Difundir los eventos y servicios culturales, turísticos y recreativos de interés para las personas con discapacidad;</w:t>
      </w:r>
    </w:p>
    <w:p w14:paraId="33BFC74E" w14:textId="77777777" w:rsidR="007F3DC2" w:rsidRPr="00222DBB" w:rsidRDefault="007F3DC2" w:rsidP="003F6B16">
      <w:pPr>
        <w:pStyle w:val="Prrafodelista"/>
        <w:numPr>
          <w:ilvl w:val="1"/>
          <w:numId w:val="34"/>
        </w:numPr>
        <w:ind w:left="709"/>
        <w:jc w:val="both"/>
        <w:rPr>
          <w:rFonts w:ascii="Palatino Linotype" w:hAnsi="Palatino Linotype"/>
          <w:sz w:val="28"/>
          <w:szCs w:val="28"/>
          <w:lang w:eastAsia="es-MX"/>
        </w:rPr>
      </w:pPr>
      <w:r w:rsidRPr="00222DBB">
        <w:rPr>
          <w:rFonts w:ascii="Palatino Linotype" w:hAnsi="Palatino Linotype"/>
          <w:sz w:val="28"/>
          <w:szCs w:val="28"/>
          <w:lang w:eastAsia="es-MX"/>
        </w:rPr>
        <w:t>Proponer las políticas públicas y los programas prioritarios a los gobiernos federal, estatal y municipal, a través de las agendas legislativa y municipalista de Movimiento Ciudadano;</w:t>
      </w:r>
    </w:p>
    <w:p w14:paraId="5F4DB94D" w14:textId="77777777" w:rsidR="007F3DC2" w:rsidRPr="00222DBB" w:rsidRDefault="007F3DC2" w:rsidP="003F6B16">
      <w:pPr>
        <w:pStyle w:val="Prrafodelista"/>
        <w:numPr>
          <w:ilvl w:val="1"/>
          <w:numId w:val="34"/>
        </w:numPr>
        <w:ind w:left="709"/>
        <w:jc w:val="both"/>
        <w:rPr>
          <w:rFonts w:ascii="Palatino Linotype" w:hAnsi="Palatino Linotype"/>
          <w:sz w:val="28"/>
          <w:szCs w:val="28"/>
        </w:rPr>
      </w:pPr>
      <w:r w:rsidRPr="00222DBB">
        <w:rPr>
          <w:rFonts w:ascii="Palatino Linotype" w:hAnsi="Palatino Linotype"/>
          <w:sz w:val="28"/>
          <w:szCs w:val="28"/>
          <w:lang w:eastAsia="es-MX"/>
        </w:rPr>
        <w:t>Realizar campañas de sensibilización a los miembros de Movimiento Ciudadano sobre el trato digno y respetuoso hacia las personas con discapacidad;</w:t>
      </w:r>
      <w:r w:rsidR="00313985" w:rsidRPr="00222DBB">
        <w:rPr>
          <w:rFonts w:ascii="Palatino Linotype" w:hAnsi="Palatino Linotype"/>
          <w:sz w:val="28"/>
          <w:szCs w:val="28"/>
          <w:lang w:eastAsia="es-MX"/>
        </w:rPr>
        <w:t xml:space="preserve"> </w:t>
      </w:r>
      <w:r w:rsidR="00313985" w:rsidRPr="00222DBB">
        <w:rPr>
          <w:rFonts w:ascii="Palatino Linotype" w:hAnsi="Palatino Linotype"/>
          <w:b/>
          <w:sz w:val="28"/>
          <w:szCs w:val="28"/>
          <w:lang w:eastAsia="es-MX"/>
        </w:rPr>
        <w:t>y</w:t>
      </w:r>
    </w:p>
    <w:p w14:paraId="43CAA121" w14:textId="77777777" w:rsidR="007F3DC2" w:rsidRPr="00222DBB" w:rsidRDefault="007F3DC2" w:rsidP="003F6B16">
      <w:pPr>
        <w:pStyle w:val="Prrafodelista"/>
        <w:numPr>
          <w:ilvl w:val="1"/>
          <w:numId w:val="34"/>
        </w:numPr>
        <w:ind w:left="709"/>
        <w:jc w:val="both"/>
        <w:rPr>
          <w:rFonts w:ascii="Palatino Linotype" w:hAnsi="Palatino Linotype"/>
          <w:sz w:val="28"/>
          <w:szCs w:val="28"/>
        </w:rPr>
      </w:pPr>
      <w:r w:rsidRPr="00222DBB">
        <w:rPr>
          <w:rFonts w:ascii="Palatino Linotype" w:hAnsi="Palatino Linotype"/>
          <w:sz w:val="28"/>
          <w:szCs w:val="28"/>
          <w:lang w:eastAsia="es-MX"/>
        </w:rPr>
        <w:t>Las demás que determinen la Coordinadora Ciudadana Nacional</w:t>
      </w:r>
      <w:r w:rsidRPr="00222DBB">
        <w:rPr>
          <w:rFonts w:ascii="Palatino Linotype" w:hAnsi="Palatino Linotype" w:cs="Arial"/>
          <w:sz w:val="28"/>
          <w:szCs w:val="28"/>
        </w:rPr>
        <w:t>, la Comisión Permanente</w:t>
      </w:r>
      <w:r w:rsidRPr="00222DBB">
        <w:rPr>
          <w:rFonts w:ascii="Palatino Linotype" w:hAnsi="Palatino Linotype"/>
          <w:sz w:val="28"/>
          <w:szCs w:val="28"/>
          <w:lang w:eastAsia="es-MX"/>
        </w:rPr>
        <w:t>, la Comisión Operativa Nacional, los Estatutos y los Reglamentos de Movimiento Ciudadano.</w:t>
      </w:r>
    </w:p>
    <w:p w14:paraId="4F9446E1"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rPr>
      </w:pPr>
    </w:p>
    <w:p w14:paraId="0670020E"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rPr>
      </w:pPr>
      <w:r w:rsidRPr="00222DBB">
        <w:rPr>
          <w:rFonts w:ascii="Palatino Linotype" w:hAnsi="Palatino Linotype" w:cs="Arial"/>
          <w:b/>
          <w:sz w:val="28"/>
          <w:szCs w:val="28"/>
        </w:rPr>
        <w:t xml:space="preserve">Artículo 28.- </w:t>
      </w:r>
      <w:r w:rsidRPr="00222DBB">
        <w:rPr>
          <w:rFonts w:ascii="Palatino Linotype" w:hAnsi="Palatino Linotype" w:cs="Arial"/>
          <w:sz w:val="28"/>
          <w:szCs w:val="28"/>
        </w:rPr>
        <w:t xml:space="preserve">La Secretaría de Movimientos Sociales tendrá </w:t>
      </w:r>
      <w:r w:rsidR="0022764E" w:rsidRPr="00222DBB">
        <w:rPr>
          <w:rFonts w:ascii="Palatino Linotype" w:hAnsi="Palatino Linotype" w:cs="Arial"/>
          <w:sz w:val="28"/>
          <w:szCs w:val="28"/>
        </w:rPr>
        <w:t>las facultades</w:t>
      </w:r>
      <w:r w:rsidRPr="00222DBB">
        <w:rPr>
          <w:rFonts w:ascii="Palatino Linotype" w:hAnsi="Palatino Linotype" w:cs="Arial"/>
          <w:sz w:val="28"/>
          <w:szCs w:val="28"/>
        </w:rPr>
        <w:t xml:space="preserve"> y obligaciones establecidas en los artículos 10, 11 y 54 de los Estatutos y en el Reglamento de Movimientos Sociales y Organizaciones de la Sociedad Civil, y deberá:</w:t>
      </w:r>
    </w:p>
    <w:p w14:paraId="120B7E2C" w14:textId="77777777" w:rsidR="007F3DC2" w:rsidRPr="00222DBB" w:rsidRDefault="007F3DC2" w:rsidP="003F6B16">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eastAsia="Times New Roman" w:hAnsi="Palatino Linotype" w:cs="Arial"/>
          <w:sz w:val="28"/>
          <w:szCs w:val="28"/>
        </w:rPr>
      </w:pPr>
    </w:p>
    <w:p w14:paraId="5DF42278" w14:textId="77777777" w:rsidR="007F3DC2" w:rsidRPr="00222DBB" w:rsidRDefault="007F3DC2" w:rsidP="003F6B16">
      <w:pPr>
        <w:pStyle w:val="HTMLconformatoprevio"/>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eastAsia="Times New Roman" w:hAnsi="Palatino Linotype" w:cs="Arial"/>
          <w:sz w:val="28"/>
          <w:szCs w:val="28"/>
          <w:lang w:val="es-MX"/>
        </w:rPr>
      </w:pPr>
      <w:r w:rsidRPr="00222DBB">
        <w:rPr>
          <w:rFonts w:ascii="Palatino Linotype" w:eastAsia="Times New Roman" w:hAnsi="Palatino Linotype" w:cs="Arial"/>
          <w:sz w:val="28"/>
          <w:szCs w:val="28"/>
          <w:lang w:val="es-MX"/>
        </w:rPr>
        <w:t>Coordinar con el Instituto de Capacitación y Concertación Ciudadana, la formación y capacitación ciudadana de los Movimientos Sociales;</w:t>
      </w:r>
    </w:p>
    <w:p w14:paraId="79DB302E" w14:textId="77777777" w:rsidR="007F3DC2" w:rsidRPr="00222DBB" w:rsidRDefault="007F3DC2" w:rsidP="003F6B16">
      <w:pPr>
        <w:pStyle w:val="HTMLconformatoprevio"/>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eastAsia="Times New Roman" w:hAnsi="Palatino Linotype" w:cs="Arial"/>
          <w:sz w:val="28"/>
          <w:szCs w:val="28"/>
          <w:lang w:val="es-MX"/>
        </w:rPr>
      </w:pPr>
      <w:r w:rsidRPr="00222DBB">
        <w:rPr>
          <w:rFonts w:ascii="Palatino Linotype" w:eastAsia="Times New Roman" w:hAnsi="Palatino Linotype" w:cs="Arial"/>
          <w:sz w:val="28"/>
          <w:szCs w:val="28"/>
          <w:lang w:val="es-MX"/>
        </w:rPr>
        <w:t xml:space="preserve">Canalizar a la Secretaría de Círculos </w:t>
      </w:r>
      <w:r w:rsidRPr="00222DBB">
        <w:rPr>
          <w:rFonts w:ascii="Palatino Linotype" w:eastAsia="Times New Roman" w:hAnsi="Palatino Linotype" w:cs="Arial"/>
          <w:sz w:val="28"/>
          <w:szCs w:val="28"/>
        </w:rPr>
        <w:t>Ciudadanos</w:t>
      </w:r>
      <w:r w:rsidRPr="00222DBB">
        <w:rPr>
          <w:rFonts w:ascii="Palatino Linotype" w:eastAsia="Times New Roman" w:hAnsi="Palatino Linotype" w:cs="Arial"/>
          <w:sz w:val="28"/>
          <w:szCs w:val="28"/>
          <w:lang w:val="es-MX"/>
        </w:rPr>
        <w:t xml:space="preserve"> a aquellos miembros de las organizaciones de la sociedad civil que manifiesten interés en la participación territorial en Movimiento Ciudadano;</w:t>
      </w:r>
    </w:p>
    <w:p w14:paraId="68D445B3" w14:textId="77777777" w:rsidR="007F3DC2" w:rsidRPr="00222DBB" w:rsidRDefault="007F3DC2" w:rsidP="003F6B16">
      <w:pPr>
        <w:pStyle w:val="HTMLconformatoprevio"/>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eastAsia="Times New Roman" w:hAnsi="Palatino Linotype" w:cs="Arial"/>
          <w:sz w:val="28"/>
          <w:szCs w:val="28"/>
          <w:lang w:val="es-MX"/>
        </w:rPr>
      </w:pPr>
      <w:r w:rsidRPr="00222DBB">
        <w:rPr>
          <w:rFonts w:ascii="Palatino Linotype" w:eastAsia="Times New Roman" w:hAnsi="Palatino Linotype" w:cs="Arial"/>
          <w:sz w:val="28"/>
          <w:szCs w:val="28"/>
          <w:lang w:val="es-MX"/>
        </w:rPr>
        <w:t xml:space="preserve">Coordinar con la Secretaría de Comunicación Social la difusión de los programas, propuestas e iniciativas de los Movimientos </w:t>
      </w:r>
      <w:r w:rsidRPr="00222DBB">
        <w:rPr>
          <w:rFonts w:ascii="Palatino Linotype" w:eastAsia="Times New Roman" w:hAnsi="Palatino Linotype" w:cs="Arial"/>
          <w:sz w:val="28"/>
          <w:szCs w:val="28"/>
          <w:lang w:val="es-MX"/>
        </w:rPr>
        <w:lastRenderedPageBreak/>
        <w:t>Sociales y las Organizaciones de la Sociedad Civil, previa autorización de la Comisión Operativa Nacional;</w:t>
      </w:r>
    </w:p>
    <w:p w14:paraId="3282E0EF" w14:textId="77777777" w:rsidR="007F3DC2" w:rsidRPr="00222DBB" w:rsidRDefault="007F3DC2" w:rsidP="003F6B16">
      <w:pPr>
        <w:pStyle w:val="HTMLconformatoprevio"/>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sz w:val="28"/>
          <w:szCs w:val="28"/>
        </w:rPr>
      </w:pPr>
      <w:r w:rsidRPr="00222DBB">
        <w:rPr>
          <w:rFonts w:ascii="Palatino Linotype" w:eastAsia="Times New Roman" w:hAnsi="Palatino Linotype" w:cs="Arial"/>
          <w:sz w:val="28"/>
          <w:szCs w:val="28"/>
          <w:lang w:val="es-MX"/>
        </w:rPr>
        <w:t>Coadyuvar con la Secretaría de Gestión Social para que las demandas y propuestas de las organizaciones de la sociedad civil se presenten ante las instancias de los tres niveles y órdenes de gobierno;</w:t>
      </w:r>
      <w:r w:rsidR="00313985" w:rsidRPr="00222DBB">
        <w:rPr>
          <w:rFonts w:ascii="Palatino Linotype" w:eastAsia="Times New Roman" w:hAnsi="Palatino Linotype" w:cs="Arial"/>
          <w:sz w:val="28"/>
          <w:szCs w:val="28"/>
          <w:lang w:val="es-MX"/>
        </w:rPr>
        <w:t xml:space="preserve"> </w:t>
      </w:r>
      <w:r w:rsidR="00313985" w:rsidRPr="00222DBB">
        <w:rPr>
          <w:rFonts w:ascii="Palatino Linotype" w:eastAsia="Times New Roman" w:hAnsi="Palatino Linotype" w:cs="Arial"/>
          <w:b/>
          <w:sz w:val="28"/>
          <w:szCs w:val="28"/>
          <w:lang w:val="es-MX"/>
        </w:rPr>
        <w:t>y</w:t>
      </w:r>
    </w:p>
    <w:p w14:paraId="61FC02CB" w14:textId="77777777" w:rsidR="007F3DC2" w:rsidRPr="00222DBB" w:rsidRDefault="007F3DC2" w:rsidP="003F6B16">
      <w:pPr>
        <w:pStyle w:val="HTMLconformatoprevio"/>
        <w:numPr>
          <w:ilvl w:val="0"/>
          <w:numId w:val="5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sz w:val="28"/>
          <w:szCs w:val="28"/>
        </w:rPr>
      </w:pPr>
      <w:r w:rsidRPr="00222DBB">
        <w:rPr>
          <w:rFonts w:ascii="Palatino Linotype" w:hAnsi="Palatino Linotype" w:cs="Arial"/>
          <w:sz w:val="28"/>
          <w:szCs w:val="28"/>
        </w:rPr>
        <w:t>Las demás que determinen la Coordinadora Ciudadana Nacional, la Comisión Permanente, la Comisión Operativa Nacional, los Estatutos y los Reglamentos de Movimiento Ciudadano.</w:t>
      </w:r>
    </w:p>
    <w:p w14:paraId="1C041B03" w14:textId="77777777" w:rsidR="007F3DC2" w:rsidRPr="00222DBB" w:rsidRDefault="007F3DC2" w:rsidP="00222DBB">
      <w:pPr>
        <w:jc w:val="both"/>
        <w:rPr>
          <w:rFonts w:ascii="Palatino Linotype" w:hAnsi="Palatino Linotype"/>
          <w:sz w:val="28"/>
          <w:szCs w:val="28"/>
        </w:rPr>
      </w:pPr>
    </w:p>
    <w:p w14:paraId="648CFFD4"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r w:rsidRPr="00222DBB">
        <w:rPr>
          <w:rFonts w:ascii="Palatino Linotype" w:hAnsi="Palatino Linotype" w:cs="Arial"/>
          <w:b/>
          <w:sz w:val="28"/>
          <w:szCs w:val="28"/>
        </w:rPr>
        <w:t xml:space="preserve">Artículo 29.- </w:t>
      </w:r>
      <w:r w:rsidRPr="00222DBB">
        <w:rPr>
          <w:rFonts w:ascii="Palatino Linotype" w:hAnsi="Palatino Linotype" w:cs="Arial"/>
          <w:sz w:val="28"/>
          <w:szCs w:val="28"/>
        </w:rPr>
        <w:t>Movimiento Ciudadano contará con Organizaciones Sectoriales para organizar, formular y presentar propuestas de manera temática. Las organizaciones sectoriales son estructuras de participación directa de los afiliados, simpatizantes y ciudadanos sin filiación partidista en tareas de información, debate y propuestas relacionadas con las materias propias de sus ámbitos de actuación. La estructura de las Organizaciones Sectoriales está integrada conforme al Reglamento que las rige.</w:t>
      </w:r>
    </w:p>
    <w:p w14:paraId="103F5BA2"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p>
    <w:p w14:paraId="69AB13BD"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r w:rsidRPr="00222DBB">
        <w:rPr>
          <w:rFonts w:ascii="Palatino Linotype" w:hAnsi="Palatino Linotype" w:cs="Arial"/>
          <w:sz w:val="28"/>
          <w:szCs w:val="28"/>
        </w:rPr>
        <w:t xml:space="preserve">Son atribuciones y obligaciones de la Secretaría de Organizaciones Sectoriales: </w:t>
      </w:r>
    </w:p>
    <w:p w14:paraId="63213B36"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lang w:val="es-MX"/>
        </w:rPr>
      </w:pPr>
    </w:p>
    <w:p w14:paraId="0CE962A2" w14:textId="77777777" w:rsidR="007F3DC2" w:rsidRPr="00222DBB" w:rsidRDefault="007F3DC2" w:rsidP="003F6B16">
      <w:pPr>
        <w:pStyle w:val="Prrafodelista"/>
        <w:numPr>
          <w:ilvl w:val="0"/>
          <w:numId w:val="55"/>
        </w:numPr>
        <w:ind w:left="709"/>
        <w:jc w:val="both"/>
        <w:rPr>
          <w:rFonts w:ascii="Palatino Linotype" w:hAnsi="Palatino Linotype"/>
          <w:sz w:val="28"/>
          <w:szCs w:val="28"/>
          <w:lang w:val="es-MX"/>
        </w:rPr>
      </w:pPr>
      <w:r w:rsidRPr="00222DBB">
        <w:rPr>
          <w:rFonts w:ascii="Palatino Linotype" w:hAnsi="Palatino Linotype"/>
          <w:sz w:val="28"/>
          <w:szCs w:val="28"/>
          <w:lang w:val="es-MX"/>
        </w:rPr>
        <w:t>Impulsar la participación de los afiliados, simpatizantes y ciudadanos sin filiación partidista en el análisis, estudio, formulación y diagnóstico de propuestas, de manera temática que coadyuven en la elaboración de programas políticos, electorales y políticas públicas;</w:t>
      </w:r>
    </w:p>
    <w:p w14:paraId="7079966C" w14:textId="77777777" w:rsidR="007F3DC2" w:rsidRPr="00222DBB" w:rsidRDefault="007F3DC2" w:rsidP="003F6B16">
      <w:pPr>
        <w:pStyle w:val="Prrafodelista"/>
        <w:numPr>
          <w:ilvl w:val="0"/>
          <w:numId w:val="55"/>
        </w:numPr>
        <w:ind w:left="709"/>
        <w:jc w:val="both"/>
        <w:rPr>
          <w:rFonts w:ascii="Palatino Linotype" w:hAnsi="Palatino Linotype"/>
          <w:sz w:val="28"/>
          <w:szCs w:val="28"/>
          <w:lang w:val="es-MX"/>
        </w:rPr>
      </w:pPr>
      <w:r w:rsidRPr="00222DBB">
        <w:rPr>
          <w:rFonts w:ascii="Palatino Linotype" w:hAnsi="Palatino Linotype"/>
          <w:sz w:val="28"/>
          <w:szCs w:val="28"/>
          <w:lang w:val="es-MX"/>
        </w:rPr>
        <w:t>Facilitar la integración y funcionamiento de las estructuras de las organizaciones sectoriales;</w:t>
      </w:r>
    </w:p>
    <w:p w14:paraId="038CA892" w14:textId="77777777" w:rsidR="007F3DC2" w:rsidRPr="00222DBB" w:rsidRDefault="007F3DC2" w:rsidP="003F6B16">
      <w:pPr>
        <w:pStyle w:val="Prrafodelista"/>
        <w:numPr>
          <w:ilvl w:val="0"/>
          <w:numId w:val="55"/>
        </w:numPr>
        <w:ind w:left="709"/>
        <w:jc w:val="both"/>
        <w:rPr>
          <w:rFonts w:ascii="Palatino Linotype" w:hAnsi="Palatino Linotype"/>
          <w:sz w:val="28"/>
          <w:szCs w:val="28"/>
          <w:lang w:val="es-MX"/>
        </w:rPr>
      </w:pPr>
      <w:r w:rsidRPr="00222DBB">
        <w:rPr>
          <w:rFonts w:ascii="Palatino Linotype" w:hAnsi="Palatino Linotype" w:cs="Arial"/>
          <w:sz w:val="28"/>
          <w:szCs w:val="28"/>
          <w:lang w:val="es-MX"/>
        </w:rPr>
        <w:t>Analizar, estudiar, y formular propuestas dentro de los distintos sectores temáticos;</w:t>
      </w:r>
    </w:p>
    <w:p w14:paraId="462B9BEA" w14:textId="77777777" w:rsidR="007F3DC2" w:rsidRPr="00222DBB" w:rsidRDefault="007F3DC2" w:rsidP="003F6B16">
      <w:pPr>
        <w:pStyle w:val="Prrafodelista"/>
        <w:numPr>
          <w:ilvl w:val="0"/>
          <w:numId w:val="55"/>
        </w:numPr>
        <w:ind w:left="709"/>
        <w:jc w:val="both"/>
        <w:rPr>
          <w:rFonts w:ascii="Palatino Linotype" w:hAnsi="Palatino Linotype"/>
          <w:sz w:val="28"/>
          <w:szCs w:val="28"/>
          <w:lang w:val="es-MX"/>
        </w:rPr>
      </w:pPr>
      <w:r w:rsidRPr="00222DBB">
        <w:rPr>
          <w:rFonts w:ascii="Palatino Linotype" w:hAnsi="Palatino Linotype" w:cs="Arial"/>
          <w:sz w:val="28"/>
          <w:szCs w:val="28"/>
          <w:lang w:val="es-MX"/>
        </w:rPr>
        <w:t>Fomentar la participación en el trabajo sectorial de todas aquellas personas interesadas, ya sea por afinidad, dedicación profesional o voluntad participativa;</w:t>
      </w:r>
    </w:p>
    <w:p w14:paraId="120946AA" w14:textId="77777777" w:rsidR="007F3DC2" w:rsidRPr="00222DBB" w:rsidRDefault="007F3DC2" w:rsidP="003F6B16">
      <w:pPr>
        <w:pStyle w:val="Prrafodelista"/>
        <w:numPr>
          <w:ilvl w:val="0"/>
          <w:numId w:val="55"/>
        </w:numPr>
        <w:ind w:left="709"/>
        <w:jc w:val="both"/>
        <w:rPr>
          <w:rFonts w:ascii="Palatino Linotype" w:hAnsi="Palatino Linotype"/>
          <w:sz w:val="28"/>
          <w:szCs w:val="28"/>
          <w:lang w:val="es-MX"/>
        </w:rPr>
      </w:pPr>
      <w:r w:rsidRPr="00222DBB">
        <w:rPr>
          <w:rFonts w:ascii="Palatino Linotype" w:hAnsi="Palatino Linotype" w:cs="Arial"/>
          <w:sz w:val="28"/>
          <w:szCs w:val="28"/>
          <w:lang w:val="es-MX"/>
        </w:rPr>
        <w:lastRenderedPageBreak/>
        <w:t>Garantizar la presencia e interlocución directa con los ciudadanos y las ciudadanas, en cada ámbito de actuación, siendo cauce de sus propuestas y sugerencias</w:t>
      </w:r>
      <w:r w:rsidRPr="00222DBB">
        <w:rPr>
          <w:rFonts w:ascii="Palatino Linotype" w:hAnsi="Palatino Linotype"/>
          <w:sz w:val="28"/>
          <w:szCs w:val="28"/>
          <w:lang w:val="es-MX"/>
        </w:rPr>
        <w:t>;</w:t>
      </w:r>
    </w:p>
    <w:p w14:paraId="08E89565" w14:textId="77777777" w:rsidR="007F3DC2" w:rsidRPr="00222DBB" w:rsidRDefault="007F3DC2" w:rsidP="003F6B16">
      <w:pPr>
        <w:pStyle w:val="Prrafodelista"/>
        <w:numPr>
          <w:ilvl w:val="0"/>
          <w:numId w:val="55"/>
        </w:numPr>
        <w:ind w:left="709"/>
        <w:jc w:val="both"/>
        <w:rPr>
          <w:rFonts w:ascii="Palatino Linotype" w:hAnsi="Palatino Linotype"/>
          <w:sz w:val="28"/>
          <w:szCs w:val="28"/>
          <w:lang w:val="es-MX"/>
        </w:rPr>
      </w:pPr>
      <w:r w:rsidRPr="00222DBB">
        <w:rPr>
          <w:rFonts w:ascii="Palatino Linotype" w:hAnsi="Palatino Linotype"/>
          <w:sz w:val="28"/>
          <w:szCs w:val="28"/>
          <w:lang w:val="es-MX"/>
        </w:rPr>
        <w:t>Promover foros de análisis, discusión y propuestas con las distintas organizaciones sectoriales para apoyarles en la consecución de sus metas o fines;</w:t>
      </w:r>
    </w:p>
    <w:p w14:paraId="5DB7E88E" w14:textId="77777777" w:rsidR="007F3DC2" w:rsidRPr="00222DBB" w:rsidRDefault="007F3DC2" w:rsidP="003F6B16">
      <w:pPr>
        <w:pStyle w:val="Prrafodelista"/>
        <w:numPr>
          <w:ilvl w:val="0"/>
          <w:numId w:val="55"/>
        </w:numPr>
        <w:ind w:left="709"/>
        <w:jc w:val="both"/>
        <w:rPr>
          <w:rFonts w:ascii="Palatino Linotype" w:hAnsi="Palatino Linotype"/>
          <w:sz w:val="28"/>
          <w:szCs w:val="28"/>
          <w:lang w:val="es-MX"/>
        </w:rPr>
      </w:pPr>
      <w:r w:rsidRPr="00222DBB">
        <w:rPr>
          <w:rFonts w:ascii="Palatino Linotype" w:hAnsi="Palatino Linotype"/>
          <w:sz w:val="28"/>
          <w:szCs w:val="28"/>
          <w:lang w:val="es-MX"/>
        </w:rPr>
        <w:t>Convocar a expertos en los diversos temas de interés de las organizaciones sectoriales para que contribuyan a su desarrollo y a la solución de los asuntos planteados;</w:t>
      </w:r>
    </w:p>
    <w:p w14:paraId="73617782" w14:textId="77777777" w:rsidR="007F3DC2" w:rsidRPr="00222DBB" w:rsidRDefault="007F3DC2" w:rsidP="003F6B16">
      <w:pPr>
        <w:pStyle w:val="Prrafodelista"/>
        <w:numPr>
          <w:ilvl w:val="0"/>
          <w:numId w:val="55"/>
        </w:numPr>
        <w:ind w:left="709"/>
        <w:jc w:val="both"/>
        <w:rPr>
          <w:rFonts w:ascii="Palatino Linotype" w:hAnsi="Palatino Linotype"/>
          <w:sz w:val="28"/>
          <w:szCs w:val="28"/>
          <w:lang w:val="es-MX"/>
        </w:rPr>
      </w:pPr>
      <w:r w:rsidRPr="00222DBB">
        <w:rPr>
          <w:rFonts w:ascii="Palatino Linotype" w:hAnsi="Palatino Linotype"/>
          <w:sz w:val="28"/>
          <w:szCs w:val="28"/>
          <w:lang w:val="es-MX"/>
        </w:rPr>
        <w:t>Llevar un registro de las Organizaciones Sectoriales temáticas;</w:t>
      </w:r>
    </w:p>
    <w:p w14:paraId="7D32B3F4" w14:textId="77777777" w:rsidR="007F3DC2" w:rsidRPr="00222DBB" w:rsidRDefault="007F3DC2" w:rsidP="003F6B16">
      <w:pPr>
        <w:pStyle w:val="Prrafodelista"/>
        <w:numPr>
          <w:ilvl w:val="0"/>
          <w:numId w:val="55"/>
        </w:numPr>
        <w:ind w:left="709"/>
        <w:jc w:val="both"/>
        <w:rPr>
          <w:rFonts w:ascii="Palatino Linotype" w:hAnsi="Palatino Linotype"/>
          <w:sz w:val="28"/>
          <w:szCs w:val="28"/>
          <w:lang w:val="es-MX"/>
        </w:rPr>
      </w:pPr>
      <w:r w:rsidRPr="00222DBB">
        <w:rPr>
          <w:rFonts w:ascii="Palatino Linotype" w:hAnsi="Palatino Linotype"/>
          <w:sz w:val="28"/>
          <w:szCs w:val="28"/>
          <w:lang w:val="es-MX"/>
        </w:rPr>
        <w:t>Llevar un registro de las actividades, aportaciones y desempeño de las Organizaciones Sectoriales para su seguimiento, evaluación e impulso;</w:t>
      </w:r>
    </w:p>
    <w:p w14:paraId="1D2E900E" w14:textId="77777777" w:rsidR="007F3DC2" w:rsidRPr="00222DBB" w:rsidRDefault="007F3DC2" w:rsidP="003F6B16">
      <w:pPr>
        <w:pStyle w:val="Prrafodelista"/>
        <w:numPr>
          <w:ilvl w:val="0"/>
          <w:numId w:val="55"/>
        </w:numPr>
        <w:ind w:left="709"/>
        <w:jc w:val="both"/>
        <w:rPr>
          <w:rFonts w:ascii="Palatino Linotype" w:hAnsi="Palatino Linotype" w:cs="Arial"/>
          <w:sz w:val="28"/>
          <w:szCs w:val="28"/>
          <w:lang w:val="es-MX"/>
        </w:rPr>
      </w:pPr>
      <w:r w:rsidRPr="00222DBB">
        <w:rPr>
          <w:rFonts w:ascii="Palatino Linotype" w:hAnsi="Palatino Linotype"/>
          <w:sz w:val="28"/>
          <w:szCs w:val="28"/>
          <w:lang w:val="es-MX"/>
        </w:rPr>
        <w:t>Buscar que los trabajos de las organizaciones sectoriales formen parte del Programa de Acción de Movimiento Ciudadano y sus agendas legislativa y municipalista;</w:t>
      </w:r>
      <w:r w:rsidR="00C20BD0" w:rsidRPr="00222DBB">
        <w:rPr>
          <w:rFonts w:ascii="Palatino Linotype" w:hAnsi="Palatino Linotype"/>
          <w:sz w:val="28"/>
          <w:szCs w:val="28"/>
          <w:lang w:val="es-MX"/>
        </w:rPr>
        <w:t xml:space="preserve"> </w:t>
      </w:r>
      <w:r w:rsidR="00C20BD0" w:rsidRPr="00222DBB">
        <w:rPr>
          <w:rFonts w:ascii="Palatino Linotype" w:hAnsi="Palatino Linotype"/>
          <w:b/>
          <w:sz w:val="28"/>
          <w:szCs w:val="28"/>
          <w:lang w:val="es-MX"/>
        </w:rPr>
        <w:t>y</w:t>
      </w:r>
    </w:p>
    <w:p w14:paraId="1E5918AB" w14:textId="77777777" w:rsidR="007F3DC2" w:rsidRPr="00222DBB" w:rsidRDefault="007F3DC2" w:rsidP="003F6B16">
      <w:pPr>
        <w:pStyle w:val="Prrafodelista"/>
        <w:numPr>
          <w:ilvl w:val="0"/>
          <w:numId w:val="55"/>
        </w:numPr>
        <w:ind w:left="709"/>
        <w:jc w:val="both"/>
        <w:rPr>
          <w:rFonts w:ascii="Palatino Linotype" w:hAnsi="Palatino Linotype" w:cs="Arial"/>
          <w:sz w:val="28"/>
          <w:szCs w:val="28"/>
          <w:lang w:val="es-MX"/>
        </w:rPr>
      </w:pPr>
      <w:r w:rsidRPr="00222DBB">
        <w:rPr>
          <w:rFonts w:ascii="Palatino Linotype" w:hAnsi="Palatino Linotype" w:cs="Arial"/>
          <w:sz w:val="28"/>
          <w:szCs w:val="28"/>
        </w:rPr>
        <w:t>Las demás que determinen la Coordinadora Ciudadana Nacional, la Comisión Permanente, la Comisión Operativa Nacional, los Estatutos y los Reglamentos de Movimiento Ciudadano.</w:t>
      </w:r>
    </w:p>
    <w:p w14:paraId="5B1418B5" w14:textId="77777777" w:rsidR="007F3DC2" w:rsidRPr="00222DBB" w:rsidRDefault="007F3DC2" w:rsidP="00222DBB">
      <w:pPr>
        <w:jc w:val="both"/>
        <w:rPr>
          <w:rFonts w:ascii="Palatino Linotype" w:hAnsi="Palatino Linotype"/>
          <w:sz w:val="28"/>
          <w:szCs w:val="28"/>
        </w:rPr>
      </w:pPr>
    </w:p>
    <w:p w14:paraId="2D04C7A0"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r w:rsidRPr="00222DBB">
        <w:rPr>
          <w:rFonts w:ascii="Palatino Linotype" w:hAnsi="Palatino Linotype" w:cs="Arial"/>
          <w:b/>
          <w:sz w:val="28"/>
          <w:szCs w:val="28"/>
        </w:rPr>
        <w:t xml:space="preserve">Artículo 30.- </w:t>
      </w:r>
      <w:r w:rsidRPr="00222DBB">
        <w:rPr>
          <w:rFonts w:ascii="Palatino Linotype" w:hAnsi="Palatino Linotype" w:cs="Arial"/>
          <w:sz w:val="28"/>
          <w:szCs w:val="28"/>
        </w:rPr>
        <w:t>La Secretaría de Círculos Ciudadanos estará regida por el Reglamento de Círculos Ciudadanos, y deberá:</w:t>
      </w:r>
    </w:p>
    <w:p w14:paraId="2B6AFFDF"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rPr>
      </w:pPr>
    </w:p>
    <w:p w14:paraId="42E6D113" w14:textId="77777777" w:rsidR="007F3DC2" w:rsidRPr="00222DBB" w:rsidRDefault="007F3DC2" w:rsidP="003F6B16">
      <w:pPr>
        <w:pStyle w:val="HTMLconformatoprevio"/>
        <w:numPr>
          <w:ilvl w:val="0"/>
          <w:numId w:val="5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cs="Arial"/>
          <w:sz w:val="28"/>
          <w:szCs w:val="28"/>
        </w:rPr>
      </w:pPr>
      <w:r w:rsidRPr="00222DBB">
        <w:rPr>
          <w:rFonts w:ascii="Palatino Linotype" w:hAnsi="Palatino Linotype" w:cs="Arial"/>
          <w:sz w:val="28"/>
          <w:szCs w:val="28"/>
        </w:rPr>
        <w:t>Coordinar con el Instituto de Capacitación y Concertación Ciudadana, la formación y capacitación ciudadana de los Círculos Ciudadanos;</w:t>
      </w:r>
    </w:p>
    <w:p w14:paraId="2BEF8F2F" w14:textId="77777777" w:rsidR="007F3DC2" w:rsidRPr="00222DBB" w:rsidRDefault="007F3DC2" w:rsidP="003F6B16">
      <w:pPr>
        <w:pStyle w:val="HTMLconformatoprevio"/>
        <w:numPr>
          <w:ilvl w:val="0"/>
          <w:numId w:val="5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cs="Arial"/>
          <w:sz w:val="28"/>
          <w:szCs w:val="28"/>
        </w:rPr>
      </w:pPr>
      <w:r w:rsidRPr="00222DBB">
        <w:rPr>
          <w:rFonts w:ascii="Palatino Linotype" w:hAnsi="Palatino Linotype" w:cs="Arial"/>
          <w:sz w:val="28"/>
          <w:szCs w:val="28"/>
        </w:rPr>
        <w:t>Supervisar el adecuado registro de los Círculos Ciudadanos en la Plataforma Digital Ciudadanos en Movimiento;</w:t>
      </w:r>
    </w:p>
    <w:p w14:paraId="2054CA47" w14:textId="77777777" w:rsidR="007F3DC2" w:rsidRPr="00222DBB" w:rsidRDefault="007F3DC2" w:rsidP="003F6B16">
      <w:pPr>
        <w:pStyle w:val="HTMLconformatoprevio"/>
        <w:numPr>
          <w:ilvl w:val="0"/>
          <w:numId w:val="5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cs="Arial"/>
          <w:sz w:val="28"/>
          <w:szCs w:val="28"/>
        </w:rPr>
      </w:pPr>
      <w:r w:rsidRPr="00222DBB">
        <w:rPr>
          <w:rFonts w:ascii="Palatino Linotype" w:hAnsi="Palatino Linotype" w:cs="Arial"/>
          <w:sz w:val="28"/>
          <w:szCs w:val="28"/>
        </w:rPr>
        <w:t>Canalizar a las Secretarías de Movimientos Sociales y Organizaciones Sectoriales a aquellos clubes ciudadanos que manifiesten interés en la participación en Movimiento Ciudadano;</w:t>
      </w:r>
    </w:p>
    <w:p w14:paraId="6FE0D537" w14:textId="77777777" w:rsidR="007F3DC2" w:rsidRPr="00222DBB" w:rsidRDefault="007F3DC2" w:rsidP="003F6B16">
      <w:pPr>
        <w:pStyle w:val="HTMLconformatoprevio"/>
        <w:numPr>
          <w:ilvl w:val="0"/>
          <w:numId w:val="5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cs="Arial"/>
          <w:b/>
          <w:sz w:val="28"/>
          <w:szCs w:val="28"/>
        </w:rPr>
      </w:pPr>
      <w:r w:rsidRPr="00222DBB">
        <w:rPr>
          <w:rFonts w:ascii="Palatino Linotype" w:hAnsi="Palatino Linotype" w:cs="Arial"/>
          <w:sz w:val="28"/>
          <w:szCs w:val="28"/>
        </w:rPr>
        <w:t xml:space="preserve">Coadyuvar con la Secretaría de Gestión Social para que las demandas y propuestas de las organizaciones de la sociedad civil se presenten ante las instancias de los tres niveles y órdenes de gobierno; </w:t>
      </w:r>
      <w:r w:rsidR="00C20BD0" w:rsidRPr="00222DBB">
        <w:rPr>
          <w:rFonts w:ascii="Palatino Linotype" w:hAnsi="Palatino Linotype" w:cs="Arial"/>
          <w:b/>
          <w:sz w:val="28"/>
          <w:szCs w:val="28"/>
        </w:rPr>
        <w:t>y</w:t>
      </w:r>
    </w:p>
    <w:p w14:paraId="1F608D81" w14:textId="77777777" w:rsidR="007F3DC2" w:rsidRPr="00222DBB" w:rsidRDefault="007F3DC2" w:rsidP="003F6B16">
      <w:pPr>
        <w:pStyle w:val="HTMLconformatoprevio"/>
        <w:numPr>
          <w:ilvl w:val="0"/>
          <w:numId w:val="5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cs="Arial"/>
          <w:b/>
          <w:sz w:val="28"/>
          <w:szCs w:val="28"/>
        </w:rPr>
      </w:pPr>
      <w:r w:rsidRPr="00222DBB">
        <w:rPr>
          <w:rFonts w:ascii="Palatino Linotype" w:hAnsi="Palatino Linotype" w:cs="Arial"/>
          <w:sz w:val="28"/>
          <w:szCs w:val="28"/>
        </w:rPr>
        <w:lastRenderedPageBreak/>
        <w:t>Las demás que determinen la Coordinadora Ciudadana Nacional,</w:t>
      </w:r>
      <w:r w:rsidRPr="00222DBB">
        <w:rPr>
          <w:rFonts w:ascii="Palatino Linotype" w:hAnsi="Palatino Linotype" w:cs="Arial"/>
          <w:b/>
          <w:sz w:val="28"/>
          <w:szCs w:val="28"/>
        </w:rPr>
        <w:t xml:space="preserve"> </w:t>
      </w:r>
      <w:r w:rsidRPr="00222DBB">
        <w:rPr>
          <w:rFonts w:ascii="Palatino Linotype" w:hAnsi="Palatino Linotype" w:cs="Arial"/>
          <w:sz w:val="28"/>
          <w:szCs w:val="28"/>
        </w:rPr>
        <w:t>la Comisión Permanente, la Comisión Operativa Nacional, los Estatutos y los Reglamentos de Movimiento Ciudadano.</w:t>
      </w:r>
    </w:p>
    <w:p w14:paraId="56213E57" w14:textId="77777777" w:rsidR="007F3DC2" w:rsidRPr="00222DBB" w:rsidRDefault="007F3DC2" w:rsidP="00222DBB">
      <w:pPr>
        <w:jc w:val="both"/>
        <w:rPr>
          <w:rFonts w:ascii="Palatino Linotype" w:hAnsi="Palatino Linotype"/>
          <w:sz w:val="28"/>
          <w:szCs w:val="28"/>
        </w:rPr>
      </w:pPr>
    </w:p>
    <w:p w14:paraId="54617D73"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r w:rsidRPr="00222DBB">
        <w:rPr>
          <w:rFonts w:ascii="Palatino Linotype" w:hAnsi="Palatino Linotype" w:cs="Arial"/>
          <w:b/>
          <w:sz w:val="28"/>
          <w:szCs w:val="28"/>
        </w:rPr>
        <w:t xml:space="preserve">Artículo 31.- </w:t>
      </w:r>
      <w:r w:rsidRPr="00222DBB">
        <w:rPr>
          <w:rFonts w:ascii="Palatino Linotype" w:hAnsi="Palatino Linotype" w:cs="Arial"/>
          <w:sz w:val="28"/>
          <w:szCs w:val="28"/>
        </w:rPr>
        <w:t>Corresponde a la Secretaría de Gestión Social apoyar a los ciudadanos y a los grupos sociales para convertir sus demandas en acciones legislativas, políticas públicas y acciones de gobierno, que genere</w:t>
      </w:r>
      <w:r w:rsidRPr="00222DBB">
        <w:rPr>
          <w:rFonts w:ascii="Palatino Linotype" w:hAnsi="Palatino Linotype" w:cs="Arial"/>
          <w:b/>
          <w:sz w:val="28"/>
          <w:szCs w:val="28"/>
        </w:rPr>
        <w:t>n</w:t>
      </w:r>
      <w:r w:rsidRPr="00222DBB">
        <w:rPr>
          <w:rFonts w:ascii="Palatino Linotype" w:hAnsi="Palatino Linotype" w:cs="Arial"/>
          <w:sz w:val="28"/>
          <w:szCs w:val="28"/>
        </w:rPr>
        <w:t xml:space="preserve"> la identidad y el vínculo con Movimiento Ciudadano.</w:t>
      </w:r>
    </w:p>
    <w:p w14:paraId="3B16898E" w14:textId="77777777" w:rsidR="007F3DC2" w:rsidRPr="00222DBB" w:rsidRDefault="007F3DC2" w:rsidP="00222DBB">
      <w:pPr>
        <w:jc w:val="both"/>
        <w:rPr>
          <w:rFonts w:ascii="Palatino Linotype" w:hAnsi="Palatino Linotype" w:cs="Arial"/>
          <w:sz w:val="28"/>
          <w:szCs w:val="28"/>
        </w:rPr>
      </w:pPr>
    </w:p>
    <w:p w14:paraId="6AA7F230" w14:textId="77777777" w:rsidR="007F3DC2" w:rsidRPr="00222DBB" w:rsidRDefault="007F3DC2" w:rsidP="00222DBB">
      <w:pPr>
        <w:jc w:val="both"/>
        <w:rPr>
          <w:rFonts w:ascii="Palatino Linotype" w:hAnsi="Palatino Linotype" w:cs="Arial"/>
          <w:sz w:val="28"/>
          <w:szCs w:val="28"/>
        </w:rPr>
      </w:pPr>
      <w:r w:rsidRPr="00222DBB">
        <w:rPr>
          <w:rFonts w:ascii="Palatino Linotype" w:hAnsi="Palatino Linotype" w:cs="Arial"/>
          <w:sz w:val="28"/>
          <w:szCs w:val="28"/>
        </w:rPr>
        <w:t>La Secretaría tendrá las siguientes atribuciones:</w:t>
      </w:r>
    </w:p>
    <w:p w14:paraId="480300F7" w14:textId="77777777" w:rsidR="007F3DC2" w:rsidRPr="00222DBB" w:rsidRDefault="007F3DC2" w:rsidP="00222DBB">
      <w:pPr>
        <w:jc w:val="both"/>
        <w:rPr>
          <w:rFonts w:ascii="Palatino Linotype" w:hAnsi="Palatino Linotype" w:cs="Arial"/>
          <w:sz w:val="28"/>
          <w:szCs w:val="28"/>
        </w:rPr>
      </w:pPr>
    </w:p>
    <w:p w14:paraId="3648E24A" w14:textId="77777777" w:rsidR="007F3DC2" w:rsidRPr="00222DBB" w:rsidRDefault="007F3DC2" w:rsidP="003F6B16">
      <w:pPr>
        <w:pStyle w:val="Prrafodelista"/>
        <w:numPr>
          <w:ilvl w:val="0"/>
          <w:numId w:val="57"/>
        </w:numPr>
        <w:ind w:left="709"/>
        <w:jc w:val="both"/>
        <w:rPr>
          <w:rFonts w:ascii="Palatino Linotype" w:hAnsi="Palatino Linotype" w:cs="Tahoma"/>
          <w:sz w:val="28"/>
          <w:szCs w:val="28"/>
        </w:rPr>
      </w:pPr>
      <w:r w:rsidRPr="00222DBB">
        <w:rPr>
          <w:rFonts w:ascii="Palatino Linotype" w:hAnsi="Palatino Linotype" w:cs="Tahoma"/>
          <w:sz w:val="28"/>
          <w:szCs w:val="28"/>
        </w:rPr>
        <w:t>Promover</w:t>
      </w:r>
      <w:r w:rsidRPr="00222DBB">
        <w:rPr>
          <w:rFonts w:ascii="Palatino Linotype" w:hAnsi="Palatino Linotype"/>
          <w:sz w:val="28"/>
          <w:szCs w:val="28"/>
        </w:rPr>
        <w:t xml:space="preserve"> la organización, participación y colaboración ciudadana</w:t>
      </w:r>
      <w:r w:rsidR="00C20BD0" w:rsidRPr="00222DBB">
        <w:rPr>
          <w:rFonts w:ascii="Palatino Linotype" w:hAnsi="Palatino Linotype"/>
          <w:b/>
          <w:sz w:val="28"/>
          <w:szCs w:val="28"/>
        </w:rPr>
        <w:t>;</w:t>
      </w:r>
    </w:p>
    <w:p w14:paraId="251E1391" w14:textId="77777777" w:rsidR="007F3DC2" w:rsidRPr="00222DBB" w:rsidRDefault="007F3DC2" w:rsidP="003F6B16">
      <w:pPr>
        <w:pStyle w:val="Prrafodelista"/>
        <w:numPr>
          <w:ilvl w:val="0"/>
          <w:numId w:val="57"/>
        </w:numPr>
        <w:ind w:left="709"/>
        <w:jc w:val="both"/>
        <w:rPr>
          <w:rFonts w:ascii="Palatino Linotype" w:hAnsi="Palatino Linotype" w:cs="Tahoma"/>
          <w:sz w:val="28"/>
          <w:szCs w:val="28"/>
        </w:rPr>
      </w:pPr>
      <w:r w:rsidRPr="00222DBB">
        <w:rPr>
          <w:rFonts w:ascii="Palatino Linotype" w:hAnsi="Palatino Linotype" w:cs="Tahoma"/>
          <w:sz w:val="28"/>
          <w:szCs w:val="28"/>
        </w:rPr>
        <w:t>Encauzar la gestión ciudadana ante los tres órdenes de gobierno y buscar la atención y resolución a sus demandas y su interacción;</w:t>
      </w:r>
    </w:p>
    <w:p w14:paraId="0DE15D9F" w14:textId="77777777" w:rsidR="007F3DC2" w:rsidRPr="00222DBB" w:rsidRDefault="007F3DC2" w:rsidP="003F6B16">
      <w:pPr>
        <w:pStyle w:val="Prrafodelista"/>
        <w:numPr>
          <w:ilvl w:val="0"/>
          <w:numId w:val="57"/>
        </w:numPr>
        <w:ind w:left="709"/>
        <w:jc w:val="both"/>
        <w:rPr>
          <w:rFonts w:ascii="Palatino Linotype" w:hAnsi="Palatino Linotype" w:cs="Tahoma"/>
          <w:sz w:val="28"/>
          <w:szCs w:val="28"/>
        </w:rPr>
      </w:pPr>
      <w:r w:rsidRPr="00222DBB">
        <w:rPr>
          <w:rFonts w:ascii="Palatino Linotype" w:hAnsi="Palatino Linotype" w:cs="Tahoma"/>
          <w:sz w:val="28"/>
          <w:szCs w:val="28"/>
        </w:rPr>
        <w:t>Integrar la agenda nacional ciudadana, jerarquizarla y difundirla a través de las redes sociales, y comunicar los logros de las gestiones y resultados que obtiene Movimiento Ciudadano y su estructura operativa a nivel nacional;</w:t>
      </w:r>
    </w:p>
    <w:p w14:paraId="19D15C3B" w14:textId="77777777" w:rsidR="007F3DC2" w:rsidRPr="00222DBB" w:rsidRDefault="007F3DC2" w:rsidP="003F6B16">
      <w:pPr>
        <w:pStyle w:val="Prrafodelista"/>
        <w:numPr>
          <w:ilvl w:val="0"/>
          <w:numId w:val="57"/>
        </w:numPr>
        <w:ind w:left="709"/>
        <w:jc w:val="both"/>
        <w:rPr>
          <w:rFonts w:ascii="Palatino Linotype" w:hAnsi="Palatino Linotype" w:cs="Tahoma"/>
          <w:sz w:val="28"/>
          <w:szCs w:val="28"/>
        </w:rPr>
      </w:pPr>
      <w:r w:rsidRPr="00222DBB">
        <w:rPr>
          <w:rFonts w:ascii="Palatino Linotype" w:hAnsi="Palatino Linotype" w:cs="Tahoma"/>
          <w:sz w:val="28"/>
          <w:szCs w:val="28"/>
        </w:rPr>
        <w:t>Solicitar el apoyo de la estructura legislativa, municipalista, social y operativa de Movimiento Ciudadano;</w:t>
      </w:r>
    </w:p>
    <w:p w14:paraId="0FCBF125" w14:textId="77777777" w:rsidR="007F3DC2" w:rsidRPr="00222DBB" w:rsidRDefault="007F3DC2" w:rsidP="003F6B16">
      <w:pPr>
        <w:pStyle w:val="Prrafodelista"/>
        <w:numPr>
          <w:ilvl w:val="0"/>
          <w:numId w:val="57"/>
        </w:numPr>
        <w:ind w:left="709"/>
        <w:jc w:val="both"/>
        <w:rPr>
          <w:rFonts w:ascii="Palatino Linotype" w:hAnsi="Palatino Linotype"/>
          <w:sz w:val="28"/>
          <w:szCs w:val="28"/>
        </w:rPr>
      </w:pPr>
      <w:r w:rsidRPr="00222DBB">
        <w:rPr>
          <w:rFonts w:ascii="Palatino Linotype" w:hAnsi="Palatino Linotype" w:cs="Tahoma"/>
          <w:sz w:val="28"/>
          <w:szCs w:val="28"/>
        </w:rPr>
        <w:t>Orientar y apoyar las solicitudes de constitución de Cooperativas de consumo, producción de bienes y servicios y de ahorro, para la autogestión de los grupos;</w:t>
      </w:r>
      <w:r w:rsidR="00C20BD0" w:rsidRPr="00222DBB">
        <w:rPr>
          <w:rFonts w:ascii="Palatino Linotype" w:hAnsi="Palatino Linotype" w:cs="Tahoma"/>
          <w:sz w:val="28"/>
          <w:szCs w:val="28"/>
        </w:rPr>
        <w:t xml:space="preserve"> </w:t>
      </w:r>
      <w:r w:rsidR="00C20BD0" w:rsidRPr="00222DBB">
        <w:rPr>
          <w:rFonts w:ascii="Palatino Linotype" w:hAnsi="Palatino Linotype" w:cs="Tahoma"/>
          <w:b/>
          <w:sz w:val="28"/>
          <w:szCs w:val="28"/>
        </w:rPr>
        <w:t>y</w:t>
      </w:r>
    </w:p>
    <w:p w14:paraId="1DEEC447" w14:textId="77777777" w:rsidR="007F3DC2" w:rsidRPr="00222DBB" w:rsidRDefault="007F3DC2" w:rsidP="003F6B16">
      <w:pPr>
        <w:pStyle w:val="Prrafodelista"/>
        <w:numPr>
          <w:ilvl w:val="0"/>
          <w:numId w:val="57"/>
        </w:numPr>
        <w:ind w:left="709"/>
        <w:jc w:val="both"/>
        <w:rPr>
          <w:rFonts w:ascii="Palatino Linotype" w:hAnsi="Palatino Linotype"/>
          <w:sz w:val="28"/>
          <w:szCs w:val="28"/>
        </w:rPr>
      </w:pPr>
      <w:r w:rsidRPr="00222DBB">
        <w:rPr>
          <w:rFonts w:ascii="Palatino Linotype" w:hAnsi="Palatino Linotype" w:cs="Tahoma"/>
          <w:sz w:val="28"/>
          <w:szCs w:val="28"/>
        </w:rPr>
        <w:t>Las demás que determinen la Coordinadora Ciudadana Nacional</w:t>
      </w:r>
      <w:r w:rsidRPr="00222DBB">
        <w:rPr>
          <w:rFonts w:ascii="Palatino Linotype" w:hAnsi="Palatino Linotype" w:cs="Arial"/>
          <w:sz w:val="28"/>
          <w:szCs w:val="28"/>
        </w:rPr>
        <w:t>, la Comisión Permanente</w:t>
      </w:r>
      <w:r w:rsidRPr="00222DBB">
        <w:rPr>
          <w:rFonts w:ascii="Palatino Linotype" w:hAnsi="Palatino Linotype" w:cs="Tahoma"/>
          <w:sz w:val="28"/>
          <w:szCs w:val="28"/>
        </w:rPr>
        <w:t>, la Comisión Operativa Nacional, los Estatutos y los Reglamentos de Movimiento Ciudadano.</w:t>
      </w:r>
    </w:p>
    <w:p w14:paraId="6BEC953B" w14:textId="77777777" w:rsidR="007F3DC2" w:rsidRPr="00222DBB" w:rsidRDefault="007F3DC2" w:rsidP="00222DBB">
      <w:pPr>
        <w:jc w:val="both"/>
        <w:rPr>
          <w:rFonts w:ascii="Palatino Linotype" w:hAnsi="Palatino Linotype"/>
          <w:sz w:val="28"/>
          <w:szCs w:val="28"/>
        </w:rPr>
      </w:pPr>
    </w:p>
    <w:p w14:paraId="6E25F689"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r w:rsidRPr="00222DBB">
        <w:rPr>
          <w:rFonts w:ascii="Palatino Linotype" w:hAnsi="Palatino Linotype" w:cs="Arial"/>
          <w:b/>
          <w:sz w:val="28"/>
          <w:szCs w:val="28"/>
        </w:rPr>
        <w:t xml:space="preserve">Artículo 32.- </w:t>
      </w:r>
      <w:r w:rsidRPr="00222DBB">
        <w:rPr>
          <w:rFonts w:ascii="Palatino Linotype" w:hAnsi="Palatino Linotype" w:cs="Arial"/>
          <w:sz w:val="28"/>
          <w:szCs w:val="28"/>
        </w:rPr>
        <w:t>Corresponden a la Secretaría de Asuntos Internacionales las siguientes facultades y responsabilidades:</w:t>
      </w:r>
    </w:p>
    <w:p w14:paraId="416FDA95"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p>
    <w:p w14:paraId="7B2166DC" w14:textId="77777777" w:rsidR="007F3DC2" w:rsidRPr="00222DBB" w:rsidRDefault="007F3DC2" w:rsidP="007E67F6">
      <w:pPr>
        <w:pStyle w:val="Normal3"/>
        <w:numPr>
          <w:ilvl w:val="0"/>
          <w:numId w:val="58"/>
        </w:numPr>
        <w:tabs>
          <w:tab w:val="clear" w:pos="567"/>
        </w:tabs>
        <w:spacing w:line="240" w:lineRule="auto"/>
        <w:ind w:left="709"/>
        <w:rPr>
          <w:rFonts w:ascii="Palatino Linotype" w:eastAsia="Calibri" w:hAnsi="Palatino Linotype" w:cs="Arial"/>
          <w:sz w:val="28"/>
          <w:szCs w:val="28"/>
          <w:lang w:val="es-ES"/>
        </w:rPr>
      </w:pPr>
      <w:r w:rsidRPr="00222DBB">
        <w:rPr>
          <w:rFonts w:ascii="Palatino Linotype" w:eastAsia="Calibri" w:hAnsi="Palatino Linotype" w:cs="Arial"/>
          <w:sz w:val="28"/>
          <w:szCs w:val="28"/>
          <w:lang w:val="es-ES"/>
        </w:rPr>
        <w:t>Conformar directorios de partidos políticos y organizaciones internacionales ideológicamente afines y mantener una comunicación estrecha y permanente;</w:t>
      </w:r>
    </w:p>
    <w:p w14:paraId="4B73F2DE" w14:textId="77777777" w:rsidR="007F3DC2" w:rsidRPr="00222DBB" w:rsidRDefault="007F3DC2" w:rsidP="007E67F6">
      <w:pPr>
        <w:pStyle w:val="Normal3"/>
        <w:numPr>
          <w:ilvl w:val="0"/>
          <w:numId w:val="58"/>
        </w:numPr>
        <w:tabs>
          <w:tab w:val="clear" w:pos="567"/>
        </w:tabs>
        <w:spacing w:line="240" w:lineRule="auto"/>
        <w:ind w:left="709"/>
        <w:rPr>
          <w:rFonts w:ascii="Palatino Linotype" w:eastAsia="Calibri" w:hAnsi="Palatino Linotype" w:cs="Arial"/>
          <w:sz w:val="28"/>
          <w:szCs w:val="28"/>
          <w:lang w:val="es-ES"/>
        </w:rPr>
      </w:pPr>
      <w:r w:rsidRPr="00222DBB">
        <w:rPr>
          <w:rFonts w:ascii="Palatino Linotype" w:eastAsia="Calibri" w:hAnsi="Palatino Linotype" w:cs="Arial"/>
          <w:sz w:val="28"/>
          <w:szCs w:val="28"/>
          <w:lang w:val="es-ES"/>
        </w:rPr>
        <w:lastRenderedPageBreak/>
        <w:t>Establecer una red de intercambio y cooperación con personalidades y organizaciones cercanas al pensamiento progresista y socialdemócrata en el resto del mundo;</w:t>
      </w:r>
    </w:p>
    <w:p w14:paraId="3A390CAF" w14:textId="77777777" w:rsidR="007F3DC2" w:rsidRPr="00222DBB" w:rsidRDefault="007F3DC2" w:rsidP="007E67F6">
      <w:pPr>
        <w:pStyle w:val="Normal3"/>
        <w:numPr>
          <w:ilvl w:val="0"/>
          <w:numId w:val="58"/>
        </w:numPr>
        <w:tabs>
          <w:tab w:val="clear" w:pos="567"/>
        </w:tabs>
        <w:spacing w:line="240" w:lineRule="auto"/>
        <w:ind w:left="709"/>
        <w:rPr>
          <w:rFonts w:ascii="Palatino Linotype" w:eastAsia="Calibri" w:hAnsi="Palatino Linotype" w:cs="Arial"/>
          <w:sz w:val="28"/>
          <w:szCs w:val="28"/>
          <w:lang w:val="es-ES"/>
        </w:rPr>
      </w:pPr>
      <w:r w:rsidRPr="00222DBB">
        <w:rPr>
          <w:rFonts w:ascii="Palatino Linotype" w:eastAsia="Calibri" w:hAnsi="Palatino Linotype" w:cs="Arial"/>
          <w:sz w:val="28"/>
          <w:szCs w:val="28"/>
          <w:lang w:val="es-ES"/>
        </w:rPr>
        <w:t>Crear vínculos en el ámbito internacional con Fundaciones, centros de estudios y organismos no gubernamentales dedicados al estudio, la promoción y la divulgación de los valores de la socialdemocracia afines;</w:t>
      </w:r>
    </w:p>
    <w:p w14:paraId="39A86DD7" w14:textId="77777777" w:rsidR="007F3DC2" w:rsidRPr="00222DBB" w:rsidRDefault="007F3DC2" w:rsidP="007E67F6">
      <w:pPr>
        <w:pStyle w:val="Normal3"/>
        <w:numPr>
          <w:ilvl w:val="0"/>
          <w:numId w:val="58"/>
        </w:numPr>
        <w:tabs>
          <w:tab w:val="clear" w:pos="567"/>
        </w:tabs>
        <w:spacing w:line="240" w:lineRule="auto"/>
        <w:ind w:left="709"/>
        <w:rPr>
          <w:rFonts w:ascii="Palatino Linotype" w:eastAsia="Calibri" w:hAnsi="Palatino Linotype" w:cs="Arial"/>
          <w:sz w:val="28"/>
          <w:szCs w:val="28"/>
          <w:lang w:val="es-ES"/>
        </w:rPr>
      </w:pPr>
      <w:r w:rsidRPr="00222DBB">
        <w:rPr>
          <w:rFonts w:ascii="Palatino Linotype" w:eastAsia="Calibri" w:hAnsi="Palatino Linotype" w:cs="Arial"/>
          <w:sz w:val="28"/>
          <w:szCs w:val="28"/>
          <w:lang w:val="es-ES"/>
        </w:rPr>
        <w:t>Participar en foros, simposios, cursos, talleres internacionales, etc., que permitan dar a conocer la ideología, la posición y las causas que abandera Movimiento Ciudadano;</w:t>
      </w:r>
    </w:p>
    <w:p w14:paraId="0D8AA9E6" w14:textId="77777777" w:rsidR="007F3DC2" w:rsidRPr="00222DBB" w:rsidRDefault="007F3DC2" w:rsidP="007E67F6">
      <w:pPr>
        <w:pStyle w:val="Normal3"/>
        <w:numPr>
          <w:ilvl w:val="0"/>
          <w:numId w:val="58"/>
        </w:numPr>
        <w:tabs>
          <w:tab w:val="clear" w:pos="567"/>
        </w:tabs>
        <w:spacing w:line="240" w:lineRule="auto"/>
        <w:ind w:left="709"/>
        <w:rPr>
          <w:rFonts w:ascii="Palatino Linotype" w:eastAsia="Calibri" w:hAnsi="Palatino Linotype" w:cs="Arial"/>
          <w:sz w:val="28"/>
          <w:szCs w:val="28"/>
          <w:lang w:val="es-ES"/>
        </w:rPr>
      </w:pPr>
      <w:r w:rsidRPr="00222DBB">
        <w:rPr>
          <w:rFonts w:ascii="Palatino Linotype" w:eastAsia="Calibri" w:hAnsi="Palatino Linotype" w:cs="Arial"/>
          <w:sz w:val="28"/>
          <w:szCs w:val="28"/>
          <w:lang w:val="es-ES"/>
        </w:rPr>
        <w:t>Fomentar una estrecha relación de intercambio con organizaciones políticas internacionales para conocer sus propuestas, programas de trabajo y plataformas para realizar, a partir de ello, estudios comparados que sirvan de soporte a la elaboración de las propuestas de Movimiento Ciudadano;</w:t>
      </w:r>
    </w:p>
    <w:p w14:paraId="1BA49966" w14:textId="77777777" w:rsidR="007F3DC2" w:rsidRPr="00222DBB" w:rsidRDefault="007F3DC2" w:rsidP="007E67F6">
      <w:pPr>
        <w:pStyle w:val="Normal3"/>
        <w:numPr>
          <w:ilvl w:val="0"/>
          <w:numId w:val="58"/>
        </w:numPr>
        <w:tabs>
          <w:tab w:val="clear" w:pos="567"/>
        </w:tabs>
        <w:spacing w:line="240" w:lineRule="auto"/>
        <w:ind w:left="709"/>
        <w:rPr>
          <w:rFonts w:ascii="Palatino Linotype" w:eastAsia="Calibri" w:hAnsi="Palatino Linotype" w:cs="Arial"/>
          <w:sz w:val="28"/>
          <w:szCs w:val="28"/>
          <w:lang w:val="es-ES"/>
        </w:rPr>
      </w:pPr>
      <w:r w:rsidRPr="00222DBB">
        <w:rPr>
          <w:rFonts w:ascii="Palatino Linotype" w:eastAsia="Calibri" w:hAnsi="Palatino Linotype" w:cs="Arial"/>
          <w:sz w:val="28"/>
          <w:szCs w:val="28"/>
          <w:lang w:val="es-ES"/>
        </w:rPr>
        <w:t>Promover vínculos con gobiernos de orientación progresista y socialdemócrata en el mundo con el propósito de conocer sus experiencias;</w:t>
      </w:r>
    </w:p>
    <w:p w14:paraId="149DA46A" w14:textId="77777777" w:rsidR="007F3DC2" w:rsidRPr="00222DBB" w:rsidRDefault="007F3DC2" w:rsidP="007E67F6">
      <w:pPr>
        <w:pStyle w:val="Normal3"/>
        <w:numPr>
          <w:ilvl w:val="0"/>
          <w:numId w:val="58"/>
        </w:numPr>
        <w:tabs>
          <w:tab w:val="clear" w:pos="567"/>
        </w:tabs>
        <w:spacing w:line="240" w:lineRule="auto"/>
        <w:ind w:left="709"/>
        <w:rPr>
          <w:rFonts w:ascii="Palatino Linotype" w:eastAsia="Calibri" w:hAnsi="Palatino Linotype" w:cs="Arial"/>
          <w:sz w:val="28"/>
          <w:szCs w:val="28"/>
          <w:lang w:val="es-ES"/>
        </w:rPr>
      </w:pPr>
      <w:r w:rsidRPr="00222DBB">
        <w:rPr>
          <w:rFonts w:ascii="Palatino Linotype" w:eastAsia="Calibri" w:hAnsi="Palatino Linotype" w:cs="Arial"/>
          <w:sz w:val="28"/>
          <w:szCs w:val="28"/>
          <w:lang w:val="es-ES"/>
        </w:rPr>
        <w:t>Realizar todas las acciones, diligencias y gestiones necesarias para que Movimiento Ciudadano forme parte con carácter de miembro de pleno derecho ante los organismos internacionales progresistas de todo el mundo;</w:t>
      </w:r>
    </w:p>
    <w:p w14:paraId="7EB93F7C" w14:textId="77777777" w:rsidR="007F3DC2" w:rsidRPr="00222DBB" w:rsidRDefault="007F3DC2" w:rsidP="007E67F6">
      <w:pPr>
        <w:pStyle w:val="Normal3"/>
        <w:numPr>
          <w:ilvl w:val="0"/>
          <w:numId w:val="58"/>
        </w:numPr>
        <w:tabs>
          <w:tab w:val="clear" w:pos="567"/>
        </w:tabs>
        <w:spacing w:line="240" w:lineRule="auto"/>
        <w:ind w:left="709"/>
        <w:rPr>
          <w:rFonts w:ascii="Palatino Linotype" w:eastAsia="Calibri" w:hAnsi="Palatino Linotype" w:cs="Arial"/>
          <w:sz w:val="28"/>
          <w:szCs w:val="28"/>
          <w:lang w:val="es-ES"/>
        </w:rPr>
      </w:pPr>
      <w:r w:rsidRPr="00222DBB">
        <w:rPr>
          <w:rFonts w:ascii="Palatino Linotype" w:eastAsia="Calibri" w:hAnsi="Palatino Linotype" w:cs="Arial"/>
          <w:sz w:val="28"/>
          <w:szCs w:val="28"/>
          <w:lang w:val="es-ES"/>
        </w:rPr>
        <w:t>Promover conjuntamente con las fracciones parlamentarias de Movimiento Ciudadano estudios, intercambios y reuniones interparlamentarias con partidos políticos de diferentes países;</w:t>
      </w:r>
    </w:p>
    <w:p w14:paraId="23C5751B" w14:textId="77777777" w:rsidR="007F3DC2" w:rsidRPr="00222DBB" w:rsidRDefault="007F3DC2" w:rsidP="007E67F6">
      <w:pPr>
        <w:pStyle w:val="Normal3"/>
        <w:numPr>
          <w:ilvl w:val="0"/>
          <w:numId w:val="58"/>
        </w:numPr>
        <w:tabs>
          <w:tab w:val="clear" w:pos="567"/>
        </w:tabs>
        <w:spacing w:line="240" w:lineRule="auto"/>
        <w:ind w:left="709"/>
        <w:rPr>
          <w:rFonts w:ascii="Palatino Linotype" w:hAnsi="Palatino Linotype"/>
          <w:sz w:val="28"/>
          <w:szCs w:val="28"/>
        </w:rPr>
      </w:pPr>
      <w:r w:rsidRPr="00222DBB">
        <w:rPr>
          <w:rFonts w:ascii="Palatino Linotype" w:eastAsia="Calibri" w:hAnsi="Palatino Linotype" w:cs="Arial"/>
          <w:sz w:val="28"/>
          <w:szCs w:val="28"/>
          <w:lang w:val="es-ES"/>
        </w:rPr>
        <w:t>Mantener contacto con los grupos de mexicanos que residen en el extranjero y proponer iniciativas a la Comisión Operativa Nacional, en favor de los intereses de los compatriotas;</w:t>
      </w:r>
      <w:r w:rsidR="00C20BD0" w:rsidRPr="00222DBB">
        <w:rPr>
          <w:rFonts w:ascii="Palatino Linotype" w:eastAsia="Calibri" w:hAnsi="Palatino Linotype" w:cs="Arial"/>
          <w:sz w:val="28"/>
          <w:szCs w:val="28"/>
          <w:lang w:val="es-ES"/>
        </w:rPr>
        <w:t xml:space="preserve"> </w:t>
      </w:r>
      <w:r w:rsidR="00C20BD0" w:rsidRPr="00222DBB">
        <w:rPr>
          <w:rFonts w:ascii="Palatino Linotype" w:eastAsia="Calibri" w:hAnsi="Palatino Linotype" w:cs="Arial"/>
          <w:b/>
          <w:sz w:val="28"/>
          <w:szCs w:val="28"/>
          <w:lang w:val="es-ES"/>
        </w:rPr>
        <w:t>y</w:t>
      </w:r>
    </w:p>
    <w:p w14:paraId="692A466D" w14:textId="77777777" w:rsidR="007F3DC2" w:rsidRPr="00222DBB" w:rsidRDefault="007F3DC2" w:rsidP="007E67F6">
      <w:pPr>
        <w:pStyle w:val="Normal3"/>
        <w:numPr>
          <w:ilvl w:val="0"/>
          <w:numId w:val="58"/>
        </w:numPr>
        <w:tabs>
          <w:tab w:val="clear" w:pos="567"/>
        </w:tabs>
        <w:spacing w:line="240" w:lineRule="auto"/>
        <w:ind w:left="709"/>
        <w:rPr>
          <w:rFonts w:ascii="Palatino Linotype" w:hAnsi="Palatino Linotype"/>
          <w:sz w:val="28"/>
          <w:szCs w:val="28"/>
        </w:rPr>
      </w:pPr>
      <w:r w:rsidRPr="00222DBB">
        <w:rPr>
          <w:rFonts w:ascii="Palatino Linotype" w:eastAsia="Calibri" w:hAnsi="Palatino Linotype" w:cs="Arial"/>
          <w:sz w:val="28"/>
          <w:szCs w:val="28"/>
        </w:rPr>
        <w:t>Las demás que determinen la Coordinadora Ciudadana</w:t>
      </w:r>
      <w:r w:rsidRPr="00222DBB">
        <w:rPr>
          <w:rFonts w:ascii="Palatino Linotype" w:hAnsi="Palatino Linotype" w:cs="Arial"/>
          <w:sz w:val="28"/>
          <w:szCs w:val="28"/>
        </w:rPr>
        <w:t xml:space="preserve"> Nacional, la Comisión Permanente, la Comisión Operativa Nacional, los Estatutos y los Reglamentos de Movimiento Ciudadano.</w:t>
      </w:r>
    </w:p>
    <w:p w14:paraId="15DCB797" w14:textId="77777777" w:rsidR="007F3DC2" w:rsidRPr="00222DBB" w:rsidRDefault="007F3DC2" w:rsidP="00222DBB">
      <w:pPr>
        <w:jc w:val="both"/>
        <w:rPr>
          <w:rFonts w:ascii="Palatino Linotype" w:hAnsi="Palatino Linotype"/>
          <w:sz w:val="28"/>
          <w:szCs w:val="28"/>
        </w:rPr>
      </w:pPr>
    </w:p>
    <w:p w14:paraId="4F7BD639"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r w:rsidRPr="00222DBB">
        <w:rPr>
          <w:rFonts w:ascii="Palatino Linotype" w:hAnsi="Palatino Linotype" w:cs="Arial"/>
          <w:b/>
          <w:sz w:val="28"/>
          <w:szCs w:val="28"/>
        </w:rPr>
        <w:t>Artículo 33.-</w:t>
      </w:r>
      <w:r w:rsidRPr="00222DBB">
        <w:rPr>
          <w:rFonts w:ascii="Palatino Linotype" w:hAnsi="Palatino Linotype" w:cs="Arial"/>
          <w:sz w:val="28"/>
          <w:szCs w:val="28"/>
        </w:rPr>
        <w:t xml:space="preserve"> La Secretaría de Asuntos Jurídicos tendrá las siguientes facultades y obligaciones:</w:t>
      </w:r>
    </w:p>
    <w:p w14:paraId="5CD635A7" w14:textId="77777777" w:rsidR="007F3DC2" w:rsidRPr="00222DBB" w:rsidRDefault="007F3DC2" w:rsidP="00222DBB">
      <w:pPr>
        <w:jc w:val="both"/>
        <w:rPr>
          <w:rFonts w:ascii="Palatino Linotype" w:hAnsi="Palatino Linotype"/>
          <w:sz w:val="28"/>
          <w:szCs w:val="28"/>
        </w:rPr>
      </w:pPr>
    </w:p>
    <w:p w14:paraId="20D5258E" w14:textId="77777777" w:rsidR="007F3DC2" w:rsidRPr="00222DBB" w:rsidRDefault="007F3DC2" w:rsidP="007E67F6">
      <w:pPr>
        <w:pStyle w:val="Prrafodelista"/>
        <w:numPr>
          <w:ilvl w:val="0"/>
          <w:numId w:val="59"/>
        </w:numPr>
        <w:ind w:left="709"/>
        <w:jc w:val="both"/>
        <w:rPr>
          <w:rFonts w:ascii="Palatino Linotype" w:hAnsi="Palatino Linotype"/>
          <w:sz w:val="28"/>
          <w:szCs w:val="28"/>
          <w:lang w:val="es-MX"/>
        </w:rPr>
      </w:pPr>
      <w:r w:rsidRPr="00222DBB">
        <w:rPr>
          <w:rFonts w:ascii="Palatino Linotype" w:hAnsi="Palatino Linotype"/>
          <w:sz w:val="28"/>
          <w:szCs w:val="28"/>
          <w:lang w:val="es-MX"/>
        </w:rPr>
        <w:lastRenderedPageBreak/>
        <w:t xml:space="preserve">Defender </w:t>
      </w:r>
      <w:r w:rsidRPr="00222DBB">
        <w:rPr>
          <w:rFonts w:ascii="Palatino Linotype" w:hAnsi="Palatino Linotype"/>
          <w:sz w:val="28"/>
          <w:szCs w:val="28"/>
        </w:rPr>
        <w:t>los intereses jurídicos de Movimiento Ciudadano;</w:t>
      </w:r>
    </w:p>
    <w:p w14:paraId="2C0E82EB" w14:textId="77777777" w:rsidR="007F3DC2" w:rsidRPr="00222DBB" w:rsidRDefault="007F3DC2" w:rsidP="007E67F6">
      <w:pPr>
        <w:pStyle w:val="Prrafodelista"/>
        <w:numPr>
          <w:ilvl w:val="0"/>
          <w:numId w:val="59"/>
        </w:numPr>
        <w:ind w:left="709"/>
        <w:jc w:val="both"/>
        <w:rPr>
          <w:rFonts w:ascii="Palatino Linotype" w:hAnsi="Palatino Linotype"/>
          <w:sz w:val="28"/>
          <w:szCs w:val="28"/>
          <w:lang w:val="es-MX"/>
        </w:rPr>
      </w:pPr>
      <w:r w:rsidRPr="00222DBB">
        <w:rPr>
          <w:rFonts w:ascii="Palatino Linotype" w:hAnsi="Palatino Linotype"/>
          <w:sz w:val="28"/>
          <w:szCs w:val="28"/>
          <w:lang w:val="es-MX"/>
        </w:rPr>
        <w:t>Elaborar conjuntamente con la Representación ante el Instituto Nacional Electoral las acciones de carácter judicial, político, electoral, administrativo, patrimonial y para delegar poderes y ante acciones de inconstitucionalidad que habrá de suscribir la Comisión Operativa Nacional, para proteger los derechos que afecten la esfera jurídica de Movimiento Ciudadano;</w:t>
      </w:r>
    </w:p>
    <w:p w14:paraId="43C12C0A" w14:textId="77777777" w:rsidR="007F3DC2" w:rsidRPr="00222DBB" w:rsidRDefault="007F3DC2" w:rsidP="007E67F6">
      <w:pPr>
        <w:pStyle w:val="Prrafodelista"/>
        <w:numPr>
          <w:ilvl w:val="0"/>
          <w:numId w:val="59"/>
        </w:numPr>
        <w:ind w:left="709"/>
        <w:jc w:val="both"/>
        <w:rPr>
          <w:rFonts w:ascii="Palatino Linotype" w:hAnsi="Palatino Linotype"/>
          <w:sz w:val="28"/>
          <w:szCs w:val="28"/>
          <w:lang w:val="es-MX"/>
        </w:rPr>
      </w:pPr>
      <w:r w:rsidRPr="00222DBB">
        <w:rPr>
          <w:rFonts w:ascii="Palatino Linotype" w:hAnsi="Palatino Linotype"/>
          <w:sz w:val="28"/>
          <w:szCs w:val="28"/>
          <w:lang w:val="es-MX"/>
        </w:rPr>
        <w:t>Dar seguimiento en todas las instancias del proceso, hasta que causen estado los asuntos legales, en los que tenga interés jurídico Movimiento Ciudadano;</w:t>
      </w:r>
    </w:p>
    <w:p w14:paraId="64C35E16" w14:textId="77777777" w:rsidR="007F3DC2" w:rsidRPr="00222DBB" w:rsidRDefault="007F3DC2" w:rsidP="007E67F6">
      <w:pPr>
        <w:pStyle w:val="Prrafodelista"/>
        <w:numPr>
          <w:ilvl w:val="0"/>
          <w:numId w:val="59"/>
        </w:numPr>
        <w:ind w:left="709"/>
        <w:jc w:val="both"/>
        <w:rPr>
          <w:rFonts w:ascii="Palatino Linotype" w:hAnsi="Palatino Linotype"/>
          <w:sz w:val="28"/>
          <w:szCs w:val="28"/>
          <w:lang w:val="es-MX"/>
        </w:rPr>
      </w:pPr>
      <w:r w:rsidRPr="00222DBB">
        <w:rPr>
          <w:rFonts w:ascii="Palatino Linotype" w:hAnsi="Palatino Linotype"/>
          <w:sz w:val="28"/>
          <w:szCs w:val="28"/>
          <w:lang w:val="es-MX"/>
        </w:rPr>
        <w:t>Participar en el análisis, discusión y revisión de los documentos básicos, reglamentos y manuales de Movimiento Ciudadano;</w:t>
      </w:r>
    </w:p>
    <w:p w14:paraId="35FD65C2" w14:textId="77777777" w:rsidR="007F3DC2" w:rsidRPr="00222DBB" w:rsidRDefault="007F3DC2" w:rsidP="007E67F6">
      <w:pPr>
        <w:pStyle w:val="Prrafodelista"/>
        <w:numPr>
          <w:ilvl w:val="0"/>
          <w:numId w:val="59"/>
        </w:numPr>
        <w:ind w:left="709"/>
        <w:jc w:val="both"/>
        <w:rPr>
          <w:rFonts w:ascii="Palatino Linotype" w:hAnsi="Palatino Linotype"/>
          <w:sz w:val="28"/>
          <w:szCs w:val="28"/>
          <w:lang w:val="es-MX"/>
        </w:rPr>
      </w:pPr>
      <w:r w:rsidRPr="00222DBB">
        <w:rPr>
          <w:rFonts w:ascii="Palatino Linotype" w:hAnsi="Palatino Linotype"/>
          <w:sz w:val="28"/>
          <w:szCs w:val="28"/>
          <w:lang w:val="es-MX"/>
        </w:rPr>
        <w:t xml:space="preserve">Promover programas de asesoría y gestión jurídica en apoyo a la ciudadanía; </w:t>
      </w:r>
      <w:r w:rsidR="00C20BD0" w:rsidRPr="00222DBB">
        <w:rPr>
          <w:rFonts w:ascii="Palatino Linotype" w:hAnsi="Palatino Linotype"/>
          <w:b/>
          <w:sz w:val="28"/>
          <w:szCs w:val="28"/>
          <w:lang w:val="es-MX"/>
        </w:rPr>
        <w:t>y</w:t>
      </w:r>
    </w:p>
    <w:p w14:paraId="55358F4E" w14:textId="77777777" w:rsidR="007F3DC2" w:rsidRPr="00222DBB" w:rsidRDefault="007F3DC2" w:rsidP="007E67F6">
      <w:pPr>
        <w:pStyle w:val="Prrafodelista"/>
        <w:numPr>
          <w:ilvl w:val="0"/>
          <w:numId w:val="59"/>
        </w:numPr>
        <w:ind w:left="709"/>
        <w:jc w:val="both"/>
        <w:rPr>
          <w:rFonts w:ascii="Palatino Linotype" w:hAnsi="Palatino Linotype"/>
          <w:sz w:val="28"/>
          <w:szCs w:val="28"/>
          <w:lang w:val="es-MX"/>
        </w:rPr>
      </w:pPr>
      <w:r w:rsidRPr="00222DBB">
        <w:rPr>
          <w:rFonts w:ascii="Palatino Linotype" w:hAnsi="Palatino Linotype"/>
          <w:sz w:val="28"/>
          <w:szCs w:val="28"/>
          <w:lang w:val="es-MX"/>
        </w:rPr>
        <w:t>Las demás que determinen la Coordinadora Ciudadana Nacional</w:t>
      </w:r>
      <w:r w:rsidRPr="00222DBB">
        <w:rPr>
          <w:rFonts w:ascii="Palatino Linotype" w:hAnsi="Palatino Linotype" w:cs="Arial"/>
          <w:b/>
          <w:sz w:val="28"/>
          <w:szCs w:val="28"/>
        </w:rPr>
        <w:t xml:space="preserve">, </w:t>
      </w:r>
      <w:r w:rsidRPr="00222DBB">
        <w:rPr>
          <w:rFonts w:ascii="Palatino Linotype" w:hAnsi="Palatino Linotype" w:cs="Arial"/>
          <w:sz w:val="28"/>
          <w:szCs w:val="28"/>
        </w:rPr>
        <w:t>la Comisión Permanente</w:t>
      </w:r>
      <w:r w:rsidRPr="00222DBB">
        <w:rPr>
          <w:rFonts w:ascii="Palatino Linotype" w:hAnsi="Palatino Linotype"/>
          <w:sz w:val="28"/>
          <w:szCs w:val="28"/>
          <w:lang w:val="es-MX"/>
        </w:rPr>
        <w:t>, la Comisión Operativa Nacional, los Estatutos y los Reglamentos de Movimiento Ciudadano.</w:t>
      </w:r>
    </w:p>
    <w:p w14:paraId="02C77649" w14:textId="77777777" w:rsidR="007F3DC2" w:rsidRPr="00222DBB" w:rsidRDefault="007F3DC2" w:rsidP="00222DBB">
      <w:pPr>
        <w:jc w:val="both"/>
        <w:rPr>
          <w:rFonts w:ascii="Palatino Linotype" w:hAnsi="Palatino Linotype"/>
          <w:sz w:val="28"/>
          <w:szCs w:val="28"/>
        </w:rPr>
      </w:pPr>
    </w:p>
    <w:p w14:paraId="391184EB" w14:textId="77777777" w:rsidR="007F3DC2" w:rsidRPr="00222DBB" w:rsidRDefault="007F3DC2" w:rsidP="00222DBB">
      <w:pPr>
        <w:jc w:val="both"/>
        <w:rPr>
          <w:rFonts w:ascii="Palatino Linotype" w:hAnsi="Palatino Linotype" w:cs="Arial"/>
          <w:sz w:val="28"/>
          <w:szCs w:val="28"/>
        </w:rPr>
      </w:pPr>
      <w:r w:rsidRPr="00222DBB">
        <w:rPr>
          <w:rFonts w:ascii="Palatino Linotype" w:hAnsi="Palatino Linotype" w:cs="Arial"/>
          <w:b/>
          <w:sz w:val="28"/>
          <w:szCs w:val="28"/>
        </w:rPr>
        <w:t xml:space="preserve">Artículo 34.- </w:t>
      </w:r>
      <w:r w:rsidRPr="00222DBB">
        <w:rPr>
          <w:rFonts w:ascii="Palatino Linotype" w:hAnsi="Palatino Linotype" w:cs="Arial"/>
          <w:sz w:val="28"/>
          <w:szCs w:val="28"/>
        </w:rPr>
        <w:t>La Secretaria de Fomento Deportivo, tendrá como atribuciones y facultades las siguientes:</w:t>
      </w:r>
    </w:p>
    <w:p w14:paraId="70250044" w14:textId="77777777" w:rsidR="007F3DC2" w:rsidRPr="00222DBB" w:rsidRDefault="007F3DC2" w:rsidP="00222DBB">
      <w:pPr>
        <w:jc w:val="both"/>
        <w:rPr>
          <w:rFonts w:ascii="Palatino Linotype" w:hAnsi="Palatino Linotype" w:cs="Arial"/>
          <w:sz w:val="28"/>
          <w:szCs w:val="28"/>
        </w:rPr>
      </w:pPr>
    </w:p>
    <w:p w14:paraId="568819D4" w14:textId="77777777" w:rsidR="007F3DC2" w:rsidRPr="00222DBB" w:rsidRDefault="007F3DC2" w:rsidP="007E67F6">
      <w:pPr>
        <w:pStyle w:val="Prrafodelista"/>
        <w:numPr>
          <w:ilvl w:val="0"/>
          <w:numId w:val="60"/>
        </w:numPr>
        <w:ind w:left="709"/>
        <w:jc w:val="both"/>
        <w:rPr>
          <w:rFonts w:ascii="Palatino Linotype" w:hAnsi="Palatino Linotype" w:cs="Arial"/>
          <w:sz w:val="28"/>
          <w:szCs w:val="28"/>
        </w:rPr>
      </w:pPr>
      <w:r w:rsidRPr="00222DBB">
        <w:rPr>
          <w:rFonts w:ascii="Palatino Linotype" w:hAnsi="Palatino Linotype" w:cs="Arial"/>
          <w:sz w:val="28"/>
          <w:szCs w:val="28"/>
        </w:rPr>
        <w:t>Promover la cultura física, la recreación y el deporte en nuestro país para que los mexicanos adquieran el hábito de hacer ejercicio como parte de una salud preventiva;</w:t>
      </w:r>
    </w:p>
    <w:p w14:paraId="3E53ADDC" w14:textId="77777777" w:rsidR="007F3DC2" w:rsidRPr="00222DBB" w:rsidRDefault="007F3DC2" w:rsidP="007E67F6">
      <w:pPr>
        <w:pStyle w:val="Prrafodelista"/>
        <w:numPr>
          <w:ilvl w:val="0"/>
          <w:numId w:val="60"/>
        </w:numPr>
        <w:ind w:left="709"/>
        <w:jc w:val="both"/>
        <w:rPr>
          <w:rFonts w:ascii="Palatino Linotype" w:hAnsi="Palatino Linotype" w:cs="Arial"/>
          <w:sz w:val="28"/>
          <w:szCs w:val="28"/>
        </w:rPr>
      </w:pPr>
      <w:r w:rsidRPr="00222DBB">
        <w:rPr>
          <w:rFonts w:ascii="Palatino Linotype" w:hAnsi="Palatino Linotype" w:cs="Arial"/>
          <w:sz w:val="28"/>
          <w:szCs w:val="28"/>
        </w:rPr>
        <w:t>Promocionar la práctica de todos los deportes para personas con discapacidad y organizar torneos y eventos con organizaciones de la sociedad civil;</w:t>
      </w:r>
    </w:p>
    <w:p w14:paraId="2B41B494" w14:textId="77777777" w:rsidR="007F3DC2" w:rsidRPr="00222DBB" w:rsidRDefault="007F3DC2" w:rsidP="007E67F6">
      <w:pPr>
        <w:pStyle w:val="Prrafodelista"/>
        <w:numPr>
          <w:ilvl w:val="0"/>
          <w:numId w:val="60"/>
        </w:numPr>
        <w:ind w:left="709"/>
        <w:jc w:val="both"/>
        <w:rPr>
          <w:rFonts w:ascii="Palatino Linotype" w:hAnsi="Palatino Linotype" w:cs="Arial"/>
          <w:sz w:val="28"/>
          <w:szCs w:val="28"/>
        </w:rPr>
      </w:pPr>
      <w:r w:rsidRPr="00222DBB">
        <w:rPr>
          <w:rFonts w:ascii="Palatino Linotype" w:hAnsi="Palatino Linotype" w:cs="Arial"/>
          <w:sz w:val="28"/>
          <w:szCs w:val="28"/>
        </w:rPr>
        <w:t>Promover a todos los deportistas de alto rendimiento como ejemplo de sano desarrollo para la juventud e infancia mexicanas;</w:t>
      </w:r>
    </w:p>
    <w:p w14:paraId="12B95B93" w14:textId="77777777" w:rsidR="007F3DC2" w:rsidRPr="00222DBB" w:rsidRDefault="007F3DC2" w:rsidP="007E67F6">
      <w:pPr>
        <w:pStyle w:val="Prrafodelista"/>
        <w:numPr>
          <w:ilvl w:val="0"/>
          <w:numId w:val="60"/>
        </w:numPr>
        <w:ind w:left="709"/>
        <w:jc w:val="both"/>
        <w:rPr>
          <w:rFonts w:ascii="Palatino Linotype" w:hAnsi="Palatino Linotype" w:cs="Arial"/>
          <w:sz w:val="28"/>
          <w:szCs w:val="28"/>
        </w:rPr>
      </w:pPr>
      <w:r w:rsidRPr="00222DBB">
        <w:rPr>
          <w:rFonts w:ascii="Palatino Linotype" w:hAnsi="Palatino Linotype" w:cs="Arial"/>
          <w:sz w:val="28"/>
          <w:szCs w:val="28"/>
        </w:rPr>
        <w:t>Impulsar la recuperación de espacios para la realización de ejercicio y el desarrollo de la cultura física;</w:t>
      </w:r>
    </w:p>
    <w:p w14:paraId="6BFAC6A7" w14:textId="77777777" w:rsidR="007F3DC2" w:rsidRPr="00222DBB" w:rsidRDefault="007F3DC2" w:rsidP="007E67F6">
      <w:pPr>
        <w:pStyle w:val="Prrafodelista"/>
        <w:numPr>
          <w:ilvl w:val="0"/>
          <w:numId w:val="60"/>
        </w:numPr>
        <w:ind w:left="709"/>
        <w:jc w:val="both"/>
        <w:rPr>
          <w:rFonts w:ascii="Palatino Linotype" w:hAnsi="Palatino Linotype" w:cs="Arial"/>
          <w:sz w:val="28"/>
          <w:szCs w:val="28"/>
        </w:rPr>
      </w:pPr>
      <w:r w:rsidRPr="00222DBB">
        <w:rPr>
          <w:rFonts w:ascii="Palatino Linotype" w:hAnsi="Palatino Linotype" w:cs="Arial"/>
          <w:sz w:val="28"/>
          <w:szCs w:val="28"/>
        </w:rPr>
        <w:t>Coordinar la celebración de torneos a nivel estatal y municipal, que impulsen la cultura física y el surgimiento de nuevos valores en nuestro país;</w:t>
      </w:r>
    </w:p>
    <w:p w14:paraId="0EA3F3F9" w14:textId="77777777" w:rsidR="007F3DC2" w:rsidRPr="00222DBB" w:rsidRDefault="007F3DC2" w:rsidP="007E67F6">
      <w:pPr>
        <w:pStyle w:val="Prrafodelista"/>
        <w:numPr>
          <w:ilvl w:val="0"/>
          <w:numId w:val="60"/>
        </w:numPr>
        <w:ind w:left="709"/>
        <w:jc w:val="both"/>
        <w:rPr>
          <w:rFonts w:ascii="Palatino Linotype" w:hAnsi="Palatino Linotype" w:cs="Arial"/>
          <w:sz w:val="28"/>
          <w:szCs w:val="28"/>
        </w:rPr>
      </w:pPr>
      <w:r w:rsidRPr="00222DBB">
        <w:rPr>
          <w:rFonts w:ascii="Palatino Linotype" w:hAnsi="Palatino Linotype" w:cs="Arial"/>
          <w:sz w:val="28"/>
          <w:szCs w:val="28"/>
        </w:rPr>
        <w:lastRenderedPageBreak/>
        <w:t>Desarrollar una estrategia para la práctica del deporte infantil y juvenil en los lugares en donde Movimiento Ciudadano gobierne;</w:t>
      </w:r>
    </w:p>
    <w:p w14:paraId="42D36250" w14:textId="77777777" w:rsidR="007F3DC2" w:rsidRPr="00222DBB" w:rsidRDefault="007F3DC2" w:rsidP="007E67F6">
      <w:pPr>
        <w:pStyle w:val="Prrafodelista"/>
        <w:numPr>
          <w:ilvl w:val="0"/>
          <w:numId w:val="60"/>
        </w:numPr>
        <w:ind w:left="709"/>
        <w:jc w:val="both"/>
        <w:rPr>
          <w:rFonts w:ascii="Palatino Linotype" w:hAnsi="Palatino Linotype" w:cs="Arial"/>
          <w:sz w:val="28"/>
          <w:szCs w:val="28"/>
        </w:rPr>
      </w:pPr>
      <w:r w:rsidRPr="00222DBB">
        <w:rPr>
          <w:rFonts w:ascii="Palatino Linotype" w:hAnsi="Palatino Linotype" w:cs="Arial"/>
          <w:sz w:val="28"/>
          <w:szCs w:val="28"/>
        </w:rPr>
        <w:t>Gestionar útiles deportivos y de trabajo a jóvenes destacados por sus aptitudes;</w:t>
      </w:r>
    </w:p>
    <w:p w14:paraId="426F5C26" w14:textId="77777777" w:rsidR="007F3DC2" w:rsidRPr="00222DBB" w:rsidRDefault="007F3DC2" w:rsidP="007E67F6">
      <w:pPr>
        <w:pStyle w:val="Prrafodelista"/>
        <w:numPr>
          <w:ilvl w:val="0"/>
          <w:numId w:val="60"/>
        </w:numPr>
        <w:ind w:left="709"/>
        <w:jc w:val="both"/>
        <w:rPr>
          <w:rFonts w:ascii="Palatino Linotype" w:hAnsi="Palatino Linotype" w:cs="Arial"/>
          <w:sz w:val="28"/>
          <w:szCs w:val="28"/>
        </w:rPr>
      </w:pPr>
      <w:r w:rsidRPr="00222DBB">
        <w:rPr>
          <w:rFonts w:ascii="Palatino Linotype" w:hAnsi="Palatino Linotype" w:cs="Arial"/>
          <w:sz w:val="28"/>
          <w:szCs w:val="28"/>
        </w:rPr>
        <w:t>Fomentar la capacitación, mejoramiento y rendimiento de los deportistas, en todas las ramas del deporte;</w:t>
      </w:r>
    </w:p>
    <w:p w14:paraId="452EE36A" w14:textId="77777777" w:rsidR="007F3DC2" w:rsidRPr="00222DBB" w:rsidRDefault="007F3DC2" w:rsidP="007E67F6">
      <w:pPr>
        <w:pStyle w:val="Prrafodelista"/>
        <w:numPr>
          <w:ilvl w:val="0"/>
          <w:numId w:val="60"/>
        </w:numPr>
        <w:ind w:left="709"/>
        <w:jc w:val="both"/>
        <w:rPr>
          <w:rFonts w:ascii="Palatino Linotype" w:hAnsi="Palatino Linotype"/>
          <w:sz w:val="28"/>
          <w:szCs w:val="28"/>
        </w:rPr>
      </w:pPr>
      <w:r w:rsidRPr="00222DBB">
        <w:rPr>
          <w:rFonts w:ascii="Palatino Linotype" w:hAnsi="Palatino Linotype" w:cs="Arial"/>
          <w:sz w:val="28"/>
          <w:szCs w:val="28"/>
        </w:rPr>
        <w:t>Establecer relaciones con organizaciones deportivas internacionales;</w:t>
      </w:r>
      <w:r w:rsidR="00C20BD0" w:rsidRPr="00222DBB">
        <w:rPr>
          <w:rFonts w:ascii="Palatino Linotype" w:hAnsi="Palatino Linotype" w:cs="Arial"/>
          <w:sz w:val="28"/>
          <w:szCs w:val="28"/>
        </w:rPr>
        <w:t xml:space="preserve"> </w:t>
      </w:r>
      <w:r w:rsidR="00C20BD0" w:rsidRPr="00222DBB">
        <w:rPr>
          <w:rFonts w:ascii="Palatino Linotype" w:hAnsi="Palatino Linotype" w:cs="Arial"/>
          <w:b/>
          <w:sz w:val="28"/>
          <w:szCs w:val="28"/>
        </w:rPr>
        <w:t>y</w:t>
      </w:r>
    </w:p>
    <w:p w14:paraId="32D72988" w14:textId="77777777" w:rsidR="007F3DC2" w:rsidRPr="00222DBB" w:rsidRDefault="007F3DC2" w:rsidP="007E67F6">
      <w:pPr>
        <w:pStyle w:val="Prrafodelista"/>
        <w:numPr>
          <w:ilvl w:val="0"/>
          <w:numId w:val="60"/>
        </w:numPr>
        <w:ind w:left="709"/>
        <w:jc w:val="both"/>
        <w:rPr>
          <w:rFonts w:ascii="Palatino Linotype" w:hAnsi="Palatino Linotype"/>
          <w:sz w:val="28"/>
          <w:szCs w:val="28"/>
        </w:rPr>
      </w:pPr>
      <w:r w:rsidRPr="00222DBB">
        <w:rPr>
          <w:rFonts w:ascii="Palatino Linotype" w:hAnsi="Palatino Linotype" w:cs="Arial"/>
          <w:sz w:val="28"/>
          <w:szCs w:val="28"/>
        </w:rPr>
        <w:t>Las demás que determinen la Coordinadora Ciudadana Nacional, la Comisión Permanente, la Comisión Operativa Nacional, los Estatutos y los Reglamentos de Movimiento Ciudadano.</w:t>
      </w:r>
    </w:p>
    <w:p w14:paraId="03611FF3" w14:textId="77777777" w:rsidR="007F3DC2" w:rsidRPr="00222DBB" w:rsidRDefault="007F3DC2" w:rsidP="00222DBB">
      <w:pPr>
        <w:jc w:val="both"/>
        <w:rPr>
          <w:rFonts w:ascii="Palatino Linotype" w:hAnsi="Palatino Linotype"/>
          <w:sz w:val="28"/>
          <w:szCs w:val="28"/>
        </w:rPr>
      </w:pPr>
    </w:p>
    <w:p w14:paraId="40136314"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r w:rsidRPr="00222DBB">
        <w:rPr>
          <w:rFonts w:ascii="Palatino Linotype" w:hAnsi="Palatino Linotype" w:cs="Arial"/>
          <w:b/>
          <w:sz w:val="28"/>
          <w:szCs w:val="28"/>
        </w:rPr>
        <w:t xml:space="preserve">Artículo 35.- </w:t>
      </w:r>
      <w:r w:rsidRPr="00222DBB">
        <w:rPr>
          <w:rFonts w:ascii="Palatino Linotype" w:hAnsi="Palatino Linotype" w:cs="Arial"/>
          <w:sz w:val="28"/>
          <w:szCs w:val="28"/>
        </w:rPr>
        <w:t>Corresponden a la Secretaría de Propaganda y Difusión las siguientes facultades y obligaciones:</w:t>
      </w:r>
    </w:p>
    <w:p w14:paraId="42CCB9C7"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p>
    <w:p w14:paraId="42FFD405" w14:textId="77777777" w:rsidR="007F3DC2" w:rsidRPr="00222DBB" w:rsidRDefault="007F3DC2" w:rsidP="007E67F6">
      <w:pPr>
        <w:pStyle w:val="HTMLconformatoprevio"/>
        <w:numPr>
          <w:ilvl w:val="0"/>
          <w:numId w:val="6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cs="Arial"/>
          <w:sz w:val="28"/>
          <w:szCs w:val="28"/>
        </w:rPr>
      </w:pPr>
      <w:r w:rsidRPr="00222DBB">
        <w:rPr>
          <w:rFonts w:ascii="Palatino Linotype" w:hAnsi="Palatino Linotype" w:cs="Arial"/>
          <w:sz w:val="28"/>
          <w:szCs w:val="28"/>
        </w:rPr>
        <w:t>Proponer a la Comisión Operativa Nacional el diseño de la imagen institucional de Movimiento Ciudadano, tanto en periodo ordinario cómo en época electoral;</w:t>
      </w:r>
    </w:p>
    <w:p w14:paraId="6B759DA7" w14:textId="77777777" w:rsidR="007F3DC2" w:rsidRPr="00222DBB" w:rsidRDefault="007F3DC2" w:rsidP="007E67F6">
      <w:pPr>
        <w:pStyle w:val="HTMLconformatoprevio"/>
        <w:numPr>
          <w:ilvl w:val="0"/>
          <w:numId w:val="6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cs="Arial"/>
          <w:sz w:val="28"/>
          <w:szCs w:val="28"/>
        </w:rPr>
      </w:pPr>
      <w:r w:rsidRPr="00222DBB">
        <w:rPr>
          <w:rFonts w:ascii="Palatino Linotype" w:hAnsi="Palatino Linotype" w:cs="Arial"/>
          <w:sz w:val="28"/>
          <w:szCs w:val="28"/>
        </w:rPr>
        <w:t>Elaborar la propuesta de mensajes publicitarios y propagandísticos de Movimiento Ciudadano por segmentos de población objetivo;</w:t>
      </w:r>
    </w:p>
    <w:p w14:paraId="1A2E07B5" w14:textId="77777777" w:rsidR="007F3DC2" w:rsidRPr="00222DBB" w:rsidRDefault="007F3DC2" w:rsidP="007E67F6">
      <w:pPr>
        <w:pStyle w:val="HTMLconformatoprevio"/>
        <w:numPr>
          <w:ilvl w:val="0"/>
          <w:numId w:val="6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cs="Arial"/>
          <w:sz w:val="28"/>
          <w:szCs w:val="28"/>
        </w:rPr>
      </w:pPr>
      <w:r w:rsidRPr="00222DBB">
        <w:rPr>
          <w:rFonts w:ascii="Palatino Linotype" w:hAnsi="Palatino Linotype" w:cs="Arial"/>
          <w:sz w:val="28"/>
          <w:szCs w:val="28"/>
        </w:rPr>
        <w:t>Coordinar con la Secretaría de Comunicación Social las directrices de comunicación, difusión y propaganda de Movimiento Ciudadano con el propósito de alcanzar la mayor penetración social;</w:t>
      </w:r>
    </w:p>
    <w:p w14:paraId="72EA5DED" w14:textId="77777777" w:rsidR="007F3DC2" w:rsidRPr="00222DBB" w:rsidRDefault="007F3DC2" w:rsidP="007E67F6">
      <w:pPr>
        <w:pStyle w:val="HTMLconformatoprevio"/>
        <w:numPr>
          <w:ilvl w:val="0"/>
          <w:numId w:val="6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cs="Arial"/>
          <w:sz w:val="28"/>
          <w:szCs w:val="28"/>
        </w:rPr>
      </w:pPr>
      <w:r w:rsidRPr="00222DBB">
        <w:rPr>
          <w:rFonts w:ascii="Palatino Linotype" w:hAnsi="Palatino Linotype" w:cs="Arial"/>
          <w:sz w:val="28"/>
          <w:szCs w:val="28"/>
        </w:rPr>
        <w:t>Elaborar el Manual de Identidad Gráfica de Movimiento Ciudadano y de sus candidatos;</w:t>
      </w:r>
    </w:p>
    <w:p w14:paraId="24224FA0" w14:textId="77777777" w:rsidR="007F3DC2" w:rsidRPr="00222DBB" w:rsidRDefault="007F3DC2" w:rsidP="007E67F6">
      <w:pPr>
        <w:pStyle w:val="HTMLconformatoprevio"/>
        <w:numPr>
          <w:ilvl w:val="0"/>
          <w:numId w:val="6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cs="Arial"/>
          <w:sz w:val="28"/>
          <w:szCs w:val="28"/>
        </w:rPr>
      </w:pPr>
      <w:r w:rsidRPr="00222DBB">
        <w:rPr>
          <w:rFonts w:ascii="Palatino Linotype" w:hAnsi="Palatino Linotype" w:cs="Arial"/>
          <w:sz w:val="28"/>
          <w:szCs w:val="28"/>
        </w:rPr>
        <w:t>Proponer a la Comisión Operativa Nacional, en coordinación con la Secretaría de Comunicación Social, los guiones técnicos para la producción de los programas a cargo del Comité de Radio y Televisión del Instituto Nacional Electoral;</w:t>
      </w:r>
    </w:p>
    <w:p w14:paraId="535570C9" w14:textId="77777777" w:rsidR="007F3DC2" w:rsidRPr="00222DBB" w:rsidRDefault="007F3DC2" w:rsidP="007E67F6">
      <w:pPr>
        <w:pStyle w:val="HTMLconformatoprevio"/>
        <w:numPr>
          <w:ilvl w:val="0"/>
          <w:numId w:val="6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cs="Arial"/>
          <w:sz w:val="28"/>
          <w:szCs w:val="28"/>
        </w:rPr>
      </w:pPr>
      <w:r w:rsidRPr="00222DBB">
        <w:rPr>
          <w:rFonts w:ascii="Palatino Linotype" w:hAnsi="Palatino Linotype" w:cs="Arial"/>
          <w:sz w:val="28"/>
          <w:szCs w:val="28"/>
        </w:rPr>
        <w:t>Presentar a la Comisión Operativa Nacional la estrategia de difusión y propaganda en la campaña de los candidatos a puestos de elección popular;</w:t>
      </w:r>
    </w:p>
    <w:p w14:paraId="0FD4A9B0" w14:textId="77777777" w:rsidR="007F3DC2" w:rsidRPr="00222DBB" w:rsidRDefault="007F3DC2" w:rsidP="007E67F6">
      <w:pPr>
        <w:pStyle w:val="HTMLconformatoprevio"/>
        <w:numPr>
          <w:ilvl w:val="0"/>
          <w:numId w:val="6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cs="Arial"/>
          <w:sz w:val="28"/>
          <w:szCs w:val="28"/>
        </w:rPr>
      </w:pPr>
      <w:r w:rsidRPr="00222DBB">
        <w:rPr>
          <w:rFonts w:ascii="Palatino Linotype" w:hAnsi="Palatino Linotype" w:cs="Arial"/>
          <w:sz w:val="28"/>
          <w:szCs w:val="28"/>
        </w:rPr>
        <w:lastRenderedPageBreak/>
        <w:t>Participar en la capacitación de los órganos que conforman la estructura territorial en sus niveles directivo y operativo, para difundir la ideología de Movimiento Ciudadano;</w:t>
      </w:r>
    </w:p>
    <w:p w14:paraId="6C7E702B" w14:textId="77777777" w:rsidR="007F3DC2" w:rsidRPr="00222DBB" w:rsidRDefault="007F3DC2" w:rsidP="007E67F6">
      <w:pPr>
        <w:pStyle w:val="HTMLconformatoprevio"/>
        <w:numPr>
          <w:ilvl w:val="0"/>
          <w:numId w:val="6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cs="Arial"/>
          <w:sz w:val="28"/>
          <w:szCs w:val="28"/>
        </w:rPr>
      </w:pPr>
      <w:r w:rsidRPr="00222DBB">
        <w:rPr>
          <w:rFonts w:ascii="Palatino Linotype" w:hAnsi="Palatino Linotype" w:cs="Arial"/>
          <w:sz w:val="28"/>
          <w:szCs w:val="28"/>
        </w:rPr>
        <w:t>Establecer normas de control para la entrega de propaganda con base en los criterios que establece el Instituto Nacional Electoral;</w:t>
      </w:r>
    </w:p>
    <w:p w14:paraId="49A21A68" w14:textId="77777777" w:rsidR="007F3DC2" w:rsidRPr="00222DBB" w:rsidRDefault="007F3DC2" w:rsidP="007E67F6">
      <w:pPr>
        <w:pStyle w:val="HTMLconformatoprevio"/>
        <w:numPr>
          <w:ilvl w:val="0"/>
          <w:numId w:val="6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jc w:val="both"/>
        <w:rPr>
          <w:rFonts w:ascii="Palatino Linotype" w:hAnsi="Palatino Linotype" w:cs="Arial"/>
          <w:sz w:val="28"/>
          <w:szCs w:val="28"/>
        </w:rPr>
      </w:pPr>
      <w:r w:rsidRPr="00222DBB">
        <w:rPr>
          <w:rFonts w:ascii="Palatino Linotype" w:hAnsi="Palatino Linotype" w:cs="Arial"/>
          <w:sz w:val="28"/>
          <w:szCs w:val="28"/>
        </w:rPr>
        <w:t>Coordinar con la Representación ante el Instituto Nacional Electoral, las estaciones, canales y horarios con los que cuente Movimiento Ciudadano a nivel nacional y estatal para comunicarlo a los distintos niveles de la estructura;</w:t>
      </w:r>
    </w:p>
    <w:p w14:paraId="6ADBDA20" w14:textId="77777777" w:rsidR="007F3DC2" w:rsidRPr="00222DBB" w:rsidRDefault="007F3DC2" w:rsidP="007E67F6">
      <w:pPr>
        <w:pStyle w:val="Normal3"/>
        <w:numPr>
          <w:ilvl w:val="0"/>
          <w:numId w:val="61"/>
        </w:numPr>
        <w:tabs>
          <w:tab w:val="clear" w:pos="567"/>
        </w:tabs>
        <w:spacing w:line="240" w:lineRule="auto"/>
        <w:ind w:left="709"/>
        <w:rPr>
          <w:rFonts w:ascii="Palatino Linotype" w:hAnsi="Palatino Linotype"/>
          <w:sz w:val="28"/>
          <w:szCs w:val="28"/>
        </w:rPr>
      </w:pPr>
      <w:r w:rsidRPr="00222DBB">
        <w:rPr>
          <w:rFonts w:ascii="Palatino Linotype" w:hAnsi="Palatino Linotype" w:cs="Arial"/>
          <w:sz w:val="28"/>
          <w:szCs w:val="28"/>
        </w:rPr>
        <w:t>Proponer a la Comisión Operativa Nacional los guiones técnicos para la producción de los promocionales que serán pautados a cargo del Comité de Radio y Televisión del Instituto Nacional Electoral en coordinación con la Secretaría de Comunicación Social;</w:t>
      </w:r>
      <w:r w:rsidR="00431FCF" w:rsidRPr="00222DBB">
        <w:rPr>
          <w:rFonts w:ascii="Palatino Linotype" w:hAnsi="Palatino Linotype" w:cs="Arial"/>
          <w:sz w:val="28"/>
          <w:szCs w:val="28"/>
        </w:rPr>
        <w:t xml:space="preserve"> </w:t>
      </w:r>
      <w:r w:rsidR="00431FCF" w:rsidRPr="00222DBB">
        <w:rPr>
          <w:rFonts w:ascii="Palatino Linotype" w:hAnsi="Palatino Linotype" w:cs="Arial"/>
          <w:b/>
          <w:sz w:val="28"/>
          <w:szCs w:val="28"/>
        </w:rPr>
        <w:t>y</w:t>
      </w:r>
    </w:p>
    <w:p w14:paraId="0F4BEF5F" w14:textId="77777777" w:rsidR="007F3DC2" w:rsidRPr="00222DBB" w:rsidRDefault="007F3DC2" w:rsidP="007E67F6">
      <w:pPr>
        <w:pStyle w:val="Normal3"/>
        <w:numPr>
          <w:ilvl w:val="0"/>
          <w:numId w:val="61"/>
        </w:numPr>
        <w:tabs>
          <w:tab w:val="clear" w:pos="567"/>
        </w:tabs>
        <w:spacing w:line="240" w:lineRule="auto"/>
        <w:ind w:left="709"/>
        <w:rPr>
          <w:rFonts w:ascii="Palatino Linotype" w:hAnsi="Palatino Linotype"/>
          <w:sz w:val="28"/>
          <w:szCs w:val="28"/>
        </w:rPr>
      </w:pPr>
      <w:r w:rsidRPr="00222DBB">
        <w:rPr>
          <w:rFonts w:ascii="Palatino Linotype" w:hAnsi="Palatino Linotype" w:cs="Arial"/>
          <w:sz w:val="28"/>
          <w:szCs w:val="28"/>
        </w:rPr>
        <w:t>Las demás que determinen la Coordinadora Ciudadana Nacional, la Comisión Permanente, la Comisión Operativa Nacional, los Estatutos y los Reglamentos de Movimiento Ciudadano.</w:t>
      </w:r>
    </w:p>
    <w:p w14:paraId="6F2AB8CB" w14:textId="77777777" w:rsidR="007F3DC2" w:rsidRPr="00222DBB" w:rsidRDefault="007F3DC2" w:rsidP="00222DBB">
      <w:pPr>
        <w:jc w:val="both"/>
        <w:rPr>
          <w:rFonts w:ascii="Palatino Linotype" w:hAnsi="Palatino Linotype"/>
          <w:sz w:val="28"/>
          <w:szCs w:val="28"/>
        </w:rPr>
      </w:pPr>
    </w:p>
    <w:p w14:paraId="5500472B" w14:textId="77777777" w:rsidR="007F3DC2" w:rsidRPr="00222DBB" w:rsidRDefault="007F3DC2" w:rsidP="00222DBB">
      <w:pPr>
        <w:jc w:val="both"/>
        <w:rPr>
          <w:rFonts w:ascii="Palatino Linotype" w:hAnsi="Palatino Linotype" w:cs="Tahoma"/>
          <w:sz w:val="28"/>
          <w:szCs w:val="28"/>
        </w:rPr>
      </w:pPr>
      <w:r w:rsidRPr="00222DBB">
        <w:rPr>
          <w:rFonts w:ascii="Palatino Linotype" w:hAnsi="Palatino Linotype" w:cs="Arial"/>
          <w:b/>
          <w:sz w:val="28"/>
          <w:szCs w:val="28"/>
        </w:rPr>
        <w:t xml:space="preserve">Artículo 36.- </w:t>
      </w:r>
      <w:r w:rsidRPr="00222DBB">
        <w:rPr>
          <w:rFonts w:ascii="Palatino Linotype" w:hAnsi="Palatino Linotype" w:cs="Tahoma"/>
          <w:sz w:val="28"/>
          <w:szCs w:val="28"/>
        </w:rPr>
        <w:t xml:space="preserve">La Secretaría de Comunicación Social, es la encargada de mantener la estructura de Movimiento Ciudadano </w:t>
      </w:r>
      <w:r w:rsidRPr="00222DBB">
        <w:rPr>
          <w:rFonts w:ascii="Palatino Linotype" w:hAnsi="Palatino Linotype" w:cs="Tahoma"/>
          <w:sz w:val="28"/>
          <w:szCs w:val="28"/>
          <w:lang w:eastAsia="es-MX"/>
        </w:rPr>
        <w:t xml:space="preserve">en constante actualización sobre los temas de coyuntura en los medios y la agenda mediática nacional, así como de las actividades de las dirigencias, nacional y estatales y </w:t>
      </w:r>
      <w:r w:rsidR="006B4AFD" w:rsidRPr="00222DBB">
        <w:rPr>
          <w:rFonts w:ascii="Palatino Linotype" w:hAnsi="Palatino Linotype" w:cs="Tahoma"/>
          <w:sz w:val="28"/>
          <w:szCs w:val="28"/>
          <w:lang w:eastAsia="es-MX"/>
        </w:rPr>
        <w:t>le corresponden</w:t>
      </w:r>
      <w:r w:rsidRPr="00222DBB">
        <w:rPr>
          <w:rFonts w:ascii="Palatino Linotype" w:hAnsi="Palatino Linotype" w:cs="Tahoma"/>
          <w:sz w:val="28"/>
          <w:szCs w:val="28"/>
        </w:rPr>
        <w:t xml:space="preserve"> las siguientes facultades y obligaciones: </w:t>
      </w:r>
    </w:p>
    <w:p w14:paraId="06B72D8B" w14:textId="77777777" w:rsidR="007F3DC2" w:rsidRPr="00222DBB" w:rsidRDefault="007F3DC2" w:rsidP="00222DBB">
      <w:pPr>
        <w:jc w:val="both"/>
        <w:rPr>
          <w:rFonts w:ascii="Palatino Linotype" w:hAnsi="Palatino Linotype" w:cs="Tahoma"/>
          <w:sz w:val="28"/>
          <w:szCs w:val="28"/>
        </w:rPr>
      </w:pPr>
    </w:p>
    <w:p w14:paraId="3C5AD6B5" w14:textId="77777777" w:rsidR="007F3DC2" w:rsidRPr="00222DBB" w:rsidRDefault="007F3DC2" w:rsidP="007C73D5">
      <w:pPr>
        <w:pStyle w:val="Normal3"/>
        <w:numPr>
          <w:ilvl w:val="0"/>
          <w:numId w:val="62"/>
        </w:numPr>
        <w:tabs>
          <w:tab w:val="clear" w:pos="567"/>
        </w:tabs>
        <w:spacing w:line="240" w:lineRule="auto"/>
        <w:ind w:left="709"/>
        <w:rPr>
          <w:rFonts w:ascii="Palatino Linotype" w:eastAsia="Calibri" w:hAnsi="Palatino Linotype" w:cs="Tahoma"/>
          <w:sz w:val="28"/>
          <w:szCs w:val="28"/>
          <w:lang w:val="es-ES"/>
        </w:rPr>
      </w:pPr>
      <w:r w:rsidRPr="00222DBB">
        <w:rPr>
          <w:rFonts w:ascii="Palatino Linotype" w:eastAsia="Calibri" w:hAnsi="Palatino Linotype" w:cs="Tahoma"/>
          <w:sz w:val="28"/>
          <w:szCs w:val="28"/>
          <w:lang w:val="es-ES"/>
        </w:rPr>
        <w:t>Solicitar a la Comisión Operativa Nacional las directrices políticas de Movimiento Ciudadano para su difusión en los medios de comunicación nacionales y estatales, así como en redes sociales;</w:t>
      </w:r>
    </w:p>
    <w:p w14:paraId="03EBB3DA" w14:textId="77777777" w:rsidR="007F3DC2" w:rsidRPr="00222DBB" w:rsidRDefault="007F3DC2" w:rsidP="007C73D5">
      <w:pPr>
        <w:pStyle w:val="Normal3"/>
        <w:numPr>
          <w:ilvl w:val="0"/>
          <w:numId w:val="62"/>
        </w:numPr>
        <w:tabs>
          <w:tab w:val="clear" w:pos="567"/>
        </w:tabs>
        <w:spacing w:line="240" w:lineRule="auto"/>
        <w:ind w:left="709"/>
        <w:rPr>
          <w:rFonts w:ascii="Palatino Linotype" w:eastAsia="Calibri" w:hAnsi="Palatino Linotype" w:cs="Tahoma"/>
          <w:sz w:val="28"/>
          <w:szCs w:val="28"/>
          <w:lang w:val="es-ES"/>
        </w:rPr>
      </w:pPr>
      <w:r w:rsidRPr="00222DBB">
        <w:rPr>
          <w:rFonts w:ascii="Palatino Linotype" w:hAnsi="Palatino Linotype" w:cs="Arial"/>
          <w:sz w:val="28"/>
          <w:szCs w:val="28"/>
        </w:rPr>
        <w:t>Coordinar con la Secretaría de Propaganda y Difusión las directrices de comunicación, difusión y propaganda de Movimiento Ciudadano con el propósito de alcanzar la mayor penetración social y someterlas a la consideración de la Comisión Operativa Nacional;</w:t>
      </w:r>
    </w:p>
    <w:p w14:paraId="045F5A5C" w14:textId="77777777" w:rsidR="007F3DC2" w:rsidRPr="00222DBB" w:rsidRDefault="007F3DC2" w:rsidP="007C73D5">
      <w:pPr>
        <w:pStyle w:val="Normal3"/>
        <w:numPr>
          <w:ilvl w:val="0"/>
          <w:numId w:val="62"/>
        </w:numPr>
        <w:tabs>
          <w:tab w:val="clear" w:pos="567"/>
        </w:tabs>
        <w:spacing w:line="240" w:lineRule="auto"/>
        <w:ind w:left="709"/>
        <w:rPr>
          <w:rFonts w:ascii="Palatino Linotype" w:eastAsia="Calibri" w:hAnsi="Palatino Linotype" w:cs="Tahoma"/>
          <w:sz w:val="28"/>
          <w:szCs w:val="28"/>
          <w:lang w:val="es-ES"/>
        </w:rPr>
      </w:pPr>
      <w:r w:rsidRPr="00222DBB">
        <w:rPr>
          <w:rFonts w:ascii="Palatino Linotype" w:eastAsia="Calibri" w:hAnsi="Palatino Linotype" w:cs="Tahoma"/>
          <w:sz w:val="28"/>
          <w:szCs w:val="28"/>
          <w:lang w:val="es-ES"/>
        </w:rPr>
        <w:t>Difundir los principios, el Programa de Acción y plataformas políticas de Movimiento Ciudadano;</w:t>
      </w:r>
    </w:p>
    <w:p w14:paraId="591A3CAF" w14:textId="77777777" w:rsidR="007F3DC2" w:rsidRPr="00222DBB" w:rsidRDefault="007F3DC2" w:rsidP="007C73D5">
      <w:pPr>
        <w:pStyle w:val="Normal3"/>
        <w:numPr>
          <w:ilvl w:val="0"/>
          <w:numId w:val="62"/>
        </w:numPr>
        <w:tabs>
          <w:tab w:val="clear" w:pos="567"/>
        </w:tabs>
        <w:spacing w:line="240" w:lineRule="auto"/>
        <w:ind w:left="709"/>
        <w:rPr>
          <w:rFonts w:ascii="Palatino Linotype" w:eastAsia="Calibri" w:hAnsi="Palatino Linotype" w:cs="Tahoma"/>
          <w:sz w:val="28"/>
          <w:szCs w:val="28"/>
          <w:lang w:val="es-ES"/>
        </w:rPr>
      </w:pPr>
      <w:r w:rsidRPr="00222DBB">
        <w:rPr>
          <w:rFonts w:ascii="Palatino Linotype" w:hAnsi="Palatino Linotype" w:cs="Tahoma"/>
          <w:sz w:val="28"/>
          <w:szCs w:val="28"/>
          <w:lang w:eastAsia="es-MX"/>
        </w:rPr>
        <w:lastRenderedPageBreak/>
        <w:t>Colaborar con la dirección nacional de Movimiento Ciudadano para integrar las líneas de comunicación homogéneas, afines a los Documentos Básicos de Movimiento Ciudadano y a su fundamento Socialdemócrata;</w:t>
      </w:r>
    </w:p>
    <w:p w14:paraId="5E96E76E" w14:textId="77777777" w:rsidR="007F3DC2" w:rsidRPr="00222DBB" w:rsidRDefault="007F3DC2" w:rsidP="007C73D5">
      <w:pPr>
        <w:pStyle w:val="Normal3"/>
        <w:numPr>
          <w:ilvl w:val="0"/>
          <w:numId w:val="62"/>
        </w:numPr>
        <w:tabs>
          <w:tab w:val="clear" w:pos="567"/>
        </w:tabs>
        <w:spacing w:line="240" w:lineRule="auto"/>
        <w:ind w:left="709"/>
        <w:rPr>
          <w:rFonts w:ascii="Palatino Linotype" w:hAnsi="Palatino Linotype" w:cs="Tahoma"/>
          <w:sz w:val="28"/>
          <w:szCs w:val="28"/>
        </w:rPr>
      </w:pPr>
      <w:r w:rsidRPr="00222DBB">
        <w:rPr>
          <w:rFonts w:ascii="Palatino Linotype" w:hAnsi="Palatino Linotype" w:cs="Tahoma"/>
          <w:sz w:val="28"/>
          <w:szCs w:val="28"/>
        </w:rPr>
        <w:t>Coadyuvar con los contenidos y actualizaciones de la página “Web” de Movimiento Ciudadano;</w:t>
      </w:r>
    </w:p>
    <w:p w14:paraId="5E394957" w14:textId="77777777" w:rsidR="007F3DC2" w:rsidRPr="00222DBB" w:rsidRDefault="007F3DC2" w:rsidP="007C73D5">
      <w:pPr>
        <w:pStyle w:val="Normal3"/>
        <w:numPr>
          <w:ilvl w:val="0"/>
          <w:numId w:val="62"/>
        </w:numPr>
        <w:tabs>
          <w:tab w:val="clear" w:pos="567"/>
        </w:tabs>
        <w:spacing w:line="240" w:lineRule="auto"/>
        <w:ind w:left="709"/>
        <w:rPr>
          <w:rFonts w:ascii="Palatino Linotype" w:eastAsia="Calibri" w:hAnsi="Palatino Linotype" w:cs="Tahoma"/>
          <w:sz w:val="28"/>
          <w:szCs w:val="28"/>
          <w:lang w:val="es-ES"/>
        </w:rPr>
      </w:pPr>
      <w:r w:rsidRPr="00222DBB">
        <w:rPr>
          <w:rFonts w:ascii="Palatino Linotype" w:eastAsia="Calibri" w:hAnsi="Palatino Linotype" w:cs="Tahoma"/>
          <w:sz w:val="28"/>
          <w:szCs w:val="28"/>
          <w:lang w:val="es-ES"/>
        </w:rPr>
        <w:t>Colaborar para construir el contenido de los mensajes de campaña;</w:t>
      </w:r>
    </w:p>
    <w:p w14:paraId="56BF7B66" w14:textId="77777777" w:rsidR="007F3DC2" w:rsidRPr="00222DBB" w:rsidRDefault="007F3DC2" w:rsidP="007C73D5">
      <w:pPr>
        <w:pStyle w:val="Normal3"/>
        <w:numPr>
          <w:ilvl w:val="0"/>
          <w:numId w:val="62"/>
        </w:numPr>
        <w:tabs>
          <w:tab w:val="clear" w:pos="567"/>
        </w:tabs>
        <w:spacing w:line="240" w:lineRule="auto"/>
        <w:ind w:left="709"/>
        <w:rPr>
          <w:rFonts w:ascii="Palatino Linotype" w:eastAsia="Calibri" w:hAnsi="Palatino Linotype" w:cs="Tahoma"/>
          <w:sz w:val="28"/>
          <w:szCs w:val="28"/>
          <w:lang w:val="es-ES"/>
        </w:rPr>
      </w:pPr>
      <w:r w:rsidRPr="00222DBB">
        <w:rPr>
          <w:rFonts w:ascii="Palatino Linotype" w:eastAsia="Calibri" w:hAnsi="Palatino Linotype" w:cs="Tahoma"/>
          <w:sz w:val="28"/>
          <w:szCs w:val="28"/>
          <w:lang w:val="es-ES"/>
        </w:rPr>
        <w:t>Recibir y elaborar el material de las diferentes áreas para su divulgación y preparar los contenidos de los mensajes para los medios de comunicación nacionales y estatales y redes sociales;</w:t>
      </w:r>
    </w:p>
    <w:p w14:paraId="0AEDEE5F" w14:textId="77777777" w:rsidR="007F3DC2" w:rsidRPr="00222DBB" w:rsidRDefault="007F3DC2" w:rsidP="007C73D5">
      <w:pPr>
        <w:pStyle w:val="Normal3"/>
        <w:numPr>
          <w:ilvl w:val="0"/>
          <w:numId w:val="62"/>
        </w:numPr>
        <w:tabs>
          <w:tab w:val="clear" w:pos="567"/>
        </w:tabs>
        <w:spacing w:line="240" w:lineRule="auto"/>
        <w:ind w:left="709"/>
        <w:rPr>
          <w:rFonts w:ascii="Palatino Linotype" w:eastAsia="Calibri" w:hAnsi="Palatino Linotype" w:cs="Tahoma"/>
          <w:sz w:val="28"/>
          <w:szCs w:val="28"/>
          <w:lang w:val="es-ES"/>
        </w:rPr>
      </w:pPr>
      <w:r w:rsidRPr="00222DBB">
        <w:rPr>
          <w:rFonts w:ascii="Palatino Linotype" w:eastAsia="Calibri" w:hAnsi="Palatino Linotype" w:cs="Tahoma"/>
          <w:sz w:val="28"/>
          <w:szCs w:val="28"/>
          <w:lang w:val="es-ES"/>
        </w:rPr>
        <w:t>Propiciar entrevistas con la dirigencia de Movimiento Ciudadano de manera programática;</w:t>
      </w:r>
    </w:p>
    <w:p w14:paraId="64DE5EB8" w14:textId="77777777" w:rsidR="007F3DC2" w:rsidRPr="00222DBB" w:rsidRDefault="007F3DC2" w:rsidP="007C73D5">
      <w:pPr>
        <w:pStyle w:val="Normal3"/>
        <w:numPr>
          <w:ilvl w:val="0"/>
          <w:numId w:val="62"/>
        </w:numPr>
        <w:tabs>
          <w:tab w:val="clear" w:pos="567"/>
        </w:tabs>
        <w:spacing w:line="240" w:lineRule="auto"/>
        <w:ind w:left="709"/>
        <w:rPr>
          <w:rFonts w:ascii="Palatino Linotype" w:eastAsia="Calibri" w:hAnsi="Palatino Linotype" w:cs="Tahoma"/>
          <w:sz w:val="28"/>
          <w:szCs w:val="28"/>
          <w:lang w:val="es-ES"/>
        </w:rPr>
      </w:pPr>
      <w:r w:rsidRPr="00222DBB">
        <w:rPr>
          <w:rFonts w:ascii="Palatino Linotype" w:eastAsia="Calibri" w:hAnsi="Palatino Linotype" w:cs="Tahoma"/>
          <w:sz w:val="28"/>
          <w:szCs w:val="28"/>
          <w:lang w:val="es-ES"/>
        </w:rPr>
        <w:t>Establecer y garantizar una relación permanente con los medios de comunicación y organizar regularmente reuniones con ellos;</w:t>
      </w:r>
      <w:r w:rsidRPr="00222DBB">
        <w:rPr>
          <w:rFonts w:ascii="Palatino Linotype" w:hAnsi="Palatino Linotype" w:cs="Arial"/>
          <w:sz w:val="28"/>
          <w:szCs w:val="28"/>
        </w:rPr>
        <w:t xml:space="preserve"> </w:t>
      </w:r>
    </w:p>
    <w:p w14:paraId="41E49920" w14:textId="77777777" w:rsidR="007F3DC2" w:rsidRPr="00222DBB" w:rsidRDefault="007F3DC2" w:rsidP="007C73D5">
      <w:pPr>
        <w:pStyle w:val="Normal3"/>
        <w:numPr>
          <w:ilvl w:val="0"/>
          <w:numId w:val="62"/>
        </w:numPr>
        <w:tabs>
          <w:tab w:val="clear" w:pos="567"/>
        </w:tabs>
        <w:spacing w:line="240" w:lineRule="auto"/>
        <w:ind w:left="709"/>
        <w:rPr>
          <w:rFonts w:ascii="Palatino Linotype" w:eastAsia="Calibri" w:hAnsi="Palatino Linotype" w:cs="Tahoma"/>
          <w:sz w:val="28"/>
          <w:szCs w:val="28"/>
          <w:lang w:val="es-ES"/>
        </w:rPr>
      </w:pPr>
      <w:r w:rsidRPr="00222DBB">
        <w:rPr>
          <w:rFonts w:ascii="Palatino Linotype" w:hAnsi="Palatino Linotype" w:cs="Tahoma"/>
          <w:sz w:val="28"/>
          <w:szCs w:val="28"/>
          <w:lang w:eastAsia="es-MX"/>
        </w:rPr>
        <w:t xml:space="preserve">Sugerir voceros autorizados para atender entrevistas y dar declaraciones sobre los posicionamientos de Movimiento Ciudadano en asuntos coyunturales; entre los que deben estar el Coordinador de la Comisión Operativa Nacional, los integrantes de la misma, la Secretaria General de Acuerdos, los Coordinadores Parlamentarios en ambas Cámaras del Congreso de la Unión, el Coordinador Nacional de Diputados a las Legislaturas de los Estados, el Coordinador Nacional de Autoridades Municipales, los Presidentes de las Fundaciones y/o los Coordinadores de los Movimientos. El mismo sistema operaría para las Comisiones Estatales; </w:t>
      </w:r>
    </w:p>
    <w:p w14:paraId="79D34A1F" w14:textId="77777777" w:rsidR="007F3DC2" w:rsidRPr="00222DBB" w:rsidRDefault="007F3DC2" w:rsidP="007C73D5">
      <w:pPr>
        <w:pStyle w:val="Normal3"/>
        <w:numPr>
          <w:ilvl w:val="0"/>
          <w:numId w:val="62"/>
        </w:numPr>
        <w:tabs>
          <w:tab w:val="clear" w:pos="567"/>
        </w:tabs>
        <w:spacing w:line="240" w:lineRule="auto"/>
        <w:ind w:left="709"/>
        <w:rPr>
          <w:rFonts w:ascii="Palatino Linotype" w:hAnsi="Palatino Linotype" w:cs="Tahoma"/>
          <w:sz w:val="28"/>
          <w:szCs w:val="28"/>
        </w:rPr>
      </w:pPr>
      <w:r w:rsidRPr="00222DBB">
        <w:rPr>
          <w:rFonts w:ascii="Palatino Linotype" w:hAnsi="Palatino Linotype" w:cs="Tahoma"/>
          <w:sz w:val="28"/>
          <w:szCs w:val="28"/>
        </w:rPr>
        <w:t xml:space="preserve">Coadyuvar con las Fundaciones de Movimiento Ciudadano en la realización de estudios de opinión y grupos de enfoque, que permitan definir estrategias de acción y den respuesta a los intereses sociales, de acuerdo con los lineamientos establecidos por la Comisión Operativa Nacional; </w:t>
      </w:r>
    </w:p>
    <w:p w14:paraId="39CF7DE0" w14:textId="77777777" w:rsidR="007F3DC2" w:rsidRPr="00222DBB" w:rsidRDefault="007F3DC2" w:rsidP="007C73D5">
      <w:pPr>
        <w:pStyle w:val="Normal3"/>
        <w:numPr>
          <w:ilvl w:val="0"/>
          <w:numId w:val="62"/>
        </w:numPr>
        <w:tabs>
          <w:tab w:val="clear" w:pos="567"/>
        </w:tabs>
        <w:spacing w:line="240" w:lineRule="auto"/>
        <w:ind w:left="709"/>
        <w:rPr>
          <w:rFonts w:ascii="Palatino Linotype" w:hAnsi="Palatino Linotype" w:cs="Tahoma"/>
          <w:sz w:val="28"/>
          <w:szCs w:val="28"/>
        </w:rPr>
      </w:pPr>
      <w:r w:rsidRPr="00222DBB">
        <w:rPr>
          <w:rFonts w:ascii="Palatino Linotype" w:hAnsi="Palatino Linotype" w:cs="Tahoma"/>
          <w:sz w:val="28"/>
          <w:szCs w:val="28"/>
          <w:lang w:eastAsia="es-MX"/>
        </w:rPr>
        <w:t xml:space="preserve">Tener contacto constante con las Comisiones Operativas Estatales para que reporten sus eventos, para su debida difusión; </w:t>
      </w:r>
    </w:p>
    <w:p w14:paraId="681CC287" w14:textId="77777777" w:rsidR="007F3DC2" w:rsidRPr="00222DBB" w:rsidRDefault="007F3DC2" w:rsidP="007C73D5">
      <w:pPr>
        <w:pStyle w:val="Normal3"/>
        <w:numPr>
          <w:ilvl w:val="0"/>
          <w:numId w:val="62"/>
        </w:numPr>
        <w:tabs>
          <w:tab w:val="clear" w:pos="567"/>
        </w:tabs>
        <w:spacing w:line="240" w:lineRule="auto"/>
        <w:ind w:left="709"/>
        <w:rPr>
          <w:rFonts w:ascii="Palatino Linotype" w:hAnsi="Palatino Linotype" w:cs="Tahoma"/>
          <w:sz w:val="28"/>
          <w:szCs w:val="28"/>
        </w:rPr>
      </w:pPr>
      <w:r w:rsidRPr="00222DBB">
        <w:rPr>
          <w:rFonts w:ascii="Palatino Linotype" w:hAnsi="Palatino Linotype" w:cs="Tahoma"/>
          <w:sz w:val="28"/>
          <w:szCs w:val="28"/>
          <w:lang w:eastAsia="es-MX"/>
        </w:rPr>
        <w:t>Utilizar las nuevas plataformas tecnológicas para mantener comunicación con todos los cuadros en las entidades federativas;</w:t>
      </w:r>
    </w:p>
    <w:p w14:paraId="325FB22D" w14:textId="77777777" w:rsidR="007F3DC2" w:rsidRPr="00222DBB" w:rsidRDefault="007F3DC2" w:rsidP="007C73D5">
      <w:pPr>
        <w:pStyle w:val="Normal3"/>
        <w:numPr>
          <w:ilvl w:val="0"/>
          <w:numId w:val="62"/>
        </w:numPr>
        <w:tabs>
          <w:tab w:val="clear" w:pos="567"/>
        </w:tabs>
        <w:spacing w:line="240" w:lineRule="auto"/>
        <w:ind w:left="709"/>
        <w:rPr>
          <w:rFonts w:ascii="Palatino Linotype" w:hAnsi="Palatino Linotype" w:cs="Tahoma"/>
          <w:sz w:val="28"/>
          <w:szCs w:val="28"/>
        </w:rPr>
      </w:pPr>
      <w:r w:rsidRPr="00222DBB">
        <w:rPr>
          <w:rFonts w:ascii="Palatino Linotype" w:hAnsi="Palatino Linotype" w:cs="Tahoma"/>
          <w:sz w:val="28"/>
          <w:szCs w:val="28"/>
          <w:lang w:eastAsia="es-MX"/>
        </w:rPr>
        <w:lastRenderedPageBreak/>
        <w:t xml:space="preserve">Actualizar permanentemente el directorio de medios, ello con el propósito de incorporarlos al envío cotidiano de información; </w:t>
      </w:r>
    </w:p>
    <w:p w14:paraId="1C4328DD" w14:textId="77777777" w:rsidR="007F3DC2" w:rsidRPr="00222DBB" w:rsidRDefault="007F3DC2" w:rsidP="007C73D5">
      <w:pPr>
        <w:pStyle w:val="Normal3"/>
        <w:tabs>
          <w:tab w:val="clear" w:pos="567"/>
        </w:tabs>
        <w:spacing w:line="240" w:lineRule="auto"/>
        <w:ind w:left="709" w:hanging="360"/>
        <w:rPr>
          <w:rFonts w:ascii="Palatino Linotype" w:hAnsi="Palatino Linotype"/>
          <w:b/>
          <w:sz w:val="28"/>
          <w:szCs w:val="28"/>
        </w:rPr>
      </w:pPr>
      <w:r w:rsidRPr="00222DBB">
        <w:rPr>
          <w:rFonts w:ascii="Palatino Linotype" w:hAnsi="Palatino Linotype" w:cs="Tahoma"/>
          <w:sz w:val="28"/>
          <w:szCs w:val="28"/>
          <w:lang w:eastAsia="es-MX"/>
        </w:rPr>
        <w:t>ñ)</w:t>
      </w:r>
      <w:r w:rsidR="00CB70F5" w:rsidRPr="00222DBB">
        <w:rPr>
          <w:rFonts w:ascii="Palatino Linotype" w:hAnsi="Palatino Linotype" w:cs="Tahoma"/>
          <w:sz w:val="28"/>
          <w:szCs w:val="28"/>
          <w:lang w:eastAsia="es-MX"/>
        </w:rPr>
        <w:t xml:space="preserve"> </w:t>
      </w:r>
      <w:r w:rsidRPr="00222DBB">
        <w:rPr>
          <w:rFonts w:ascii="Palatino Linotype" w:hAnsi="Palatino Linotype" w:cs="Tahoma"/>
          <w:sz w:val="28"/>
          <w:szCs w:val="28"/>
          <w:lang w:eastAsia="es-MX"/>
        </w:rPr>
        <w:t>Mantener actualizados los catálogos de tarifas, para la contratación de espacios en medios impresos;</w:t>
      </w:r>
      <w:r w:rsidR="00431FCF" w:rsidRPr="00222DBB">
        <w:rPr>
          <w:rFonts w:ascii="Palatino Linotype" w:hAnsi="Palatino Linotype" w:cs="Tahoma"/>
          <w:sz w:val="28"/>
          <w:szCs w:val="28"/>
          <w:lang w:eastAsia="es-MX"/>
        </w:rPr>
        <w:t xml:space="preserve"> </w:t>
      </w:r>
      <w:r w:rsidR="00431FCF" w:rsidRPr="00222DBB">
        <w:rPr>
          <w:rFonts w:ascii="Palatino Linotype" w:hAnsi="Palatino Linotype" w:cs="Tahoma"/>
          <w:b/>
          <w:sz w:val="28"/>
          <w:szCs w:val="28"/>
          <w:lang w:eastAsia="es-MX"/>
        </w:rPr>
        <w:t>y</w:t>
      </w:r>
    </w:p>
    <w:p w14:paraId="578368D2" w14:textId="77777777" w:rsidR="007F3DC2" w:rsidRPr="00222DBB" w:rsidRDefault="007F3DC2" w:rsidP="007C73D5">
      <w:pPr>
        <w:pStyle w:val="Normal3"/>
        <w:numPr>
          <w:ilvl w:val="0"/>
          <w:numId w:val="62"/>
        </w:numPr>
        <w:tabs>
          <w:tab w:val="clear" w:pos="567"/>
        </w:tabs>
        <w:spacing w:line="240" w:lineRule="auto"/>
        <w:ind w:left="709"/>
        <w:rPr>
          <w:rFonts w:ascii="Palatino Linotype" w:hAnsi="Palatino Linotype"/>
          <w:sz w:val="28"/>
          <w:szCs w:val="28"/>
        </w:rPr>
      </w:pPr>
      <w:r w:rsidRPr="00222DBB">
        <w:rPr>
          <w:rFonts w:ascii="Palatino Linotype" w:eastAsia="Calibri" w:hAnsi="Palatino Linotype" w:cs="Tahoma"/>
          <w:sz w:val="28"/>
          <w:szCs w:val="28"/>
        </w:rPr>
        <w:t>Las demás que determinen la Coordinadora Ciudadana</w:t>
      </w:r>
      <w:r w:rsidRPr="00222DBB">
        <w:rPr>
          <w:rFonts w:ascii="Palatino Linotype" w:hAnsi="Palatino Linotype" w:cs="Tahoma"/>
          <w:sz w:val="28"/>
          <w:szCs w:val="28"/>
        </w:rPr>
        <w:t xml:space="preserve"> Nacional</w:t>
      </w:r>
      <w:r w:rsidRPr="00222DBB">
        <w:rPr>
          <w:rFonts w:ascii="Palatino Linotype" w:hAnsi="Palatino Linotype" w:cs="Arial"/>
          <w:sz w:val="28"/>
          <w:szCs w:val="28"/>
        </w:rPr>
        <w:t>, la Comisión Permanente</w:t>
      </w:r>
      <w:r w:rsidRPr="00222DBB">
        <w:rPr>
          <w:rFonts w:ascii="Palatino Linotype" w:hAnsi="Palatino Linotype" w:cs="Tahoma"/>
          <w:sz w:val="28"/>
          <w:szCs w:val="28"/>
        </w:rPr>
        <w:t>, la Comisión Operativa Nacional, los Estatutos y los Reglamentos de Movimiento Ciudadano.</w:t>
      </w:r>
    </w:p>
    <w:p w14:paraId="67592584" w14:textId="77777777" w:rsidR="007F3DC2" w:rsidRDefault="007F3DC2" w:rsidP="00222DBB">
      <w:pPr>
        <w:autoSpaceDE w:val="0"/>
        <w:autoSpaceDN w:val="0"/>
        <w:adjustRightInd w:val="0"/>
        <w:contextualSpacing/>
        <w:jc w:val="center"/>
        <w:rPr>
          <w:rFonts w:ascii="Palatino Linotype" w:hAnsi="Palatino Linotype" w:cs="Arial"/>
          <w:b/>
          <w:bCs/>
          <w:sz w:val="28"/>
          <w:szCs w:val="28"/>
        </w:rPr>
      </w:pPr>
    </w:p>
    <w:p w14:paraId="62012200" w14:textId="77777777" w:rsidR="007C73D5" w:rsidRPr="00222DBB" w:rsidRDefault="007C73D5" w:rsidP="00222DBB">
      <w:pPr>
        <w:autoSpaceDE w:val="0"/>
        <w:autoSpaceDN w:val="0"/>
        <w:adjustRightInd w:val="0"/>
        <w:contextualSpacing/>
        <w:jc w:val="center"/>
        <w:rPr>
          <w:rFonts w:ascii="Palatino Linotype" w:hAnsi="Palatino Linotype" w:cs="Arial"/>
          <w:b/>
          <w:bCs/>
          <w:sz w:val="28"/>
          <w:szCs w:val="28"/>
        </w:rPr>
      </w:pPr>
    </w:p>
    <w:p w14:paraId="60824D2A" w14:textId="77777777" w:rsidR="007F3DC2" w:rsidRPr="00222DBB" w:rsidRDefault="007F3DC2" w:rsidP="00222DBB">
      <w:pPr>
        <w:jc w:val="center"/>
        <w:rPr>
          <w:rFonts w:ascii="Palatino Linotype" w:hAnsi="Palatino Linotype"/>
          <w:b/>
          <w:sz w:val="28"/>
          <w:szCs w:val="28"/>
        </w:rPr>
      </w:pPr>
      <w:r w:rsidRPr="00222DBB">
        <w:rPr>
          <w:rFonts w:ascii="Palatino Linotype" w:hAnsi="Palatino Linotype"/>
          <w:b/>
          <w:sz w:val="28"/>
          <w:szCs w:val="28"/>
        </w:rPr>
        <w:t>Capítulo IV</w:t>
      </w:r>
    </w:p>
    <w:p w14:paraId="01D72512" w14:textId="77777777" w:rsidR="007F3DC2" w:rsidRPr="00222DBB" w:rsidRDefault="007F3DC2" w:rsidP="00222DBB">
      <w:pPr>
        <w:jc w:val="center"/>
        <w:rPr>
          <w:rFonts w:ascii="Palatino Linotype" w:hAnsi="Palatino Linotype"/>
          <w:b/>
          <w:sz w:val="28"/>
          <w:szCs w:val="28"/>
        </w:rPr>
      </w:pPr>
      <w:r w:rsidRPr="00222DBB">
        <w:rPr>
          <w:rFonts w:ascii="Palatino Linotype" w:hAnsi="Palatino Linotype"/>
          <w:b/>
          <w:sz w:val="28"/>
          <w:szCs w:val="28"/>
        </w:rPr>
        <w:t>Del Centro de Documentación e Información</w:t>
      </w:r>
    </w:p>
    <w:p w14:paraId="35B5CABA" w14:textId="77777777" w:rsidR="007F3DC2" w:rsidRPr="00222DBB" w:rsidRDefault="007F3DC2" w:rsidP="00222DBB">
      <w:pPr>
        <w:jc w:val="both"/>
        <w:rPr>
          <w:rFonts w:ascii="Palatino Linotype" w:hAnsi="Palatino Linotype"/>
          <w:b/>
          <w:sz w:val="28"/>
          <w:szCs w:val="28"/>
        </w:rPr>
      </w:pPr>
    </w:p>
    <w:p w14:paraId="1A2F1B57"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b/>
          <w:sz w:val="28"/>
          <w:szCs w:val="28"/>
        </w:rPr>
        <w:t xml:space="preserve">Artículo 37.- </w:t>
      </w:r>
      <w:r w:rsidRPr="00222DBB">
        <w:rPr>
          <w:rFonts w:ascii="Palatino Linotype" w:hAnsi="Palatino Linotype"/>
          <w:sz w:val="28"/>
          <w:szCs w:val="28"/>
        </w:rPr>
        <w:t>El Centro de Documentación e Información tendrá las siguientes atribuciones:</w:t>
      </w:r>
    </w:p>
    <w:p w14:paraId="1C3893F4" w14:textId="77777777" w:rsidR="007F3DC2" w:rsidRPr="00222DBB" w:rsidRDefault="007F3DC2" w:rsidP="00222DBB">
      <w:pPr>
        <w:jc w:val="both"/>
        <w:rPr>
          <w:rFonts w:ascii="Palatino Linotype" w:hAnsi="Palatino Linotype"/>
          <w:sz w:val="28"/>
          <w:szCs w:val="28"/>
        </w:rPr>
      </w:pPr>
    </w:p>
    <w:p w14:paraId="4190A5B9" w14:textId="77777777" w:rsidR="007F3DC2" w:rsidRPr="00222DBB" w:rsidRDefault="007F3DC2" w:rsidP="00222DBB">
      <w:pPr>
        <w:pStyle w:val="Prrafodelista"/>
        <w:numPr>
          <w:ilvl w:val="0"/>
          <w:numId w:val="6"/>
        </w:numPr>
        <w:jc w:val="both"/>
        <w:rPr>
          <w:rFonts w:ascii="Palatino Linotype" w:hAnsi="Palatino Linotype"/>
          <w:sz w:val="28"/>
          <w:szCs w:val="28"/>
          <w:lang w:val="es-MX"/>
        </w:rPr>
      </w:pPr>
      <w:r w:rsidRPr="00222DBB">
        <w:rPr>
          <w:rFonts w:ascii="Palatino Linotype" w:hAnsi="Palatino Linotype"/>
          <w:sz w:val="28"/>
          <w:szCs w:val="28"/>
          <w:lang w:val="es-MX"/>
        </w:rPr>
        <w:t>Integrar y actualizar el Padrón Nacional de Afiliados.</w:t>
      </w:r>
    </w:p>
    <w:p w14:paraId="653278E1" w14:textId="77777777" w:rsidR="007F3DC2" w:rsidRPr="00222DBB" w:rsidRDefault="007F3DC2" w:rsidP="00222DBB">
      <w:pPr>
        <w:pStyle w:val="Prrafodelista"/>
        <w:numPr>
          <w:ilvl w:val="0"/>
          <w:numId w:val="6"/>
        </w:numPr>
        <w:jc w:val="both"/>
        <w:rPr>
          <w:rFonts w:ascii="Palatino Linotype" w:hAnsi="Palatino Linotype"/>
          <w:sz w:val="28"/>
          <w:szCs w:val="28"/>
          <w:lang w:val="es-MX"/>
        </w:rPr>
      </w:pPr>
      <w:r w:rsidRPr="00222DBB">
        <w:rPr>
          <w:rFonts w:ascii="Palatino Linotype" w:hAnsi="Palatino Linotype"/>
          <w:sz w:val="28"/>
          <w:szCs w:val="28"/>
          <w:lang w:val="es-MX"/>
        </w:rPr>
        <w:t>Integrar el acervo digital de Movimiento Ciudadano.</w:t>
      </w:r>
    </w:p>
    <w:p w14:paraId="5C54454D" w14:textId="77777777" w:rsidR="007F3DC2" w:rsidRPr="00222DBB" w:rsidRDefault="007F3DC2" w:rsidP="00222DBB">
      <w:pPr>
        <w:pStyle w:val="Prrafodelista"/>
        <w:numPr>
          <w:ilvl w:val="0"/>
          <w:numId w:val="6"/>
        </w:numPr>
        <w:jc w:val="both"/>
        <w:rPr>
          <w:rFonts w:ascii="Palatino Linotype" w:hAnsi="Palatino Linotype"/>
          <w:sz w:val="28"/>
          <w:szCs w:val="28"/>
          <w:lang w:val="es-MX"/>
        </w:rPr>
      </w:pPr>
      <w:r w:rsidRPr="00222DBB">
        <w:rPr>
          <w:rFonts w:ascii="Palatino Linotype" w:hAnsi="Palatino Linotype"/>
          <w:sz w:val="28"/>
          <w:szCs w:val="28"/>
          <w:lang w:val="es-MX"/>
        </w:rPr>
        <w:t>Integrar y actualizar las bases de datos para las sesiones de la Comisión Permanente, Coordinadora Ciudadana Nacional, Consejo Ciudadano Nacional, Convención Nacional Democrática.</w:t>
      </w:r>
    </w:p>
    <w:p w14:paraId="27F37497" w14:textId="77777777" w:rsidR="007F3DC2" w:rsidRPr="00222DBB" w:rsidRDefault="007F3DC2" w:rsidP="00222DBB">
      <w:pPr>
        <w:pStyle w:val="Prrafodelista"/>
        <w:numPr>
          <w:ilvl w:val="0"/>
          <w:numId w:val="6"/>
        </w:numPr>
        <w:jc w:val="both"/>
        <w:rPr>
          <w:rFonts w:ascii="Palatino Linotype" w:hAnsi="Palatino Linotype"/>
          <w:sz w:val="28"/>
          <w:szCs w:val="28"/>
          <w:lang w:val="es-MX"/>
        </w:rPr>
      </w:pPr>
      <w:r w:rsidRPr="00222DBB">
        <w:rPr>
          <w:rFonts w:ascii="Palatino Linotype" w:hAnsi="Palatino Linotype"/>
          <w:sz w:val="28"/>
          <w:szCs w:val="28"/>
          <w:lang w:val="es-MX"/>
        </w:rPr>
        <w:t>La actualización y configuración de los equipos de videoconferencia, así como la grabación de los diferentes eventos generados por este medio.</w:t>
      </w:r>
    </w:p>
    <w:p w14:paraId="41CC819F" w14:textId="77777777" w:rsidR="007F3DC2" w:rsidRPr="00222DBB" w:rsidRDefault="007F3DC2" w:rsidP="00222DBB">
      <w:pPr>
        <w:pStyle w:val="Prrafodelista"/>
        <w:numPr>
          <w:ilvl w:val="0"/>
          <w:numId w:val="6"/>
        </w:numPr>
        <w:jc w:val="both"/>
        <w:rPr>
          <w:rFonts w:ascii="Palatino Linotype" w:hAnsi="Palatino Linotype"/>
          <w:sz w:val="28"/>
          <w:szCs w:val="28"/>
          <w:lang w:val="es-MX"/>
        </w:rPr>
      </w:pPr>
      <w:r w:rsidRPr="00222DBB">
        <w:rPr>
          <w:rFonts w:ascii="Palatino Linotype" w:hAnsi="Palatino Linotype"/>
          <w:sz w:val="28"/>
          <w:szCs w:val="28"/>
          <w:lang w:val="es-MX"/>
        </w:rPr>
        <w:t>Apoyar en el desarrollo de la imagen institucional, y en el diseño y comunicación gráfica de Movimiento Ciudadano.</w:t>
      </w:r>
    </w:p>
    <w:p w14:paraId="5D959683" w14:textId="77777777" w:rsidR="007F3DC2" w:rsidRPr="00222DBB" w:rsidRDefault="007F3DC2" w:rsidP="00222DBB">
      <w:pPr>
        <w:pStyle w:val="Prrafodelista"/>
        <w:numPr>
          <w:ilvl w:val="0"/>
          <w:numId w:val="6"/>
        </w:numPr>
        <w:jc w:val="both"/>
        <w:rPr>
          <w:rFonts w:ascii="Palatino Linotype" w:hAnsi="Palatino Linotype"/>
          <w:sz w:val="28"/>
          <w:szCs w:val="28"/>
          <w:lang w:val="es-MX"/>
        </w:rPr>
      </w:pPr>
      <w:r w:rsidRPr="00222DBB">
        <w:rPr>
          <w:rFonts w:ascii="Palatino Linotype" w:hAnsi="Palatino Linotype"/>
          <w:sz w:val="28"/>
          <w:szCs w:val="28"/>
          <w:lang w:val="es-MX"/>
        </w:rPr>
        <w:t>El control, mantenimiento y soporte técnico del equipo de cómputo, de impresión y servicios de internet de Movimiento Ciudadano</w:t>
      </w:r>
    </w:p>
    <w:p w14:paraId="4EBC130E" w14:textId="77777777" w:rsidR="007F3DC2" w:rsidRPr="00222DBB" w:rsidRDefault="007F3DC2" w:rsidP="00222DBB">
      <w:pPr>
        <w:pStyle w:val="Prrafodelista"/>
        <w:numPr>
          <w:ilvl w:val="0"/>
          <w:numId w:val="6"/>
        </w:numPr>
        <w:jc w:val="both"/>
        <w:rPr>
          <w:rFonts w:ascii="Palatino Linotype" w:hAnsi="Palatino Linotype"/>
          <w:sz w:val="28"/>
          <w:szCs w:val="28"/>
          <w:lang w:val="es-MX"/>
        </w:rPr>
      </w:pPr>
      <w:r w:rsidRPr="00222DBB">
        <w:rPr>
          <w:rFonts w:ascii="Palatino Linotype" w:hAnsi="Palatino Linotype"/>
          <w:sz w:val="28"/>
          <w:szCs w:val="28"/>
          <w:lang w:val="es-MX"/>
        </w:rPr>
        <w:t>Brindar apoyo informático a todas las áreas de Movimiento Ciudadano.</w:t>
      </w:r>
    </w:p>
    <w:p w14:paraId="2033D668" w14:textId="77777777" w:rsidR="007F3DC2" w:rsidRPr="00222DBB" w:rsidRDefault="007F3DC2" w:rsidP="00222DBB">
      <w:pPr>
        <w:pStyle w:val="Prrafodelista"/>
        <w:numPr>
          <w:ilvl w:val="0"/>
          <w:numId w:val="6"/>
        </w:numPr>
        <w:jc w:val="both"/>
        <w:rPr>
          <w:rFonts w:ascii="Palatino Linotype" w:hAnsi="Palatino Linotype"/>
          <w:sz w:val="28"/>
          <w:szCs w:val="28"/>
          <w:lang w:val="es-MX"/>
        </w:rPr>
      </w:pPr>
      <w:r w:rsidRPr="00222DBB">
        <w:rPr>
          <w:rFonts w:ascii="Palatino Linotype" w:hAnsi="Palatino Linotype"/>
          <w:sz w:val="28"/>
          <w:szCs w:val="28"/>
          <w:lang w:val="es-MX"/>
        </w:rPr>
        <w:t>La generación de materiales para los diferentes eventos de Movimiento Ciudadano.</w:t>
      </w:r>
    </w:p>
    <w:p w14:paraId="7FB510D8" w14:textId="77777777" w:rsidR="007F3DC2" w:rsidRPr="00222DBB" w:rsidRDefault="007F3DC2" w:rsidP="00222DBB">
      <w:pPr>
        <w:pStyle w:val="Prrafodelista"/>
        <w:numPr>
          <w:ilvl w:val="0"/>
          <w:numId w:val="6"/>
        </w:numPr>
        <w:jc w:val="both"/>
        <w:rPr>
          <w:rFonts w:ascii="Palatino Linotype" w:hAnsi="Palatino Linotype"/>
          <w:sz w:val="28"/>
          <w:szCs w:val="28"/>
          <w:lang w:val="es-MX"/>
        </w:rPr>
      </w:pPr>
      <w:r w:rsidRPr="00222DBB">
        <w:rPr>
          <w:rFonts w:ascii="Palatino Linotype" w:eastAsia="Calibri" w:hAnsi="Palatino Linotype" w:cs="Tahoma"/>
          <w:sz w:val="28"/>
          <w:szCs w:val="28"/>
        </w:rPr>
        <w:t>Las demás que determinen la Coordinadora Ciudadana</w:t>
      </w:r>
      <w:r w:rsidRPr="00222DBB">
        <w:rPr>
          <w:rFonts w:ascii="Palatino Linotype" w:hAnsi="Palatino Linotype" w:cs="Tahoma"/>
          <w:sz w:val="28"/>
          <w:szCs w:val="28"/>
        </w:rPr>
        <w:t xml:space="preserve"> Nacional</w:t>
      </w:r>
      <w:r w:rsidRPr="00222DBB">
        <w:rPr>
          <w:rFonts w:ascii="Palatino Linotype" w:hAnsi="Palatino Linotype" w:cs="Arial"/>
          <w:sz w:val="28"/>
          <w:szCs w:val="28"/>
        </w:rPr>
        <w:t>, la Comisión Permanente</w:t>
      </w:r>
      <w:r w:rsidRPr="00222DBB">
        <w:rPr>
          <w:rFonts w:ascii="Palatino Linotype" w:hAnsi="Palatino Linotype" w:cs="Tahoma"/>
          <w:sz w:val="28"/>
          <w:szCs w:val="28"/>
        </w:rPr>
        <w:t>, la Comisión Operativa Nacional, los Estatutos y los Reglamentos de Movimiento Ciudadano.</w:t>
      </w:r>
    </w:p>
    <w:p w14:paraId="60543018" w14:textId="77777777" w:rsidR="007F3DC2" w:rsidRDefault="007F3DC2" w:rsidP="00222DBB">
      <w:pPr>
        <w:autoSpaceDE w:val="0"/>
        <w:autoSpaceDN w:val="0"/>
        <w:adjustRightInd w:val="0"/>
        <w:contextualSpacing/>
        <w:jc w:val="center"/>
        <w:rPr>
          <w:rFonts w:ascii="Palatino Linotype" w:hAnsi="Palatino Linotype" w:cs="Arial"/>
          <w:b/>
          <w:bCs/>
          <w:sz w:val="28"/>
          <w:szCs w:val="28"/>
        </w:rPr>
      </w:pPr>
    </w:p>
    <w:p w14:paraId="18C5EBDA" w14:textId="77777777" w:rsidR="007C73D5" w:rsidRPr="00222DBB" w:rsidRDefault="007C73D5" w:rsidP="00222DBB">
      <w:pPr>
        <w:autoSpaceDE w:val="0"/>
        <w:autoSpaceDN w:val="0"/>
        <w:adjustRightInd w:val="0"/>
        <w:contextualSpacing/>
        <w:jc w:val="center"/>
        <w:rPr>
          <w:rFonts w:ascii="Palatino Linotype" w:hAnsi="Palatino Linotype" w:cs="Arial"/>
          <w:b/>
          <w:bCs/>
          <w:sz w:val="28"/>
          <w:szCs w:val="28"/>
        </w:rPr>
      </w:pPr>
    </w:p>
    <w:p w14:paraId="7BF5C995" w14:textId="77777777" w:rsidR="007F3DC2" w:rsidRPr="00222DBB" w:rsidRDefault="007F3DC2" w:rsidP="00222DBB">
      <w:pPr>
        <w:autoSpaceDE w:val="0"/>
        <w:autoSpaceDN w:val="0"/>
        <w:adjustRightInd w:val="0"/>
        <w:contextualSpacing/>
        <w:jc w:val="center"/>
        <w:rPr>
          <w:rFonts w:ascii="Palatino Linotype" w:hAnsi="Palatino Linotype" w:cs="Arial"/>
          <w:b/>
          <w:bCs/>
          <w:sz w:val="28"/>
          <w:szCs w:val="28"/>
        </w:rPr>
      </w:pPr>
      <w:r w:rsidRPr="00222DBB">
        <w:rPr>
          <w:rFonts w:ascii="Palatino Linotype" w:hAnsi="Palatino Linotype" w:cs="Arial"/>
          <w:b/>
          <w:bCs/>
          <w:sz w:val="28"/>
          <w:szCs w:val="28"/>
        </w:rPr>
        <w:t>Capítulo V</w:t>
      </w:r>
    </w:p>
    <w:p w14:paraId="1F434C99" w14:textId="77777777" w:rsidR="007F3DC2" w:rsidRPr="00222DBB" w:rsidRDefault="007F3DC2" w:rsidP="00222DBB">
      <w:pPr>
        <w:autoSpaceDE w:val="0"/>
        <w:autoSpaceDN w:val="0"/>
        <w:adjustRightInd w:val="0"/>
        <w:contextualSpacing/>
        <w:jc w:val="center"/>
        <w:rPr>
          <w:rFonts w:ascii="Palatino Linotype" w:hAnsi="Palatino Linotype" w:cs="Arial"/>
          <w:b/>
          <w:bCs/>
          <w:sz w:val="28"/>
          <w:szCs w:val="28"/>
        </w:rPr>
      </w:pPr>
      <w:r w:rsidRPr="00222DBB">
        <w:rPr>
          <w:rFonts w:ascii="Palatino Linotype" w:hAnsi="Palatino Linotype" w:cs="Arial"/>
          <w:b/>
          <w:bCs/>
          <w:sz w:val="28"/>
          <w:szCs w:val="28"/>
        </w:rPr>
        <w:t>De las Comisiones Técnicas</w:t>
      </w:r>
    </w:p>
    <w:p w14:paraId="73DE399C" w14:textId="77777777" w:rsidR="007F3DC2" w:rsidRPr="00222DBB" w:rsidRDefault="007F3DC2" w:rsidP="00222DBB">
      <w:pPr>
        <w:autoSpaceDE w:val="0"/>
        <w:autoSpaceDN w:val="0"/>
        <w:adjustRightInd w:val="0"/>
        <w:contextualSpacing/>
        <w:jc w:val="both"/>
        <w:rPr>
          <w:rFonts w:ascii="Palatino Linotype" w:hAnsi="Palatino Linotype" w:cs="Arial"/>
          <w:b/>
          <w:bCs/>
          <w:sz w:val="28"/>
          <w:szCs w:val="28"/>
        </w:rPr>
      </w:pPr>
    </w:p>
    <w:p w14:paraId="2F550012" w14:textId="77777777" w:rsidR="007F3DC2" w:rsidRPr="00222DBB" w:rsidRDefault="007F3DC2" w:rsidP="00222DBB">
      <w:pPr>
        <w:autoSpaceDE w:val="0"/>
        <w:autoSpaceDN w:val="0"/>
        <w:adjustRightInd w:val="0"/>
        <w:contextualSpacing/>
        <w:jc w:val="both"/>
        <w:rPr>
          <w:rFonts w:ascii="Palatino Linotype" w:hAnsi="Palatino Linotype" w:cs="Arial"/>
          <w:bCs/>
          <w:sz w:val="28"/>
          <w:szCs w:val="28"/>
        </w:rPr>
      </w:pPr>
      <w:r w:rsidRPr="00222DBB">
        <w:rPr>
          <w:rFonts w:ascii="Palatino Linotype" w:hAnsi="Palatino Linotype" w:cs="Arial"/>
          <w:b/>
          <w:bCs/>
          <w:sz w:val="28"/>
          <w:szCs w:val="28"/>
        </w:rPr>
        <w:t>Artículo 38</w:t>
      </w:r>
      <w:r w:rsidR="007B0759">
        <w:rPr>
          <w:rFonts w:ascii="Palatino Linotype" w:hAnsi="Palatino Linotype" w:cs="Arial"/>
          <w:b/>
          <w:bCs/>
          <w:sz w:val="28"/>
          <w:szCs w:val="28"/>
        </w:rPr>
        <w:t xml:space="preserve">.- </w:t>
      </w:r>
      <w:r w:rsidRPr="00222DBB">
        <w:rPr>
          <w:rFonts w:ascii="Palatino Linotype" w:hAnsi="Palatino Linotype" w:cs="Arial"/>
          <w:bCs/>
          <w:sz w:val="28"/>
          <w:szCs w:val="28"/>
        </w:rPr>
        <w:t xml:space="preserve">Las Comisiones Técnicas </w:t>
      </w:r>
    </w:p>
    <w:p w14:paraId="6AF089AE" w14:textId="77777777" w:rsidR="007F3DC2" w:rsidRPr="00222DBB" w:rsidRDefault="007F3DC2" w:rsidP="00222DBB">
      <w:pPr>
        <w:autoSpaceDE w:val="0"/>
        <w:autoSpaceDN w:val="0"/>
        <w:adjustRightInd w:val="0"/>
        <w:contextualSpacing/>
        <w:jc w:val="both"/>
        <w:rPr>
          <w:rFonts w:ascii="Palatino Linotype" w:hAnsi="Palatino Linotype" w:cs="Arial"/>
          <w:bCs/>
          <w:sz w:val="28"/>
          <w:szCs w:val="28"/>
        </w:rPr>
      </w:pPr>
    </w:p>
    <w:p w14:paraId="28DEBB91" w14:textId="77777777" w:rsidR="007F3DC2" w:rsidRPr="00222DBB" w:rsidRDefault="007F3DC2" w:rsidP="00222DBB">
      <w:pPr>
        <w:autoSpaceDE w:val="0"/>
        <w:autoSpaceDN w:val="0"/>
        <w:adjustRightInd w:val="0"/>
        <w:contextualSpacing/>
        <w:jc w:val="both"/>
        <w:rPr>
          <w:rFonts w:ascii="Palatino Linotype" w:hAnsi="Palatino Linotype" w:cs="Arial"/>
          <w:bCs/>
          <w:sz w:val="28"/>
          <w:szCs w:val="28"/>
        </w:rPr>
      </w:pPr>
      <w:r w:rsidRPr="00222DBB">
        <w:rPr>
          <w:rFonts w:ascii="Palatino Linotype" w:hAnsi="Palatino Linotype" w:cs="Arial"/>
          <w:bCs/>
          <w:sz w:val="28"/>
          <w:szCs w:val="28"/>
        </w:rPr>
        <w:t xml:space="preserve">Con el propósito de brindar sustento técnico a actividades específicas de trabajo, la Coordinadora Ciudadana Nacional, a propuesta de la Comisión Operativa Nacional, designa Comisiones sobre Activismo, Asuntos Legislativos; </w:t>
      </w:r>
      <w:r w:rsidRPr="00222DBB">
        <w:rPr>
          <w:rFonts w:ascii="Palatino Linotype" w:hAnsi="Palatino Linotype" w:cs="Arial"/>
          <w:sz w:val="28"/>
          <w:szCs w:val="28"/>
        </w:rPr>
        <w:t>del Mexicano Migrante</w:t>
      </w:r>
      <w:r w:rsidRPr="00222DBB">
        <w:rPr>
          <w:rFonts w:ascii="Palatino Linotype" w:hAnsi="Palatino Linotype" w:cs="Arial"/>
          <w:bCs/>
          <w:sz w:val="28"/>
          <w:szCs w:val="28"/>
        </w:rPr>
        <w:t>; de Capacitación; Editorial; de Estudios de Opinión; de Gestión de Proyectos y Presupuesto a Entidades Federativas y Municipios; de Propaganda; de Seguimiento de los Órganos de Dirección en Redes Sociales; y de Vinculación Universitaria y Tecnológica.</w:t>
      </w:r>
    </w:p>
    <w:p w14:paraId="03CE7E20" w14:textId="77777777" w:rsidR="007F3DC2" w:rsidRPr="00222DBB" w:rsidRDefault="007F3DC2" w:rsidP="00222DBB">
      <w:pPr>
        <w:autoSpaceDE w:val="0"/>
        <w:autoSpaceDN w:val="0"/>
        <w:adjustRightInd w:val="0"/>
        <w:contextualSpacing/>
        <w:jc w:val="both"/>
        <w:rPr>
          <w:rFonts w:ascii="Palatino Linotype" w:hAnsi="Palatino Linotype" w:cs="Arial"/>
          <w:bCs/>
          <w:sz w:val="28"/>
          <w:szCs w:val="28"/>
        </w:rPr>
      </w:pPr>
    </w:p>
    <w:p w14:paraId="23C939F0" w14:textId="77777777" w:rsidR="007F3DC2" w:rsidRPr="00222DBB" w:rsidRDefault="007F3DC2" w:rsidP="00222DBB">
      <w:pPr>
        <w:autoSpaceDE w:val="0"/>
        <w:autoSpaceDN w:val="0"/>
        <w:adjustRightInd w:val="0"/>
        <w:contextualSpacing/>
        <w:jc w:val="both"/>
        <w:rPr>
          <w:rFonts w:ascii="Palatino Linotype" w:hAnsi="Palatino Linotype"/>
          <w:bCs/>
          <w:sz w:val="28"/>
          <w:szCs w:val="28"/>
        </w:rPr>
      </w:pPr>
      <w:r w:rsidRPr="00222DBB">
        <w:rPr>
          <w:rFonts w:ascii="Palatino Linotype" w:hAnsi="Palatino Linotype"/>
          <w:bCs/>
          <w:sz w:val="28"/>
          <w:szCs w:val="28"/>
        </w:rPr>
        <w:t xml:space="preserve">Las Comisiones coadyuvarán con diagnósticos sobre cada una de las materias de su competencia para la formulación de políticas, programas y acciones de Movimiento Ciudadano. </w:t>
      </w:r>
    </w:p>
    <w:p w14:paraId="79C07B62" w14:textId="77777777" w:rsidR="007F3DC2" w:rsidRPr="00222DBB" w:rsidRDefault="007F3DC2" w:rsidP="00222DBB">
      <w:pPr>
        <w:autoSpaceDE w:val="0"/>
        <w:autoSpaceDN w:val="0"/>
        <w:adjustRightInd w:val="0"/>
        <w:contextualSpacing/>
        <w:jc w:val="both"/>
        <w:rPr>
          <w:rFonts w:ascii="Palatino Linotype" w:hAnsi="Palatino Linotype"/>
          <w:bCs/>
          <w:sz w:val="28"/>
          <w:szCs w:val="28"/>
        </w:rPr>
      </w:pPr>
    </w:p>
    <w:p w14:paraId="684A5E94" w14:textId="77777777" w:rsidR="007F3DC2" w:rsidRPr="00222DBB" w:rsidRDefault="007F3DC2" w:rsidP="00222DBB">
      <w:pPr>
        <w:autoSpaceDE w:val="0"/>
        <w:autoSpaceDN w:val="0"/>
        <w:adjustRightInd w:val="0"/>
        <w:contextualSpacing/>
        <w:jc w:val="both"/>
        <w:rPr>
          <w:rFonts w:ascii="Palatino Linotype" w:hAnsi="Palatino Linotype"/>
          <w:bCs/>
          <w:sz w:val="28"/>
          <w:szCs w:val="28"/>
        </w:rPr>
      </w:pPr>
      <w:r w:rsidRPr="00222DBB">
        <w:rPr>
          <w:rFonts w:ascii="Palatino Linotype" w:hAnsi="Palatino Linotype"/>
          <w:bCs/>
          <w:sz w:val="28"/>
          <w:szCs w:val="28"/>
        </w:rPr>
        <w:t>Deberán presentar sus propuestas, análisis y programa de trabajo a consideración de la Coordinadora Ciudadana Nacional.</w:t>
      </w:r>
    </w:p>
    <w:p w14:paraId="081B36E6" w14:textId="77777777" w:rsidR="007F3DC2" w:rsidRPr="00222DBB" w:rsidRDefault="007F3DC2" w:rsidP="00222DBB">
      <w:pPr>
        <w:autoSpaceDE w:val="0"/>
        <w:autoSpaceDN w:val="0"/>
        <w:adjustRightInd w:val="0"/>
        <w:contextualSpacing/>
        <w:jc w:val="both"/>
        <w:rPr>
          <w:rFonts w:ascii="Palatino Linotype" w:hAnsi="Palatino Linotype"/>
          <w:bCs/>
          <w:sz w:val="28"/>
          <w:szCs w:val="28"/>
        </w:rPr>
      </w:pPr>
    </w:p>
    <w:p w14:paraId="1715D4F2" w14:textId="77777777" w:rsidR="007F3DC2" w:rsidRDefault="007F3DC2" w:rsidP="00222DBB">
      <w:pPr>
        <w:autoSpaceDE w:val="0"/>
        <w:autoSpaceDN w:val="0"/>
        <w:adjustRightInd w:val="0"/>
        <w:contextualSpacing/>
        <w:jc w:val="both"/>
        <w:rPr>
          <w:rFonts w:ascii="Palatino Linotype" w:hAnsi="Palatino Linotype"/>
          <w:bCs/>
          <w:sz w:val="28"/>
          <w:szCs w:val="28"/>
        </w:rPr>
      </w:pPr>
      <w:r w:rsidRPr="00222DBB">
        <w:rPr>
          <w:rFonts w:ascii="Palatino Linotype" w:hAnsi="Palatino Linotype"/>
          <w:bCs/>
          <w:sz w:val="28"/>
          <w:szCs w:val="28"/>
        </w:rPr>
        <w:t>Las Comisiones estarán conformadas por</w:t>
      </w:r>
      <w:r w:rsidR="00226D1C" w:rsidRPr="00222DBB">
        <w:rPr>
          <w:rFonts w:ascii="Palatino Linotype" w:hAnsi="Palatino Linotype"/>
          <w:sz w:val="28"/>
          <w:szCs w:val="28"/>
        </w:rPr>
        <w:t xml:space="preserve"> </w:t>
      </w:r>
      <w:r w:rsidR="00226D1C" w:rsidRPr="00222DBB">
        <w:rPr>
          <w:rFonts w:ascii="Palatino Linotype" w:hAnsi="Palatino Linotype"/>
          <w:b/>
          <w:bCs/>
          <w:sz w:val="28"/>
          <w:szCs w:val="28"/>
        </w:rPr>
        <w:t>cinco y hasta por un máximo de</w:t>
      </w:r>
      <w:r w:rsidRPr="00222DBB">
        <w:rPr>
          <w:rFonts w:ascii="Palatino Linotype" w:hAnsi="Palatino Linotype"/>
          <w:bCs/>
          <w:sz w:val="28"/>
          <w:szCs w:val="28"/>
        </w:rPr>
        <w:t xml:space="preserve"> diez integrantes; los Secretarios de la Coordinadora Ciudadana Nacional de las áreas afines fungirán como sus Secretarios Técnicos.</w:t>
      </w:r>
      <w:r w:rsidR="002F5933" w:rsidRPr="00222DBB">
        <w:rPr>
          <w:rFonts w:ascii="Palatino Linotype" w:hAnsi="Palatino Linotype"/>
          <w:bCs/>
          <w:sz w:val="28"/>
          <w:szCs w:val="28"/>
        </w:rPr>
        <w:t xml:space="preserve"> </w:t>
      </w:r>
    </w:p>
    <w:p w14:paraId="3B971504" w14:textId="77777777" w:rsidR="007B0759" w:rsidRPr="00222DBB" w:rsidRDefault="007B0759" w:rsidP="00222DBB">
      <w:pPr>
        <w:autoSpaceDE w:val="0"/>
        <w:autoSpaceDN w:val="0"/>
        <w:adjustRightInd w:val="0"/>
        <w:contextualSpacing/>
        <w:jc w:val="both"/>
        <w:rPr>
          <w:rFonts w:ascii="Palatino Linotype" w:hAnsi="Palatino Linotype" w:cs="Arial"/>
          <w:bCs/>
          <w:sz w:val="28"/>
          <w:szCs w:val="28"/>
        </w:rPr>
      </w:pPr>
    </w:p>
    <w:p w14:paraId="2E0E10C6" w14:textId="77777777" w:rsidR="007F3DC2" w:rsidRDefault="007F3DC2" w:rsidP="00222DBB">
      <w:pPr>
        <w:autoSpaceDE w:val="0"/>
        <w:autoSpaceDN w:val="0"/>
        <w:adjustRightInd w:val="0"/>
        <w:rPr>
          <w:rFonts w:ascii="Palatino Linotype" w:hAnsi="Palatino Linotype" w:cs="Arial"/>
          <w:b/>
          <w:bCs/>
          <w:sz w:val="28"/>
          <w:szCs w:val="28"/>
        </w:rPr>
      </w:pPr>
      <w:r w:rsidRPr="00222DBB">
        <w:rPr>
          <w:rFonts w:ascii="Palatino Linotype" w:hAnsi="Palatino Linotype" w:cs="Arial"/>
          <w:b/>
          <w:bCs/>
          <w:sz w:val="28"/>
          <w:szCs w:val="28"/>
        </w:rPr>
        <w:t>Artículo 39.- Comisión de Activismo</w:t>
      </w:r>
    </w:p>
    <w:p w14:paraId="6CA638FE" w14:textId="77777777" w:rsidR="006A4BAE" w:rsidRPr="00222DBB" w:rsidRDefault="006A4BAE" w:rsidP="00222DBB">
      <w:pPr>
        <w:autoSpaceDE w:val="0"/>
        <w:autoSpaceDN w:val="0"/>
        <w:adjustRightInd w:val="0"/>
        <w:rPr>
          <w:rFonts w:ascii="Palatino Linotype" w:hAnsi="Palatino Linotype" w:cs="Arial"/>
          <w:sz w:val="28"/>
          <w:szCs w:val="28"/>
        </w:rPr>
      </w:pPr>
    </w:p>
    <w:p w14:paraId="3FE569E6" w14:textId="77777777" w:rsidR="007F3DC2" w:rsidRPr="00222DBB" w:rsidRDefault="007F3DC2" w:rsidP="00222DBB">
      <w:pPr>
        <w:autoSpaceDE w:val="0"/>
        <w:autoSpaceDN w:val="0"/>
        <w:adjustRightInd w:val="0"/>
        <w:jc w:val="both"/>
        <w:rPr>
          <w:rFonts w:ascii="Palatino Linotype" w:hAnsi="Palatino Linotype" w:cs="Arial"/>
          <w:b/>
          <w:bCs/>
          <w:sz w:val="28"/>
          <w:szCs w:val="28"/>
        </w:rPr>
      </w:pPr>
      <w:r w:rsidRPr="00222DBB">
        <w:rPr>
          <w:rFonts w:ascii="Palatino Linotype" w:hAnsi="Palatino Linotype" w:cs="Arial"/>
          <w:b/>
          <w:sz w:val="28"/>
          <w:szCs w:val="28"/>
        </w:rPr>
        <w:t>La Comisión de Activismo es la instancia encargada de g</w:t>
      </w:r>
      <w:r w:rsidRPr="00222DBB">
        <w:rPr>
          <w:rFonts w:ascii="Palatino Linotype" w:hAnsi="Palatino Linotype" w:cs="Arial"/>
          <w:b/>
          <w:bCs/>
          <w:sz w:val="28"/>
          <w:szCs w:val="28"/>
        </w:rPr>
        <w:t>enerar la estrategia de logística para campañas interactivas basadas en la animación, con elementos y conocimientos cada vez más complejos y certeros, apoyados en talento e imaginación creativa; llevar a cabo acciones novedosas para captar la atención de los ciudadanos, ganar su simpatía y sumar más votos.</w:t>
      </w:r>
    </w:p>
    <w:p w14:paraId="5F1C7FAF" w14:textId="77777777" w:rsidR="007F3DC2" w:rsidRPr="00222DBB" w:rsidRDefault="007F3DC2" w:rsidP="00222DBB">
      <w:pPr>
        <w:autoSpaceDE w:val="0"/>
        <w:autoSpaceDN w:val="0"/>
        <w:adjustRightInd w:val="0"/>
        <w:jc w:val="both"/>
        <w:rPr>
          <w:rFonts w:ascii="Palatino Linotype" w:hAnsi="Palatino Linotype" w:cs="Arial"/>
          <w:b/>
          <w:bCs/>
          <w:sz w:val="28"/>
          <w:szCs w:val="28"/>
        </w:rPr>
      </w:pPr>
    </w:p>
    <w:p w14:paraId="635B4253" w14:textId="77777777" w:rsidR="00226D1C" w:rsidRPr="00222DBB" w:rsidRDefault="00226D1C" w:rsidP="00222DBB">
      <w:pPr>
        <w:autoSpaceDE w:val="0"/>
        <w:autoSpaceDN w:val="0"/>
        <w:adjustRightInd w:val="0"/>
        <w:jc w:val="both"/>
        <w:rPr>
          <w:rFonts w:ascii="Palatino Linotype" w:hAnsi="Palatino Linotype" w:cs="Arial"/>
          <w:b/>
          <w:sz w:val="28"/>
          <w:szCs w:val="28"/>
        </w:rPr>
      </w:pPr>
      <w:r w:rsidRPr="00222DBB">
        <w:rPr>
          <w:rFonts w:ascii="Palatino Linotype" w:hAnsi="Palatino Linotype" w:cs="Arial"/>
          <w:b/>
          <w:sz w:val="28"/>
          <w:szCs w:val="28"/>
        </w:rPr>
        <w:t>Se integra a propuesta de</w:t>
      </w:r>
      <w:r w:rsidR="0074020E" w:rsidRPr="00222DBB">
        <w:rPr>
          <w:rFonts w:ascii="Palatino Linotype" w:hAnsi="Palatino Linotype" w:cs="Arial"/>
          <w:b/>
          <w:sz w:val="28"/>
          <w:szCs w:val="28"/>
        </w:rPr>
        <w:t>l Coordinador de la Comisión Operativa Nacional, previa autorización de la Coordinadora Ciudadana Nacional y convalidación del Consejo Ciudadano Nacional, en términos del artículo 24 de los Estatutos de Movimiento Ciudadano y del artículo 19, numeral 18 del Reglamento del Consejo Ciudadano Nacional y de los Consejos Ciudadanos Estatales.</w:t>
      </w:r>
    </w:p>
    <w:p w14:paraId="3F0C5D9E" w14:textId="77777777" w:rsidR="007F3DC2" w:rsidRPr="00222DBB" w:rsidRDefault="007F3DC2" w:rsidP="00222DBB">
      <w:pPr>
        <w:autoSpaceDE w:val="0"/>
        <w:autoSpaceDN w:val="0"/>
        <w:adjustRightInd w:val="0"/>
        <w:rPr>
          <w:rFonts w:ascii="Palatino Linotype" w:hAnsi="Palatino Linotype" w:cs="Arial"/>
          <w:b/>
          <w:sz w:val="28"/>
          <w:szCs w:val="28"/>
        </w:rPr>
      </w:pPr>
    </w:p>
    <w:p w14:paraId="58704CB7" w14:textId="77777777" w:rsidR="007F3DC2" w:rsidRPr="00222DBB" w:rsidRDefault="007F3DC2" w:rsidP="00222DBB">
      <w:pPr>
        <w:pStyle w:val="Prrafodelista"/>
        <w:numPr>
          <w:ilvl w:val="0"/>
          <w:numId w:val="20"/>
        </w:numPr>
        <w:jc w:val="both"/>
        <w:rPr>
          <w:rFonts w:ascii="Palatino Linotype" w:hAnsi="Palatino Linotype" w:cs="Arial"/>
          <w:b/>
          <w:sz w:val="28"/>
          <w:szCs w:val="28"/>
        </w:rPr>
      </w:pPr>
      <w:r w:rsidRPr="00222DBB">
        <w:rPr>
          <w:rFonts w:ascii="Palatino Linotype" w:hAnsi="Palatino Linotype" w:cs="Arial"/>
          <w:b/>
          <w:sz w:val="28"/>
          <w:szCs w:val="28"/>
        </w:rPr>
        <w:t xml:space="preserve">Son </w:t>
      </w:r>
      <w:r w:rsidRPr="00222DBB">
        <w:rPr>
          <w:rFonts w:ascii="Palatino Linotype" w:hAnsi="Palatino Linotype" w:cs="Arial"/>
          <w:b/>
          <w:sz w:val="28"/>
          <w:szCs w:val="28"/>
          <w:lang w:eastAsia="es-MX"/>
        </w:rPr>
        <w:t>atribuciones</w:t>
      </w:r>
      <w:r w:rsidRPr="00222DBB">
        <w:rPr>
          <w:rFonts w:ascii="Palatino Linotype" w:hAnsi="Palatino Linotype" w:cs="Arial"/>
          <w:b/>
          <w:sz w:val="28"/>
          <w:szCs w:val="28"/>
        </w:rPr>
        <w:t xml:space="preserve"> de la Comisión de Activismo:</w:t>
      </w:r>
    </w:p>
    <w:p w14:paraId="673BEBE9" w14:textId="77777777" w:rsidR="007F3DC2" w:rsidRPr="00222DBB" w:rsidRDefault="007F3DC2" w:rsidP="00222DBB">
      <w:pPr>
        <w:autoSpaceDE w:val="0"/>
        <w:autoSpaceDN w:val="0"/>
        <w:adjustRightInd w:val="0"/>
        <w:rPr>
          <w:rFonts w:ascii="Palatino Linotype" w:hAnsi="Palatino Linotype" w:cs="Arial"/>
          <w:b/>
          <w:sz w:val="28"/>
          <w:szCs w:val="28"/>
        </w:rPr>
      </w:pPr>
    </w:p>
    <w:p w14:paraId="00D624E9" w14:textId="77777777" w:rsidR="007F3DC2" w:rsidRPr="00222DBB" w:rsidRDefault="007F3DC2" w:rsidP="00222DBB">
      <w:pPr>
        <w:pStyle w:val="Prrafodelista"/>
        <w:numPr>
          <w:ilvl w:val="0"/>
          <w:numId w:val="5"/>
        </w:numPr>
        <w:autoSpaceDE w:val="0"/>
        <w:autoSpaceDN w:val="0"/>
        <w:adjustRightInd w:val="0"/>
        <w:jc w:val="both"/>
        <w:rPr>
          <w:rFonts w:ascii="Palatino Linotype" w:hAnsi="Palatino Linotype" w:cs="Arial"/>
          <w:b/>
          <w:sz w:val="28"/>
          <w:szCs w:val="28"/>
        </w:rPr>
      </w:pPr>
      <w:r w:rsidRPr="00222DBB">
        <w:rPr>
          <w:rFonts w:ascii="Palatino Linotype" w:eastAsiaTheme="minorEastAsia" w:hAnsi="Palatino Linotype" w:cs="Arial"/>
          <w:b/>
          <w:bCs/>
          <w:sz w:val="28"/>
          <w:szCs w:val="28"/>
        </w:rPr>
        <w:t>Implementar la logística y el material necesario para eventos, mítines, ruedas de prensa, caminatas, caravanas, etc</w:t>
      </w:r>
      <w:r w:rsidR="00431FCF" w:rsidRPr="00222DBB">
        <w:rPr>
          <w:rFonts w:ascii="Palatino Linotype" w:eastAsiaTheme="minorEastAsia" w:hAnsi="Palatino Linotype" w:cs="Arial"/>
          <w:b/>
          <w:bCs/>
          <w:sz w:val="28"/>
          <w:szCs w:val="28"/>
        </w:rPr>
        <w:t>;</w:t>
      </w:r>
    </w:p>
    <w:p w14:paraId="3252BB43" w14:textId="77777777" w:rsidR="007F3DC2" w:rsidRPr="00222DBB" w:rsidRDefault="007F3DC2" w:rsidP="00222DBB">
      <w:pPr>
        <w:pStyle w:val="Prrafodelista"/>
        <w:numPr>
          <w:ilvl w:val="0"/>
          <w:numId w:val="5"/>
        </w:numPr>
        <w:autoSpaceDE w:val="0"/>
        <w:autoSpaceDN w:val="0"/>
        <w:adjustRightInd w:val="0"/>
        <w:jc w:val="both"/>
        <w:rPr>
          <w:rFonts w:ascii="Palatino Linotype" w:hAnsi="Palatino Linotype" w:cs="Arial"/>
          <w:b/>
          <w:sz w:val="28"/>
          <w:szCs w:val="28"/>
        </w:rPr>
      </w:pPr>
      <w:r w:rsidRPr="00222DBB">
        <w:rPr>
          <w:rFonts w:ascii="Palatino Linotype" w:eastAsiaTheme="minorEastAsia" w:hAnsi="Palatino Linotype" w:cs="Arial"/>
          <w:b/>
          <w:bCs/>
          <w:sz w:val="28"/>
          <w:szCs w:val="28"/>
        </w:rPr>
        <w:t>Crear herramientas de trabajo para una campaña permanente e itinerante con o sin candidato</w:t>
      </w:r>
      <w:r w:rsidR="00431FCF" w:rsidRPr="00222DBB">
        <w:rPr>
          <w:rFonts w:ascii="Palatino Linotype" w:eastAsiaTheme="minorEastAsia" w:hAnsi="Palatino Linotype" w:cs="Arial"/>
          <w:b/>
          <w:bCs/>
          <w:sz w:val="28"/>
          <w:szCs w:val="28"/>
        </w:rPr>
        <w:t>;</w:t>
      </w:r>
    </w:p>
    <w:p w14:paraId="2AE6D129" w14:textId="77777777" w:rsidR="007F3DC2" w:rsidRPr="00222DBB" w:rsidRDefault="007F3DC2" w:rsidP="00222DBB">
      <w:pPr>
        <w:pStyle w:val="Prrafodelista"/>
        <w:numPr>
          <w:ilvl w:val="0"/>
          <w:numId w:val="5"/>
        </w:numPr>
        <w:autoSpaceDE w:val="0"/>
        <w:autoSpaceDN w:val="0"/>
        <w:adjustRightInd w:val="0"/>
        <w:jc w:val="both"/>
        <w:rPr>
          <w:rFonts w:ascii="Palatino Linotype" w:hAnsi="Palatino Linotype" w:cs="Arial"/>
          <w:b/>
          <w:sz w:val="28"/>
          <w:szCs w:val="28"/>
        </w:rPr>
      </w:pPr>
      <w:r w:rsidRPr="00222DBB">
        <w:rPr>
          <w:rFonts w:ascii="Palatino Linotype" w:eastAsiaTheme="minorEastAsia" w:hAnsi="Palatino Linotype" w:cs="Arial"/>
          <w:b/>
          <w:bCs/>
          <w:sz w:val="28"/>
          <w:szCs w:val="28"/>
        </w:rPr>
        <w:t>Implementar el activismo como el factor humano insustituible para llevar el mensaje del candidato a la ciudadanía, apoyados en la estrategia de animación</w:t>
      </w:r>
      <w:r w:rsidR="00431FCF" w:rsidRPr="00222DBB">
        <w:rPr>
          <w:rFonts w:ascii="Palatino Linotype" w:eastAsiaTheme="minorEastAsia" w:hAnsi="Palatino Linotype" w:cs="Arial"/>
          <w:b/>
          <w:bCs/>
          <w:sz w:val="28"/>
          <w:szCs w:val="28"/>
        </w:rPr>
        <w:t>;</w:t>
      </w:r>
    </w:p>
    <w:p w14:paraId="73F2CC60" w14:textId="77777777" w:rsidR="007F3DC2" w:rsidRPr="00222DBB" w:rsidRDefault="007F3DC2" w:rsidP="00222DBB">
      <w:pPr>
        <w:pStyle w:val="Prrafodelista"/>
        <w:numPr>
          <w:ilvl w:val="0"/>
          <w:numId w:val="5"/>
        </w:numPr>
        <w:autoSpaceDE w:val="0"/>
        <w:autoSpaceDN w:val="0"/>
        <w:adjustRightInd w:val="0"/>
        <w:jc w:val="both"/>
        <w:rPr>
          <w:rFonts w:ascii="Palatino Linotype" w:hAnsi="Palatino Linotype" w:cs="Arial"/>
          <w:b/>
          <w:sz w:val="28"/>
          <w:szCs w:val="28"/>
        </w:rPr>
      </w:pPr>
      <w:r w:rsidRPr="00222DBB">
        <w:rPr>
          <w:rFonts w:ascii="Palatino Linotype" w:eastAsiaTheme="minorEastAsia" w:hAnsi="Palatino Linotype" w:cs="Arial"/>
          <w:b/>
          <w:bCs/>
          <w:sz w:val="28"/>
          <w:szCs w:val="28"/>
        </w:rPr>
        <w:t>Determinar el procedimiento adecuado de reacción inmediata para subsanar exitosamente imprevistos fortuitos o por producto de la guerra sucia de los adversarios políticos</w:t>
      </w:r>
      <w:r w:rsidR="00431FCF" w:rsidRPr="00222DBB">
        <w:rPr>
          <w:rFonts w:ascii="Palatino Linotype" w:eastAsiaTheme="minorEastAsia" w:hAnsi="Palatino Linotype" w:cs="Arial"/>
          <w:b/>
          <w:bCs/>
          <w:sz w:val="28"/>
          <w:szCs w:val="28"/>
        </w:rPr>
        <w:t>;</w:t>
      </w:r>
    </w:p>
    <w:p w14:paraId="44976317" w14:textId="77777777" w:rsidR="007F3DC2" w:rsidRPr="00222DBB" w:rsidRDefault="007F3DC2" w:rsidP="00222DBB">
      <w:pPr>
        <w:pStyle w:val="Prrafodelista"/>
        <w:numPr>
          <w:ilvl w:val="0"/>
          <w:numId w:val="5"/>
        </w:numPr>
        <w:autoSpaceDE w:val="0"/>
        <w:autoSpaceDN w:val="0"/>
        <w:adjustRightInd w:val="0"/>
        <w:jc w:val="both"/>
        <w:rPr>
          <w:rFonts w:ascii="Palatino Linotype" w:hAnsi="Palatino Linotype" w:cs="Arial"/>
          <w:b/>
          <w:sz w:val="28"/>
          <w:szCs w:val="28"/>
        </w:rPr>
      </w:pPr>
      <w:r w:rsidRPr="00222DBB">
        <w:rPr>
          <w:rFonts w:ascii="Palatino Linotype" w:eastAsiaTheme="minorEastAsia" w:hAnsi="Palatino Linotype" w:cs="Arial"/>
          <w:b/>
          <w:bCs/>
          <w:sz w:val="28"/>
          <w:szCs w:val="28"/>
        </w:rPr>
        <w:t>Proponer acciones para lograr campañas políticas modernas y exitosas</w:t>
      </w:r>
      <w:r w:rsidR="00431FCF" w:rsidRPr="00222DBB">
        <w:rPr>
          <w:rFonts w:ascii="Palatino Linotype" w:eastAsiaTheme="minorEastAsia" w:hAnsi="Palatino Linotype" w:cs="Arial"/>
          <w:b/>
          <w:bCs/>
          <w:sz w:val="28"/>
          <w:szCs w:val="28"/>
        </w:rPr>
        <w:t>; y</w:t>
      </w:r>
    </w:p>
    <w:p w14:paraId="7EC15446" w14:textId="77777777" w:rsidR="007F3DC2" w:rsidRPr="00222DBB" w:rsidRDefault="007F3DC2" w:rsidP="00222DBB">
      <w:pPr>
        <w:pStyle w:val="Prrafodelista"/>
        <w:numPr>
          <w:ilvl w:val="0"/>
          <w:numId w:val="5"/>
        </w:numPr>
        <w:autoSpaceDE w:val="0"/>
        <w:autoSpaceDN w:val="0"/>
        <w:adjustRightInd w:val="0"/>
        <w:jc w:val="both"/>
        <w:rPr>
          <w:rFonts w:ascii="Palatino Linotype" w:hAnsi="Palatino Linotype" w:cs="Arial"/>
          <w:b/>
          <w:sz w:val="28"/>
          <w:szCs w:val="28"/>
        </w:rPr>
      </w:pPr>
      <w:r w:rsidRPr="00222DBB">
        <w:rPr>
          <w:rFonts w:ascii="Palatino Linotype" w:hAnsi="Palatino Linotype" w:cs="Arial"/>
          <w:b/>
          <w:sz w:val="28"/>
          <w:szCs w:val="28"/>
        </w:rPr>
        <w:t>Las demás que determinen la Coordinadora Ciudadana Nacional, la Comisión Permanente, la Comisión Operativa Nacional, los Estatutos y los Reglamentos de Movimiento Ciudadano.</w:t>
      </w:r>
    </w:p>
    <w:p w14:paraId="59CB0959" w14:textId="77777777" w:rsidR="007F3DC2" w:rsidRPr="00222DBB" w:rsidRDefault="007F3DC2" w:rsidP="00222DBB">
      <w:pPr>
        <w:autoSpaceDE w:val="0"/>
        <w:autoSpaceDN w:val="0"/>
        <w:adjustRightInd w:val="0"/>
        <w:rPr>
          <w:rFonts w:ascii="Palatino Linotype" w:hAnsi="Palatino Linotype" w:cs="Arial"/>
          <w:b/>
          <w:sz w:val="28"/>
          <w:szCs w:val="28"/>
        </w:rPr>
      </w:pPr>
    </w:p>
    <w:p w14:paraId="5D32885A" w14:textId="77777777" w:rsidR="007F3DC2" w:rsidRPr="00222DBB" w:rsidRDefault="007F3DC2" w:rsidP="00222DBB">
      <w:pPr>
        <w:pStyle w:val="Prrafodelista"/>
        <w:numPr>
          <w:ilvl w:val="0"/>
          <w:numId w:val="20"/>
        </w:numPr>
        <w:jc w:val="both"/>
        <w:rPr>
          <w:rFonts w:ascii="Palatino Linotype" w:hAnsi="Palatino Linotype" w:cs="Arial"/>
          <w:b/>
          <w:sz w:val="28"/>
          <w:szCs w:val="28"/>
          <w:lang w:eastAsia="es-MX"/>
        </w:rPr>
      </w:pPr>
      <w:r w:rsidRPr="00222DBB">
        <w:rPr>
          <w:rFonts w:ascii="Palatino Linotype" w:hAnsi="Palatino Linotype" w:cs="Arial"/>
          <w:b/>
          <w:sz w:val="28"/>
          <w:szCs w:val="28"/>
          <w:lang w:eastAsia="es-MX"/>
        </w:rPr>
        <w:t xml:space="preserve">La Comisión </w:t>
      </w:r>
      <w:r w:rsidRPr="00222DBB">
        <w:rPr>
          <w:rFonts w:ascii="Palatino Linotype" w:hAnsi="Palatino Linotype" w:cs="Arial"/>
          <w:b/>
          <w:sz w:val="28"/>
          <w:szCs w:val="28"/>
        </w:rPr>
        <w:t xml:space="preserve">de Activismo </w:t>
      </w:r>
      <w:r w:rsidRPr="00222DBB">
        <w:rPr>
          <w:rFonts w:ascii="Palatino Linotype" w:hAnsi="Palatino Linotype" w:cs="Arial"/>
          <w:b/>
          <w:sz w:val="28"/>
          <w:szCs w:val="28"/>
          <w:lang w:eastAsia="es-MX"/>
        </w:rPr>
        <w:t>deberá reunirse las veces que sean necesarias para desahogar los asuntos que le son encomendados.</w:t>
      </w:r>
    </w:p>
    <w:p w14:paraId="76A5C98C"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b/>
          <w:bCs/>
          <w:sz w:val="28"/>
          <w:szCs w:val="28"/>
        </w:rPr>
      </w:pPr>
    </w:p>
    <w:p w14:paraId="5131EC6E"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bCs/>
          <w:sz w:val="28"/>
          <w:szCs w:val="28"/>
        </w:rPr>
      </w:pPr>
      <w:r w:rsidRPr="00222DBB">
        <w:rPr>
          <w:rFonts w:ascii="Palatino Linotype" w:hAnsi="Palatino Linotype"/>
          <w:b/>
          <w:bCs/>
          <w:sz w:val="28"/>
          <w:szCs w:val="28"/>
        </w:rPr>
        <w:t xml:space="preserve">Artículo 40.- </w:t>
      </w:r>
      <w:r w:rsidRPr="00222DBB">
        <w:rPr>
          <w:rFonts w:ascii="Palatino Linotype" w:hAnsi="Palatino Linotype"/>
          <w:bCs/>
          <w:sz w:val="28"/>
          <w:szCs w:val="28"/>
        </w:rPr>
        <w:t>Comisión de Asuntos Legislativos.</w:t>
      </w:r>
    </w:p>
    <w:p w14:paraId="03481972" w14:textId="77777777" w:rsidR="007F3DC2" w:rsidRPr="00222DBB" w:rsidRDefault="007F3DC2" w:rsidP="00222DBB">
      <w:pPr>
        <w:jc w:val="both"/>
        <w:rPr>
          <w:rFonts w:ascii="Palatino Linotype" w:hAnsi="Palatino Linotype" w:cs="Arial"/>
          <w:sz w:val="28"/>
          <w:szCs w:val="28"/>
        </w:rPr>
      </w:pPr>
    </w:p>
    <w:p w14:paraId="0004E9F5" w14:textId="77777777" w:rsidR="007F3DC2" w:rsidRPr="00222DBB" w:rsidRDefault="007F3DC2" w:rsidP="00222DBB">
      <w:pPr>
        <w:jc w:val="both"/>
        <w:rPr>
          <w:rFonts w:ascii="Palatino Linotype" w:hAnsi="Palatino Linotype" w:cs="Arial"/>
          <w:sz w:val="28"/>
          <w:szCs w:val="28"/>
        </w:rPr>
      </w:pPr>
      <w:r w:rsidRPr="00222DBB">
        <w:rPr>
          <w:rFonts w:ascii="Palatino Linotype" w:hAnsi="Palatino Linotype" w:cs="Arial"/>
          <w:sz w:val="28"/>
          <w:szCs w:val="28"/>
        </w:rPr>
        <w:t xml:space="preserve">La Comisión de Asuntos Legislativos es la instancia encargada de elaborar la agenda legislativa que signifique la presencia de Movimiento Ciudadano en las Cámaras de Diputados y Senadores del H. Congreso </w:t>
      </w:r>
      <w:r w:rsidRPr="00222DBB">
        <w:rPr>
          <w:rFonts w:ascii="Palatino Linotype" w:hAnsi="Palatino Linotype" w:cs="Arial"/>
          <w:sz w:val="28"/>
          <w:szCs w:val="28"/>
        </w:rPr>
        <w:lastRenderedPageBreak/>
        <w:t>de la Unión y en las Legislaturas de los Estados. Igualmente formulará propuestas sobre reformas o adiciones a la Constitución Política de los Estados Unidos Mexicanos y a las Constituciones locales; así como reformas y adiciones a leyes; iniciativas de ley y elaborará también puntos de acuerdo, para atender los temas de coyuntura.</w:t>
      </w:r>
    </w:p>
    <w:p w14:paraId="579010AE" w14:textId="77777777" w:rsidR="007F3DC2" w:rsidRPr="00222DBB" w:rsidRDefault="007F3DC2" w:rsidP="00222DBB">
      <w:pPr>
        <w:jc w:val="both"/>
        <w:rPr>
          <w:rFonts w:ascii="Palatino Linotype" w:hAnsi="Palatino Linotype" w:cs="Arial"/>
          <w:sz w:val="28"/>
          <w:szCs w:val="28"/>
        </w:rPr>
      </w:pPr>
    </w:p>
    <w:p w14:paraId="4CDCC848" w14:textId="77777777" w:rsidR="007F2BE3" w:rsidRPr="00222DBB" w:rsidRDefault="007F2BE3" w:rsidP="00222DBB">
      <w:pPr>
        <w:autoSpaceDE w:val="0"/>
        <w:autoSpaceDN w:val="0"/>
        <w:adjustRightInd w:val="0"/>
        <w:jc w:val="both"/>
        <w:rPr>
          <w:rFonts w:ascii="Palatino Linotype" w:hAnsi="Palatino Linotype" w:cs="Arial"/>
          <w:b/>
          <w:sz w:val="28"/>
          <w:szCs w:val="28"/>
        </w:rPr>
      </w:pPr>
      <w:r w:rsidRPr="00222DBB">
        <w:rPr>
          <w:rFonts w:ascii="Palatino Linotype" w:hAnsi="Palatino Linotype" w:cs="Arial"/>
          <w:b/>
          <w:sz w:val="28"/>
          <w:szCs w:val="28"/>
        </w:rPr>
        <w:t>Se integra a propuesta del Coordinador de la Comisión Operativa Nacional, previa autorización de la Coordinadora Ciudadana Nacional y convalidación del Consejo Ciudadano Nacional, en términos del artículo 24 de los Estatutos de Movimiento Ciudadano y del artículo 19, numeral 18 del Reglamento del Consejo Ciudadano Nacional y de los Consejos Ciudadanos Estatales.</w:t>
      </w:r>
    </w:p>
    <w:p w14:paraId="4CFC62D9" w14:textId="77777777" w:rsidR="007F2BE3" w:rsidRPr="00222DBB" w:rsidRDefault="007F2BE3" w:rsidP="00222DBB">
      <w:pPr>
        <w:autoSpaceDE w:val="0"/>
        <w:autoSpaceDN w:val="0"/>
        <w:adjustRightInd w:val="0"/>
        <w:jc w:val="both"/>
        <w:rPr>
          <w:rFonts w:ascii="Palatino Linotype" w:hAnsi="Palatino Linotype" w:cs="Arial"/>
          <w:b/>
          <w:sz w:val="28"/>
          <w:szCs w:val="28"/>
        </w:rPr>
      </w:pPr>
    </w:p>
    <w:p w14:paraId="0968FFDE" w14:textId="77777777" w:rsidR="007F3DC2" w:rsidRPr="00222DBB" w:rsidRDefault="007F3DC2" w:rsidP="007F7883">
      <w:pPr>
        <w:pStyle w:val="Prrafodelista"/>
        <w:numPr>
          <w:ilvl w:val="0"/>
          <w:numId w:val="81"/>
        </w:numPr>
        <w:jc w:val="both"/>
        <w:rPr>
          <w:rFonts w:ascii="Palatino Linotype" w:hAnsi="Palatino Linotype" w:cs="Arial"/>
          <w:sz w:val="28"/>
          <w:szCs w:val="28"/>
        </w:rPr>
      </w:pPr>
      <w:r w:rsidRPr="00222DBB">
        <w:rPr>
          <w:rFonts w:ascii="Palatino Linotype" w:hAnsi="Palatino Linotype" w:cs="Arial"/>
          <w:sz w:val="28"/>
          <w:szCs w:val="28"/>
        </w:rPr>
        <w:t>Son atribuciones de la Comisión de Asuntos Legislativos:</w:t>
      </w:r>
    </w:p>
    <w:p w14:paraId="1C2CA3BE"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p>
    <w:p w14:paraId="77927D6C" w14:textId="77777777" w:rsidR="007F3DC2" w:rsidRPr="00222DBB" w:rsidRDefault="007F3DC2" w:rsidP="00222DBB">
      <w:pPr>
        <w:pStyle w:val="HTMLconformatoprevio"/>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r w:rsidRPr="00222DBB">
        <w:rPr>
          <w:rFonts w:ascii="Palatino Linotype" w:hAnsi="Palatino Linotype" w:cs="Arial"/>
          <w:sz w:val="28"/>
          <w:szCs w:val="28"/>
        </w:rPr>
        <w:t>Invitar a especialistas en las diferentes ramas del derecho a que opinen sobre el marco constitucional y legal del país y convocarlos a que presenten estudios, reflexiones y propuesta sobre reformas legales y temas prioritarios nacionales;</w:t>
      </w:r>
    </w:p>
    <w:p w14:paraId="49E28A6D" w14:textId="77777777" w:rsidR="007F3DC2" w:rsidRPr="00222DBB" w:rsidRDefault="007F3DC2" w:rsidP="00222DBB">
      <w:pPr>
        <w:pStyle w:val="HTMLconformatoprevio"/>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50" w:hanging="357"/>
        <w:jc w:val="both"/>
        <w:rPr>
          <w:rFonts w:ascii="Palatino Linotype" w:hAnsi="Palatino Linotype" w:cs="Arial"/>
          <w:sz w:val="28"/>
          <w:szCs w:val="28"/>
        </w:rPr>
      </w:pPr>
      <w:r w:rsidRPr="00222DBB">
        <w:rPr>
          <w:rFonts w:ascii="Palatino Linotype" w:hAnsi="Palatino Linotype" w:cs="Arial"/>
          <w:sz w:val="28"/>
          <w:szCs w:val="28"/>
        </w:rPr>
        <w:t>Invitar a académicos de universidades públicas y privadas a que emitan su opinión sobre los temas que deberá contener una Agenda Legislativa que restituya al ciudadano el papel que le corresponde en la sociedad;</w:t>
      </w:r>
    </w:p>
    <w:p w14:paraId="12E54A8C" w14:textId="77777777" w:rsidR="007F3DC2" w:rsidRPr="00222DBB" w:rsidRDefault="007F3DC2" w:rsidP="00222DBB">
      <w:pPr>
        <w:pStyle w:val="HTMLconformatoprevio"/>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50" w:hanging="357"/>
        <w:jc w:val="both"/>
        <w:rPr>
          <w:rFonts w:ascii="Palatino Linotype" w:hAnsi="Palatino Linotype" w:cs="Arial"/>
          <w:sz w:val="28"/>
          <w:szCs w:val="28"/>
        </w:rPr>
      </w:pPr>
      <w:r w:rsidRPr="00222DBB">
        <w:rPr>
          <w:rFonts w:ascii="Palatino Linotype" w:hAnsi="Palatino Linotype" w:cs="Arial"/>
          <w:sz w:val="28"/>
          <w:szCs w:val="28"/>
        </w:rPr>
        <w:t>Convocar a especialistas y académicos al análisis y discusión sobre la propuesta de reforma constitucional y legal en materia de seguridad y justicia, presentada inicialmente en el 2003, replanteada en 2009 por el Grupo Parlamentario de Movimiento Ciudadano, y que se encuentra pendiente de dictaminar en la Cámara de Diputados;</w:t>
      </w:r>
    </w:p>
    <w:p w14:paraId="01699343" w14:textId="77777777" w:rsidR="007F3DC2" w:rsidRPr="00222DBB" w:rsidRDefault="007F3DC2" w:rsidP="00222DBB">
      <w:pPr>
        <w:pStyle w:val="HTMLconformatoprevio"/>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50" w:hanging="357"/>
        <w:jc w:val="both"/>
        <w:rPr>
          <w:rFonts w:ascii="Palatino Linotype" w:hAnsi="Palatino Linotype" w:cs="Arial"/>
          <w:sz w:val="28"/>
          <w:szCs w:val="28"/>
        </w:rPr>
      </w:pPr>
      <w:r w:rsidRPr="00222DBB">
        <w:rPr>
          <w:rFonts w:ascii="Palatino Linotype" w:hAnsi="Palatino Linotype" w:cs="Arial"/>
          <w:sz w:val="28"/>
          <w:szCs w:val="28"/>
        </w:rPr>
        <w:t>Convocar a las mujeres profesionistas, académicas e investigadoras para que presenten reformas legales sobre temas de su interés en los diferentes campos del derecho en base a su especialidad, y de manera particular a que aporten su capacidad para atender los temas de igualdad y paridad de género;</w:t>
      </w:r>
    </w:p>
    <w:p w14:paraId="4A431FDF" w14:textId="77777777" w:rsidR="007F3DC2" w:rsidRPr="00222DBB" w:rsidRDefault="007F3DC2" w:rsidP="00222DBB">
      <w:pPr>
        <w:pStyle w:val="HTMLconformatoprevio"/>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50" w:hanging="357"/>
        <w:jc w:val="both"/>
        <w:rPr>
          <w:rFonts w:ascii="Palatino Linotype" w:hAnsi="Palatino Linotype" w:cs="Arial"/>
          <w:sz w:val="28"/>
          <w:szCs w:val="28"/>
        </w:rPr>
      </w:pPr>
      <w:r w:rsidRPr="00222DBB">
        <w:rPr>
          <w:rFonts w:ascii="Palatino Linotype" w:hAnsi="Palatino Linotype" w:cs="Arial"/>
          <w:sz w:val="28"/>
          <w:szCs w:val="28"/>
        </w:rPr>
        <w:lastRenderedPageBreak/>
        <w:t>Presentar las conclusiones de los trabajos entregados por los equipos conformados para la elaboración de proyectos de reforma o de iniciativas de ley, a la consideración de la Comisión Operativa Nacional;</w:t>
      </w:r>
    </w:p>
    <w:p w14:paraId="0C2A8023" w14:textId="77777777" w:rsidR="007F3DC2" w:rsidRPr="00222DBB" w:rsidRDefault="007F3DC2" w:rsidP="00222DBB">
      <w:pPr>
        <w:pStyle w:val="HTMLconformatoprevio"/>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50" w:hanging="357"/>
        <w:jc w:val="both"/>
        <w:rPr>
          <w:rFonts w:ascii="Palatino Linotype" w:hAnsi="Palatino Linotype" w:cs="Arial"/>
          <w:sz w:val="28"/>
          <w:szCs w:val="28"/>
        </w:rPr>
      </w:pPr>
      <w:r w:rsidRPr="00222DBB">
        <w:rPr>
          <w:rFonts w:ascii="Palatino Linotype" w:hAnsi="Palatino Linotype" w:cs="Arial"/>
          <w:sz w:val="28"/>
          <w:szCs w:val="28"/>
        </w:rPr>
        <w:t>Sostener reuniones de trabajo con los Coordinadores de los Grupos Parlamentarios de Movimiento Ciudadano en las Cámaras de Diputados y de Senadores, para la definición de las iniciativas que se presentarán ante el Pleno de ambas Cámaras y, en su caso, intercambiar puntos de vista con los diputados o senadores integrantes de las comisiones de trabajo legislativo, a efecto de brindarles asesoría para una adecuada defensa durante las discusiones de las mismas en el proceso legislativo;</w:t>
      </w:r>
    </w:p>
    <w:p w14:paraId="558280A7" w14:textId="77777777" w:rsidR="007F3DC2" w:rsidRPr="00222DBB" w:rsidRDefault="007F3DC2" w:rsidP="00222DBB">
      <w:pPr>
        <w:pStyle w:val="HTMLconformatoprevio"/>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50" w:hanging="357"/>
        <w:jc w:val="both"/>
        <w:rPr>
          <w:rFonts w:ascii="Palatino Linotype" w:hAnsi="Palatino Linotype" w:cs="Arial"/>
          <w:sz w:val="28"/>
          <w:szCs w:val="28"/>
        </w:rPr>
      </w:pPr>
      <w:r w:rsidRPr="00222DBB">
        <w:rPr>
          <w:rFonts w:ascii="Palatino Linotype" w:hAnsi="Palatino Linotype" w:cs="Arial"/>
          <w:sz w:val="28"/>
          <w:szCs w:val="28"/>
        </w:rPr>
        <w:t>Mantener comunicación permanente con los legisladores federales y en las Legislaturas de los Estados de Movimiento Ciudadano, a efecto de conocer oportuna y directamente sus planteamientos legislativos;</w:t>
      </w:r>
    </w:p>
    <w:p w14:paraId="0A8E5A84" w14:textId="77777777" w:rsidR="007F3DC2" w:rsidRPr="00222DBB" w:rsidRDefault="007F3DC2" w:rsidP="00222DBB">
      <w:pPr>
        <w:pStyle w:val="HTMLconformatoprevio"/>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50" w:hanging="357"/>
        <w:jc w:val="both"/>
        <w:rPr>
          <w:rFonts w:ascii="Palatino Linotype" w:hAnsi="Palatino Linotype" w:cs="Arial"/>
          <w:sz w:val="28"/>
          <w:szCs w:val="28"/>
        </w:rPr>
      </w:pPr>
      <w:r w:rsidRPr="00222DBB">
        <w:rPr>
          <w:rFonts w:ascii="Palatino Linotype" w:hAnsi="Palatino Linotype" w:cs="Arial"/>
          <w:sz w:val="28"/>
          <w:szCs w:val="28"/>
        </w:rPr>
        <w:t>Emitir opinión, a solicitud de los Coordinadores de los Grupos Parlamentarios y/o del Coordinador Nacional de los Diputados/as a las Legislaturas de los Estados, sobre iniciativas relevantes que ocupen la Agenda Nacional planteadas por el Ejecutivo Federal o por otros Grupos Parlamentarios, con la finalidad de proporcionar elementos teóricos y funcionales sobre el impacto social que tendría la aprobación o rechazo de las mismas en la vida de México</w:t>
      </w:r>
      <w:r w:rsidR="008D4E37" w:rsidRPr="00222DBB">
        <w:rPr>
          <w:rFonts w:ascii="Palatino Linotype" w:hAnsi="Palatino Linotype" w:cs="Arial"/>
          <w:b/>
          <w:sz w:val="28"/>
          <w:szCs w:val="28"/>
        </w:rPr>
        <w:t>; y</w:t>
      </w:r>
    </w:p>
    <w:p w14:paraId="1233373F" w14:textId="77777777" w:rsidR="007F3DC2" w:rsidRPr="00222DBB" w:rsidRDefault="007F3DC2" w:rsidP="00222DBB">
      <w:pPr>
        <w:pStyle w:val="HTMLconformatoprevio"/>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50" w:hanging="357"/>
        <w:jc w:val="both"/>
        <w:rPr>
          <w:rFonts w:ascii="Palatino Linotype" w:hAnsi="Palatino Linotype" w:cs="Arial"/>
          <w:sz w:val="28"/>
          <w:szCs w:val="28"/>
        </w:rPr>
      </w:pPr>
      <w:r w:rsidRPr="00222DBB">
        <w:rPr>
          <w:rFonts w:ascii="Palatino Linotype" w:hAnsi="Palatino Linotype" w:cs="Arial"/>
          <w:sz w:val="28"/>
          <w:szCs w:val="28"/>
        </w:rPr>
        <w:t>Las demás que determinen la Coordinadora Ciudadana Nacional, la Comisión Permanente, la Comisión Operativa Nacional, los Estatutos y los Reglamentos de Movimiento Ciudadano.</w:t>
      </w:r>
    </w:p>
    <w:p w14:paraId="51DB35B1" w14:textId="77777777" w:rsidR="007F3DC2" w:rsidRPr="00222DBB" w:rsidRDefault="007F3DC2" w:rsidP="00222DBB">
      <w:pPr>
        <w:jc w:val="both"/>
        <w:rPr>
          <w:rFonts w:ascii="Palatino Linotype" w:hAnsi="Palatino Linotype"/>
          <w:sz w:val="28"/>
          <w:szCs w:val="28"/>
        </w:rPr>
      </w:pPr>
    </w:p>
    <w:p w14:paraId="61A79DEB" w14:textId="77777777" w:rsidR="007F3DC2" w:rsidRPr="00222DBB" w:rsidRDefault="007F3DC2" w:rsidP="007F7883">
      <w:pPr>
        <w:pStyle w:val="Prrafodelista"/>
        <w:numPr>
          <w:ilvl w:val="0"/>
          <w:numId w:val="81"/>
        </w:numPr>
        <w:jc w:val="both"/>
        <w:rPr>
          <w:rFonts w:ascii="Palatino Linotype" w:hAnsi="Palatino Linotype"/>
          <w:sz w:val="28"/>
          <w:szCs w:val="28"/>
          <w:lang w:eastAsia="es-MX"/>
        </w:rPr>
      </w:pPr>
      <w:r w:rsidRPr="00222DBB">
        <w:rPr>
          <w:rFonts w:ascii="Palatino Linotype" w:hAnsi="Palatino Linotype"/>
          <w:sz w:val="28"/>
          <w:szCs w:val="28"/>
          <w:lang w:eastAsia="es-MX"/>
        </w:rPr>
        <w:t xml:space="preserve">La Comisión </w:t>
      </w:r>
      <w:r w:rsidRPr="00222DBB">
        <w:rPr>
          <w:rFonts w:ascii="Palatino Linotype" w:hAnsi="Palatino Linotype" w:cs="Arial"/>
          <w:sz w:val="28"/>
          <w:szCs w:val="28"/>
        </w:rPr>
        <w:t xml:space="preserve">de Asuntos Legislativos </w:t>
      </w:r>
      <w:r w:rsidRPr="00222DBB">
        <w:rPr>
          <w:rFonts w:ascii="Palatino Linotype" w:hAnsi="Palatino Linotype"/>
          <w:sz w:val="28"/>
          <w:szCs w:val="28"/>
          <w:lang w:eastAsia="es-MX"/>
        </w:rPr>
        <w:t>deberá reunirse las veces que sean necesarias para desahogar los asuntos que le son encomendados.</w:t>
      </w:r>
    </w:p>
    <w:p w14:paraId="7662194F"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b/>
          <w:bCs/>
          <w:sz w:val="28"/>
          <w:szCs w:val="28"/>
        </w:rPr>
      </w:pPr>
    </w:p>
    <w:p w14:paraId="2C71DCD8"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bCs/>
          <w:sz w:val="28"/>
          <w:szCs w:val="28"/>
        </w:rPr>
      </w:pPr>
      <w:r w:rsidRPr="00222DBB">
        <w:rPr>
          <w:rFonts w:ascii="Palatino Linotype" w:hAnsi="Palatino Linotype"/>
          <w:b/>
          <w:bCs/>
          <w:sz w:val="28"/>
          <w:szCs w:val="28"/>
        </w:rPr>
        <w:t xml:space="preserve">Artículo 41.- </w:t>
      </w:r>
      <w:r w:rsidRPr="00222DBB">
        <w:rPr>
          <w:rFonts w:ascii="Palatino Linotype" w:hAnsi="Palatino Linotype"/>
          <w:bCs/>
          <w:sz w:val="28"/>
          <w:szCs w:val="28"/>
        </w:rPr>
        <w:t xml:space="preserve">Comisión </w:t>
      </w:r>
      <w:r w:rsidRPr="00222DBB">
        <w:rPr>
          <w:rFonts w:ascii="Palatino Linotype" w:hAnsi="Palatino Linotype" w:cs="Arial"/>
          <w:sz w:val="28"/>
          <w:szCs w:val="28"/>
        </w:rPr>
        <w:t>del Mexicano Migrante</w:t>
      </w:r>
      <w:r w:rsidRPr="00222DBB">
        <w:rPr>
          <w:rFonts w:ascii="Palatino Linotype" w:hAnsi="Palatino Linotype"/>
          <w:bCs/>
          <w:sz w:val="28"/>
          <w:szCs w:val="28"/>
        </w:rPr>
        <w:t>.</w:t>
      </w:r>
    </w:p>
    <w:p w14:paraId="273208BC" w14:textId="77777777" w:rsidR="007F3DC2" w:rsidRPr="00222DBB" w:rsidRDefault="007F3DC2" w:rsidP="00222DBB">
      <w:pPr>
        <w:jc w:val="both"/>
        <w:rPr>
          <w:rFonts w:ascii="Palatino Linotype" w:hAnsi="Palatino Linotype" w:cs="Arial"/>
          <w:sz w:val="28"/>
          <w:szCs w:val="28"/>
        </w:rPr>
      </w:pPr>
    </w:p>
    <w:p w14:paraId="4585EBF7" w14:textId="77777777" w:rsidR="007F3DC2" w:rsidRPr="00222DBB" w:rsidRDefault="007F3DC2" w:rsidP="00222DBB">
      <w:pPr>
        <w:jc w:val="both"/>
        <w:rPr>
          <w:rFonts w:ascii="Palatino Linotype" w:hAnsi="Palatino Linotype"/>
          <w:sz w:val="28"/>
          <w:szCs w:val="28"/>
          <w:lang w:eastAsia="es-MX"/>
        </w:rPr>
      </w:pPr>
      <w:r w:rsidRPr="00222DBB">
        <w:rPr>
          <w:rFonts w:ascii="Palatino Linotype" w:hAnsi="Palatino Linotype" w:cs="Arial"/>
          <w:sz w:val="28"/>
          <w:szCs w:val="28"/>
        </w:rPr>
        <w:lastRenderedPageBreak/>
        <w:t>La Comisión del Mexicano Migrante tiene como fin a</w:t>
      </w:r>
      <w:r w:rsidRPr="00222DBB">
        <w:rPr>
          <w:rFonts w:ascii="Palatino Linotype" w:hAnsi="Palatino Linotype"/>
          <w:sz w:val="28"/>
          <w:szCs w:val="28"/>
          <w:lang w:eastAsia="es-MX"/>
        </w:rPr>
        <w:t xml:space="preserve">rticular las propuestas de política pública, iniciativas de reformas al marco legislativo, así como las estrategias y acciones a implementar en materia migratoria de Movimiento Ciudadano, por medio de los servidores públicos y representantes populares postulados en el Congreso de la Unión, así como en las entidades federativas y los municipios, priorizando en todo momento la protección de derechos humanos, la seguridad y el desarrollo de los migrantes. </w:t>
      </w:r>
    </w:p>
    <w:p w14:paraId="3DBA2A23" w14:textId="77777777" w:rsidR="007F3DC2" w:rsidRPr="00222DBB" w:rsidRDefault="007F3DC2" w:rsidP="00222DBB">
      <w:pPr>
        <w:pStyle w:val="Prrafodelista"/>
        <w:jc w:val="both"/>
        <w:rPr>
          <w:rFonts w:ascii="Palatino Linotype" w:hAnsi="Palatino Linotype"/>
          <w:sz w:val="28"/>
          <w:szCs w:val="28"/>
          <w:lang w:eastAsia="es-MX"/>
        </w:rPr>
      </w:pPr>
    </w:p>
    <w:p w14:paraId="29EF5E87" w14:textId="77777777" w:rsidR="007F2BE3" w:rsidRPr="00222DBB" w:rsidRDefault="007F2BE3" w:rsidP="00222DBB">
      <w:pPr>
        <w:autoSpaceDE w:val="0"/>
        <w:autoSpaceDN w:val="0"/>
        <w:adjustRightInd w:val="0"/>
        <w:jc w:val="both"/>
        <w:rPr>
          <w:rFonts w:ascii="Palatino Linotype" w:hAnsi="Palatino Linotype" w:cs="Arial"/>
          <w:b/>
          <w:sz w:val="28"/>
          <w:szCs w:val="28"/>
        </w:rPr>
      </w:pPr>
      <w:r w:rsidRPr="00222DBB">
        <w:rPr>
          <w:rFonts w:ascii="Palatino Linotype" w:hAnsi="Palatino Linotype" w:cs="Arial"/>
          <w:b/>
          <w:sz w:val="28"/>
          <w:szCs w:val="28"/>
        </w:rPr>
        <w:t>Se integra a propuesta del Coordinador de la Comisión Operativa Nacional, previa autorización de la Coordinadora Ciudadana Nacional y convalidación del Consejo Ciudadano Nacional, en términos del artículo 24 de los Estatutos de Movimiento Ciudadano y del artículo 19, numeral 18 del Reglamento del Consejo Ciudadano Nacional y de los Consejos Ciudadanos Estatales.</w:t>
      </w:r>
    </w:p>
    <w:p w14:paraId="5F0A2467" w14:textId="77777777" w:rsidR="007F2BE3" w:rsidRPr="00222DBB" w:rsidRDefault="007F2BE3" w:rsidP="00222DBB">
      <w:pPr>
        <w:autoSpaceDE w:val="0"/>
        <w:autoSpaceDN w:val="0"/>
        <w:adjustRightInd w:val="0"/>
        <w:jc w:val="both"/>
        <w:rPr>
          <w:rFonts w:ascii="Palatino Linotype" w:hAnsi="Palatino Linotype" w:cs="Arial"/>
          <w:b/>
          <w:sz w:val="28"/>
          <w:szCs w:val="28"/>
        </w:rPr>
      </w:pPr>
    </w:p>
    <w:p w14:paraId="23236893" w14:textId="77777777" w:rsidR="007F3DC2" w:rsidRPr="00222DBB" w:rsidRDefault="007F3DC2" w:rsidP="00A97CBB">
      <w:pPr>
        <w:pStyle w:val="Prrafodelista"/>
        <w:numPr>
          <w:ilvl w:val="0"/>
          <w:numId w:val="82"/>
        </w:numPr>
        <w:jc w:val="both"/>
        <w:rPr>
          <w:rFonts w:ascii="Palatino Linotype" w:hAnsi="Palatino Linotype"/>
          <w:sz w:val="28"/>
          <w:szCs w:val="28"/>
          <w:lang w:eastAsia="es-MX"/>
        </w:rPr>
      </w:pPr>
      <w:r w:rsidRPr="00222DBB">
        <w:rPr>
          <w:rFonts w:ascii="Palatino Linotype" w:hAnsi="Palatino Linotype"/>
          <w:sz w:val="28"/>
          <w:szCs w:val="28"/>
          <w:lang w:eastAsia="es-MX"/>
        </w:rPr>
        <w:t xml:space="preserve">Son atribuciones de la Comisión </w:t>
      </w:r>
      <w:r w:rsidRPr="00222DBB">
        <w:rPr>
          <w:rFonts w:ascii="Palatino Linotype" w:hAnsi="Palatino Linotype" w:cs="Arial"/>
          <w:sz w:val="28"/>
          <w:szCs w:val="28"/>
        </w:rPr>
        <w:t>del Mexicano Migrante</w:t>
      </w:r>
      <w:r w:rsidRPr="00222DBB">
        <w:rPr>
          <w:rFonts w:ascii="Palatino Linotype" w:hAnsi="Palatino Linotype"/>
          <w:sz w:val="28"/>
          <w:szCs w:val="28"/>
          <w:lang w:eastAsia="es-MX"/>
        </w:rPr>
        <w:t>:</w:t>
      </w:r>
    </w:p>
    <w:p w14:paraId="206F8B1F" w14:textId="77777777" w:rsidR="005920A8" w:rsidRPr="00222DBB" w:rsidRDefault="005920A8" w:rsidP="00222DBB">
      <w:pPr>
        <w:jc w:val="both"/>
        <w:rPr>
          <w:rFonts w:ascii="Palatino Linotype" w:hAnsi="Palatino Linotype"/>
          <w:sz w:val="28"/>
          <w:szCs w:val="28"/>
          <w:lang w:eastAsia="es-MX"/>
        </w:rPr>
      </w:pPr>
    </w:p>
    <w:p w14:paraId="7238F52E" w14:textId="77777777" w:rsidR="007F3DC2" w:rsidRPr="00222DBB" w:rsidRDefault="007F3DC2" w:rsidP="00222DBB">
      <w:pPr>
        <w:pStyle w:val="Prrafodelista"/>
        <w:numPr>
          <w:ilvl w:val="0"/>
          <w:numId w:val="75"/>
        </w:numPr>
        <w:ind w:left="851" w:hanging="425"/>
        <w:jc w:val="both"/>
        <w:rPr>
          <w:rFonts w:ascii="Palatino Linotype" w:hAnsi="Palatino Linotype"/>
          <w:sz w:val="28"/>
          <w:szCs w:val="28"/>
          <w:lang w:eastAsia="es-MX"/>
        </w:rPr>
      </w:pPr>
      <w:r w:rsidRPr="00222DBB">
        <w:rPr>
          <w:rFonts w:ascii="Palatino Linotype" w:hAnsi="Palatino Linotype"/>
          <w:sz w:val="28"/>
          <w:szCs w:val="28"/>
          <w:lang w:eastAsia="es-MX"/>
        </w:rPr>
        <w:t xml:space="preserve">Favorecer la creación de espacios de reunión, </w:t>
      </w:r>
      <w:r w:rsidR="0023096E" w:rsidRPr="00222DBB">
        <w:rPr>
          <w:rFonts w:ascii="Palatino Linotype" w:hAnsi="Palatino Linotype"/>
          <w:sz w:val="28"/>
          <w:szCs w:val="28"/>
          <w:lang w:eastAsia="es-MX"/>
        </w:rPr>
        <w:t>atención y</w:t>
      </w:r>
      <w:r w:rsidRPr="00222DBB">
        <w:rPr>
          <w:rFonts w:ascii="Palatino Linotype" w:hAnsi="Palatino Linotype"/>
          <w:sz w:val="28"/>
          <w:szCs w:val="28"/>
          <w:lang w:eastAsia="es-MX"/>
        </w:rPr>
        <w:t xml:space="preserve"> promover la comunicación con y entre las comunidades mexicanas que viven en el exterior y los servidores públicos y representantes populares postulados por nuestro instituto en el Congreso de la Unión, así como en las entidades federativas y los municipios.</w:t>
      </w:r>
    </w:p>
    <w:p w14:paraId="0E22EC83" w14:textId="77777777" w:rsidR="007F3DC2" w:rsidRPr="00222DBB" w:rsidRDefault="007F3DC2" w:rsidP="00222DBB">
      <w:pPr>
        <w:pStyle w:val="Prrafodelista"/>
        <w:numPr>
          <w:ilvl w:val="0"/>
          <w:numId w:val="75"/>
        </w:numPr>
        <w:ind w:left="851" w:hanging="425"/>
        <w:jc w:val="both"/>
        <w:rPr>
          <w:rFonts w:ascii="Palatino Linotype" w:hAnsi="Palatino Linotype"/>
          <w:sz w:val="28"/>
          <w:szCs w:val="28"/>
          <w:lang w:eastAsia="es-MX"/>
        </w:rPr>
      </w:pPr>
      <w:r w:rsidRPr="00222DBB">
        <w:rPr>
          <w:rFonts w:ascii="Palatino Linotype" w:hAnsi="Palatino Linotype"/>
          <w:sz w:val="28"/>
          <w:szCs w:val="28"/>
          <w:lang w:eastAsia="es-MX"/>
        </w:rPr>
        <w:t>Organizar y participar en seminarios, conferencias, simposios, coloquios y congresos públicos, privados y académicos en materia de migración y atención a mexicanos en el exterior tanto en la Unión American como en México.</w:t>
      </w:r>
    </w:p>
    <w:p w14:paraId="6CD8085F" w14:textId="77777777" w:rsidR="007F3DC2" w:rsidRPr="00222DBB" w:rsidRDefault="007F3DC2" w:rsidP="00222DBB">
      <w:pPr>
        <w:pStyle w:val="Prrafodelista"/>
        <w:numPr>
          <w:ilvl w:val="0"/>
          <w:numId w:val="75"/>
        </w:numPr>
        <w:ind w:left="851" w:hanging="425"/>
        <w:jc w:val="both"/>
        <w:rPr>
          <w:rFonts w:ascii="Palatino Linotype" w:hAnsi="Palatino Linotype"/>
          <w:sz w:val="28"/>
          <w:szCs w:val="28"/>
          <w:lang w:eastAsia="es-MX"/>
        </w:rPr>
      </w:pPr>
      <w:r w:rsidRPr="00222DBB">
        <w:rPr>
          <w:rFonts w:ascii="Palatino Linotype" w:hAnsi="Palatino Linotype"/>
          <w:sz w:val="28"/>
          <w:szCs w:val="28"/>
          <w:lang w:eastAsia="es-MX"/>
        </w:rPr>
        <w:t>Fungir como enlace con las comunidades mexicanas que viven en el exterior, a través de redes sociales y con visitas continuas para atender aquellos que por alguna dificultad no pueden venir al país.</w:t>
      </w:r>
    </w:p>
    <w:p w14:paraId="36C619DA" w14:textId="77777777" w:rsidR="007F3DC2" w:rsidRPr="00222DBB" w:rsidRDefault="007F3DC2" w:rsidP="00222DBB">
      <w:pPr>
        <w:pStyle w:val="Prrafodelista"/>
        <w:numPr>
          <w:ilvl w:val="0"/>
          <w:numId w:val="75"/>
        </w:numPr>
        <w:ind w:left="851" w:hanging="425"/>
        <w:jc w:val="both"/>
        <w:rPr>
          <w:rFonts w:ascii="Palatino Linotype" w:hAnsi="Palatino Linotype"/>
          <w:sz w:val="28"/>
          <w:szCs w:val="28"/>
          <w:lang w:eastAsia="es-MX"/>
        </w:rPr>
      </w:pPr>
      <w:r w:rsidRPr="00222DBB">
        <w:rPr>
          <w:rFonts w:ascii="Palatino Linotype" w:hAnsi="Palatino Linotype"/>
          <w:sz w:val="28"/>
          <w:szCs w:val="28"/>
          <w:lang w:eastAsia="es-MX"/>
        </w:rPr>
        <w:t xml:space="preserve">Proponer a la consideración de la Comisión Operativa Nacional, las recomendaciones y propuestas de las comunidades </w:t>
      </w:r>
      <w:r w:rsidRPr="00222DBB">
        <w:rPr>
          <w:rFonts w:ascii="Palatino Linotype" w:hAnsi="Palatino Linotype"/>
          <w:sz w:val="28"/>
          <w:szCs w:val="28"/>
          <w:lang w:eastAsia="es-MX"/>
        </w:rPr>
        <w:lastRenderedPageBreak/>
        <w:t xml:space="preserve">organizadas y organizaciones de migrantes conformadas a través </w:t>
      </w:r>
      <w:r w:rsidR="0023096E" w:rsidRPr="00222DBB">
        <w:rPr>
          <w:rFonts w:ascii="Palatino Linotype" w:hAnsi="Palatino Linotype"/>
          <w:sz w:val="28"/>
          <w:szCs w:val="28"/>
          <w:lang w:eastAsia="es-MX"/>
        </w:rPr>
        <w:t>de clubes</w:t>
      </w:r>
      <w:r w:rsidRPr="00222DBB">
        <w:rPr>
          <w:rFonts w:ascii="Palatino Linotype" w:hAnsi="Palatino Linotype"/>
          <w:sz w:val="28"/>
          <w:szCs w:val="28"/>
        </w:rPr>
        <w:t>, federaciones, confederaciones o fundaciones</w:t>
      </w:r>
      <w:r w:rsidR="00DB6257" w:rsidRPr="00222DBB">
        <w:rPr>
          <w:rFonts w:ascii="Palatino Linotype" w:hAnsi="Palatino Linotype"/>
          <w:b/>
          <w:sz w:val="28"/>
          <w:szCs w:val="28"/>
          <w:lang w:eastAsia="es-MX"/>
        </w:rPr>
        <w:t>.</w:t>
      </w:r>
      <w:r w:rsidRPr="00222DBB">
        <w:rPr>
          <w:rFonts w:ascii="Palatino Linotype" w:hAnsi="Palatino Linotype"/>
          <w:sz w:val="28"/>
          <w:szCs w:val="28"/>
          <w:lang w:eastAsia="es-MX"/>
        </w:rPr>
        <w:t xml:space="preserve"> </w:t>
      </w:r>
    </w:p>
    <w:p w14:paraId="68DA850D" w14:textId="77777777" w:rsidR="007F3DC2" w:rsidRPr="00222DBB" w:rsidRDefault="007F3DC2" w:rsidP="00222DBB">
      <w:pPr>
        <w:pStyle w:val="Prrafodelista"/>
        <w:numPr>
          <w:ilvl w:val="0"/>
          <w:numId w:val="75"/>
        </w:numPr>
        <w:ind w:left="851" w:hanging="425"/>
        <w:jc w:val="both"/>
        <w:rPr>
          <w:rFonts w:ascii="Palatino Linotype" w:hAnsi="Palatino Linotype"/>
          <w:sz w:val="28"/>
          <w:szCs w:val="28"/>
          <w:lang w:eastAsia="es-MX"/>
        </w:rPr>
      </w:pPr>
      <w:r w:rsidRPr="00222DBB">
        <w:rPr>
          <w:rFonts w:ascii="Palatino Linotype" w:hAnsi="Palatino Linotype"/>
          <w:sz w:val="28"/>
          <w:szCs w:val="28"/>
          <w:lang w:eastAsia="es-MX"/>
        </w:rPr>
        <w:t>Mantener comunicación permanente con los legisladores federales y en Legislaturas de los Estados de Movimiento Ciudadano, a efecto de conocer oportuna y directamente sus planteamientos en materia migratoria.</w:t>
      </w:r>
    </w:p>
    <w:p w14:paraId="222F4128" w14:textId="77777777" w:rsidR="007F3DC2" w:rsidRPr="00222DBB" w:rsidRDefault="007F3DC2" w:rsidP="00222DBB">
      <w:pPr>
        <w:pStyle w:val="Prrafodelista"/>
        <w:numPr>
          <w:ilvl w:val="0"/>
          <w:numId w:val="75"/>
        </w:numPr>
        <w:ind w:left="851" w:hanging="425"/>
        <w:jc w:val="both"/>
        <w:rPr>
          <w:rFonts w:ascii="Palatino Linotype" w:hAnsi="Palatino Linotype"/>
          <w:sz w:val="28"/>
          <w:szCs w:val="28"/>
          <w:lang w:eastAsia="es-MX"/>
        </w:rPr>
      </w:pPr>
      <w:r w:rsidRPr="00222DBB">
        <w:rPr>
          <w:rFonts w:ascii="Palatino Linotype" w:hAnsi="Palatino Linotype"/>
          <w:sz w:val="28"/>
          <w:szCs w:val="28"/>
          <w:lang w:eastAsia="es-MX"/>
        </w:rPr>
        <w:t>Las demás que determine la Coordinadora Ciudadana Nacional, la Comisión Permanente, la Comisión Operativa Nacional, los Estatutos y los Reglamentos de Movimiento Ciudadano.</w:t>
      </w:r>
    </w:p>
    <w:p w14:paraId="09E3518F" w14:textId="77777777" w:rsidR="007F3DC2" w:rsidRPr="00222DBB" w:rsidRDefault="007F3DC2" w:rsidP="00222DBB">
      <w:pPr>
        <w:ind w:left="1416"/>
        <w:jc w:val="both"/>
        <w:rPr>
          <w:rFonts w:ascii="Palatino Linotype" w:hAnsi="Palatino Linotype"/>
          <w:sz w:val="28"/>
          <w:szCs w:val="28"/>
          <w:lang w:eastAsia="es-MX"/>
        </w:rPr>
      </w:pPr>
    </w:p>
    <w:p w14:paraId="70BC8D00" w14:textId="77777777" w:rsidR="007F3DC2" w:rsidRPr="00222DBB" w:rsidRDefault="007F3DC2" w:rsidP="00A97CBB">
      <w:pPr>
        <w:pStyle w:val="Prrafodelista"/>
        <w:numPr>
          <w:ilvl w:val="0"/>
          <w:numId w:val="82"/>
        </w:numPr>
        <w:jc w:val="both"/>
        <w:rPr>
          <w:rFonts w:ascii="Palatino Linotype" w:hAnsi="Palatino Linotype"/>
          <w:sz w:val="28"/>
          <w:szCs w:val="28"/>
          <w:lang w:eastAsia="es-MX"/>
        </w:rPr>
      </w:pPr>
      <w:r w:rsidRPr="00222DBB">
        <w:rPr>
          <w:rFonts w:ascii="Palatino Linotype" w:hAnsi="Palatino Linotype"/>
          <w:sz w:val="28"/>
          <w:szCs w:val="28"/>
          <w:lang w:eastAsia="es-MX"/>
        </w:rPr>
        <w:t xml:space="preserve">La Comisión </w:t>
      </w:r>
      <w:r w:rsidRPr="00222DBB">
        <w:rPr>
          <w:rFonts w:ascii="Palatino Linotype" w:hAnsi="Palatino Linotype" w:cs="Arial"/>
          <w:sz w:val="28"/>
          <w:szCs w:val="28"/>
        </w:rPr>
        <w:t xml:space="preserve">del Mexicano Migrante </w:t>
      </w:r>
      <w:r w:rsidRPr="00222DBB">
        <w:rPr>
          <w:rFonts w:ascii="Palatino Linotype" w:hAnsi="Palatino Linotype"/>
          <w:sz w:val="28"/>
          <w:szCs w:val="28"/>
          <w:lang w:eastAsia="es-MX"/>
        </w:rPr>
        <w:t>debe reunirse por lo menos de manera bimestral o las veces que sean necesarias para desahogar los asuntos que le son encomendados.</w:t>
      </w:r>
    </w:p>
    <w:p w14:paraId="0C7A1FBB" w14:textId="77777777" w:rsidR="007F3DC2" w:rsidRPr="00222DBB" w:rsidRDefault="007F3DC2" w:rsidP="00222DBB">
      <w:pPr>
        <w:jc w:val="both"/>
        <w:rPr>
          <w:rFonts w:ascii="Palatino Linotype" w:hAnsi="Palatino Linotype"/>
          <w:sz w:val="28"/>
          <w:szCs w:val="28"/>
        </w:rPr>
      </w:pPr>
    </w:p>
    <w:p w14:paraId="441FFD9C"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bCs/>
          <w:sz w:val="28"/>
          <w:szCs w:val="28"/>
        </w:rPr>
      </w:pPr>
      <w:r w:rsidRPr="00222DBB">
        <w:rPr>
          <w:rFonts w:ascii="Palatino Linotype" w:hAnsi="Palatino Linotype"/>
          <w:b/>
          <w:bCs/>
          <w:sz w:val="28"/>
          <w:szCs w:val="28"/>
        </w:rPr>
        <w:t xml:space="preserve">Artículo 42.- </w:t>
      </w:r>
      <w:r w:rsidRPr="00222DBB">
        <w:rPr>
          <w:rFonts w:ascii="Palatino Linotype" w:hAnsi="Palatino Linotype"/>
          <w:bCs/>
          <w:sz w:val="28"/>
          <w:szCs w:val="28"/>
        </w:rPr>
        <w:t>Comisión de Capacitación</w:t>
      </w:r>
    </w:p>
    <w:p w14:paraId="1A5117C0" w14:textId="77777777" w:rsidR="00820C14" w:rsidRPr="00222DBB" w:rsidRDefault="00820C14"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bCs/>
          <w:sz w:val="28"/>
          <w:szCs w:val="28"/>
        </w:rPr>
      </w:pPr>
    </w:p>
    <w:p w14:paraId="3408DE91" w14:textId="77777777" w:rsidR="007F3DC2" w:rsidRPr="00222DBB" w:rsidRDefault="007F3DC2" w:rsidP="00222DBB">
      <w:pPr>
        <w:jc w:val="both"/>
        <w:rPr>
          <w:rFonts w:ascii="Palatino Linotype" w:hAnsi="Palatino Linotype" w:cs="Arial"/>
          <w:sz w:val="28"/>
          <w:szCs w:val="28"/>
        </w:rPr>
      </w:pPr>
      <w:r w:rsidRPr="00222DBB">
        <w:rPr>
          <w:rFonts w:ascii="Palatino Linotype" w:hAnsi="Palatino Linotype" w:cs="Arial"/>
          <w:sz w:val="28"/>
          <w:szCs w:val="28"/>
        </w:rPr>
        <w:t>La Comisión de Capacitación tiene por objetivo preparar la programación integral anual de capacitación de Movimiento Ciudadano, con base a los requerimientos de capacitación de los Movimientos estatutarios y de los órganos de dirección nacional, estatales y municipales, así como de los movimientos sociales que coinciden con nuestros Documentos Básicos.</w:t>
      </w:r>
    </w:p>
    <w:p w14:paraId="534F34E5" w14:textId="77777777" w:rsidR="007F3DC2" w:rsidRPr="00222DBB" w:rsidRDefault="007F3DC2" w:rsidP="00222DBB">
      <w:pPr>
        <w:jc w:val="both"/>
        <w:rPr>
          <w:rFonts w:ascii="Palatino Linotype" w:hAnsi="Palatino Linotype" w:cs="Arial"/>
          <w:sz w:val="28"/>
          <w:szCs w:val="28"/>
        </w:rPr>
      </w:pPr>
    </w:p>
    <w:p w14:paraId="20AD1554" w14:textId="77777777" w:rsidR="007F2BE3" w:rsidRPr="00222DBB" w:rsidRDefault="007F2BE3" w:rsidP="00222DBB">
      <w:pPr>
        <w:autoSpaceDE w:val="0"/>
        <w:autoSpaceDN w:val="0"/>
        <w:adjustRightInd w:val="0"/>
        <w:jc w:val="both"/>
        <w:rPr>
          <w:rFonts w:ascii="Palatino Linotype" w:hAnsi="Palatino Linotype" w:cs="Arial"/>
          <w:b/>
          <w:sz w:val="28"/>
          <w:szCs w:val="28"/>
        </w:rPr>
      </w:pPr>
      <w:r w:rsidRPr="00222DBB">
        <w:rPr>
          <w:rFonts w:ascii="Palatino Linotype" w:hAnsi="Palatino Linotype" w:cs="Arial"/>
          <w:b/>
          <w:sz w:val="28"/>
          <w:szCs w:val="28"/>
        </w:rPr>
        <w:t>Se integra a propuesta del Coordinador de la Comisión Operativa Nacional, previa autorización de la Coordinadora Ciudadana Nacional y convalidación del Consejo Ciudadano Nacional, en términos del artículo 24 de los Estatutos de Movimiento Ciudadano y del artículo 19, numeral 18 del Reglamento del Consejo Ciudadano Nacional y de los Consejos Ciudadanos Estatales.</w:t>
      </w:r>
    </w:p>
    <w:p w14:paraId="2B17ECB7" w14:textId="77777777" w:rsidR="007F3DC2" w:rsidRPr="00222DBB" w:rsidRDefault="007F3DC2" w:rsidP="00222DBB">
      <w:pPr>
        <w:jc w:val="both"/>
        <w:rPr>
          <w:rFonts w:ascii="Palatino Linotype" w:hAnsi="Palatino Linotype" w:cs="Arial"/>
          <w:sz w:val="28"/>
          <w:szCs w:val="28"/>
        </w:rPr>
      </w:pPr>
    </w:p>
    <w:p w14:paraId="4FE100F8" w14:textId="77777777" w:rsidR="007F3DC2" w:rsidRPr="00222DBB" w:rsidRDefault="007F3DC2" w:rsidP="005A0AC6">
      <w:pPr>
        <w:pStyle w:val="Prrafodelista"/>
        <w:numPr>
          <w:ilvl w:val="0"/>
          <w:numId w:val="83"/>
        </w:numPr>
        <w:jc w:val="both"/>
        <w:rPr>
          <w:rFonts w:ascii="Palatino Linotype" w:hAnsi="Palatino Linotype" w:cs="Arial"/>
          <w:sz w:val="28"/>
          <w:szCs w:val="28"/>
        </w:rPr>
      </w:pPr>
      <w:r w:rsidRPr="00222DBB">
        <w:rPr>
          <w:rFonts w:ascii="Palatino Linotype" w:hAnsi="Palatino Linotype" w:cs="Arial"/>
          <w:sz w:val="28"/>
          <w:szCs w:val="28"/>
        </w:rPr>
        <w:t>Tiene las siguientes atribuciones y facultades:</w:t>
      </w:r>
    </w:p>
    <w:p w14:paraId="05EF17CB" w14:textId="77777777" w:rsidR="007F3DC2" w:rsidRPr="00222DBB" w:rsidRDefault="007F3DC2" w:rsidP="00222DBB">
      <w:pPr>
        <w:ind w:left="493"/>
        <w:jc w:val="both"/>
        <w:rPr>
          <w:rFonts w:ascii="Palatino Linotype" w:hAnsi="Palatino Linotype" w:cs="Arial"/>
          <w:sz w:val="28"/>
          <w:szCs w:val="28"/>
        </w:rPr>
      </w:pPr>
    </w:p>
    <w:p w14:paraId="4070773A" w14:textId="77777777" w:rsidR="007F3DC2" w:rsidRPr="00222DBB" w:rsidRDefault="007F3DC2" w:rsidP="00222DBB">
      <w:pPr>
        <w:numPr>
          <w:ilvl w:val="0"/>
          <w:numId w:val="11"/>
        </w:numPr>
        <w:jc w:val="both"/>
        <w:rPr>
          <w:rFonts w:ascii="Palatino Linotype" w:hAnsi="Palatino Linotype" w:cs="Arial"/>
          <w:sz w:val="28"/>
          <w:szCs w:val="28"/>
        </w:rPr>
      </w:pPr>
      <w:r w:rsidRPr="00222DBB">
        <w:rPr>
          <w:rFonts w:ascii="Palatino Linotype" w:hAnsi="Palatino Linotype" w:cs="Arial"/>
          <w:sz w:val="28"/>
          <w:szCs w:val="28"/>
        </w:rPr>
        <w:t>Preparar programas de capacitación presenciales, por videoconferencia o en línea mediante la Plataforma Digital Ciudadanos en Movimiento</w:t>
      </w:r>
      <w:r w:rsidR="00DB6257" w:rsidRPr="00222DBB">
        <w:rPr>
          <w:rFonts w:ascii="Palatino Linotype" w:hAnsi="Palatino Linotype" w:cs="Arial"/>
          <w:b/>
          <w:sz w:val="28"/>
          <w:szCs w:val="28"/>
        </w:rPr>
        <w:t>;</w:t>
      </w:r>
      <w:r w:rsidRPr="00222DBB">
        <w:rPr>
          <w:rFonts w:ascii="Palatino Linotype" w:hAnsi="Palatino Linotype" w:cs="Arial"/>
          <w:sz w:val="28"/>
          <w:szCs w:val="28"/>
        </w:rPr>
        <w:t xml:space="preserve"> </w:t>
      </w:r>
    </w:p>
    <w:p w14:paraId="359AB38E" w14:textId="77777777" w:rsidR="007F3DC2" w:rsidRPr="00222DBB" w:rsidRDefault="007F3DC2" w:rsidP="00222DBB">
      <w:pPr>
        <w:numPr>
          <w:ilvl w:val="0"/>
          <w:numId w:val="11"/>
        </w:numPr>
        <w:jc w:val="both"/>
        <w:rPr>
          <w:rFonts w:ascii="Palatino Linotype" w:hAnsi="Palatino Linotype" w:cs="Arial"/>
          <w:sz w:val="28"/>
          <w:szCs w:val="28"/>
        </w:rPr>
      </w:pPr>
      <w:r w:rsidRPr="00222DBB">
        <w:rPr>
          <w:rFonts w:ascii="Palatino Linotype" w:hAnsi="Palatino Linotype" w:cs="Arial"/>
          <w:sz w:val="28"/>
          <w:szCs w:val="28"/>
        </w:rPr>
        <w:lastRenderedPageBreak/>
        <w:t>Recibir de las Secretarías Nacionales, Coordinadoras Ciudadanas Estatales, de Mujeres, Jóvenes y Trabajadores y Productores en Movimiento; Fundaciones y movimientos sociales con registro, por conducto del Instituto de Capacitación y Concertación Ciudadana, las solicitudes de talleres, foros, seminarios, y cursos de capacitación;</w:t>
      </w:r>
    </w:p>
    <w:p w14:paraId="0AE70D01" w14:textId="77777777" w:rsidR="007F3DC2" w:rsidRPr="00222DBB" w:rsidRDefault="007F3DC2" w:rsidP="00222DBB">
      <w:pPr>
        <w:numPr>
          <w:ilvl w:val="0"/>
          <w:numId w:val="11"/>
        </w:numPr>
        <w:jc w:val="both"/>
        <w:rPr>
          <w:rFonts w:ascii="Palatino Linotype" w:hAnsi="Palatino Linotype" w:cs="Arial"/>
          <w:sz w:val="28"/>
          <w:szCs w:val="28"/>
        </w:rPr>
      </w:pPr>
      <w:r w:rsidRPr="00222DBB">
        <w:rPr>
          <w:rFonts w:ascii="Palatino Linotype" w:hAnsi="Palatino Linotype" w:cs="Arial"/>
          <w:sz w:val="28"/>
          <w:szCs w:val="28"/>
        </w:rPr>
        <w:t>Elaborar con la información proporcionada el calendario mensual de los trabajos a realizar, precisando la temática y los responsables de los cursos o talleres;</w:t>
      </w:r>
    </w:p>
    <w:p w14:paraId="5CEA9E9A" w14:textId="77777777" w:rsidR="007F3DC2" w:rsidRPr="00222DBB" w:rsidRDefault="007F3DC2" w:rsidP="00222DBB">
      <w:pPr>
        <w:numPr>
          <w:ilvl w:val="0"/>
          <w:numId w:val="11"/>
        </w:numPr>
        <w:jc w:val="both"/>
        <w:rPr>
          <w:rFonts w:ascii="Palatino Linotype" w:hAnsi="Palatino Linotype" w:cs="Arial"/>
          <w:sz w:val="28"/>
          <w:szCs w:val="28"/>
        </w:rPr>
      </w:pPr>
      <w:r w:rsidRPr="00222DBB">
        <w:rPr>
          <w:rFonts w:ascii="Palatino Linotype" w:hAnsi="Palatino Linotype" w:cs="Arial"/>
          <w:sz w:val="28"/>
          <w:szCs w:val="28"/>
        </w:rPr>
        <w:t>Definir un catálogo de cursos, talleres y seminarios, así como los requerimientos para impartirlos, tanto de manera presencial como por videoconferencia o a través de la Plataforma Digital Ciudadanos en Movimiento;</w:t>
      </w:r>
    </w:p>
    <w:p w14:paraId="2FD35F79" w14:textId="77777777" w:rsidR="007F3DC2" w:rsidRPr="00222DBB" w:rsidRDefault="007F3DC2" w:rsidP="00222DBB">
      <w:pPr>
        <w:numPr>
          <w:ilvl w:val="0"/>
          <w:numId w:val="11"/>
        </w:numPr>
        <w:jc w:val="both"/>
        <w:rPr>
          <w:rFonts w:ascii="Palatino Linotype" w:hAnsi="Palatino Linotype" w:cs="Arial"/>
          <w:sz w:val="28"/>
          <w:szCs w:val="28"/>
        </w:rPr>
      </w:pPr>
      <w:r w:rsidRPr="00222DBB">
        <w:rPr>
          <w:rFonts w:ascii="Palatino Linotype" w:hAnsi="Palatino Linotype" w:cs="Arial"/>
          <w:sz w:val="28"/>
          <w:szCs w:val="28"/>
        </w:rPr>
        <w:t>Determinar los contenidos de los talleres y cursos, así como los temas de los seminarios, los criterios de puntualidad, número mínimo de asistentes con presencia garantizada e idoneidad del perfil de los destinatarios, entre otros, para cada curso y tema a impartir;</w:t>
      </w:r>
    </w:p>
    <w:p w14:paraId="5B028384" w14:textId="77777777" w:rsidR="007F3DC2" w:rsidRPr="00222DBB" w:rsidRDefault="007F3DC2" w:rsidP="00222DBB">
      <w:pPr>
        <w:numPr>
          <w:ilvl w:val="0"/>
          <w:numId w:val="11"/>
        </w:numPr>
        <w:jc w:val="both"/>
        <w:rPr>
          <w:rFonts w:ascii="Palatino Linotype" w:hAnsi="Palatino Linotype" w:cs="Arial"/>
          <w:sz w:val="28"/>
          <w:szCs w:val="28"/>
        </w:rPr>
      </w:pPr>
      <w:r w:rsidRPr="00222DBB">
        <w:rPr>
          <w:rFonts w:ascii="Palatino Linotype" w:hAnsi="Palatino Linotype" w:cs="Arial"/>
          <w:sz w:val="28"/>
          <w:szCs w:val="28"/>
        </w:rPr>
        <w:t>Elaborar la propuesta de reconocimiento que se deberán otorgar a los asistentes o egresados de los diferentes programas de capacitación y formación;</w:t>
      </w:r>
    </w:p>
    <w:p w14:paraId="0A7C41A3" w14:textId="77777777" w:rsidR="007F3DC2" w:rsidRPr="00222DBB" w:rsidRDefault="007F3DC2" w:rsidP="00222DBB">
      <w:pPr>
        <w:numPr>
          <w:ilvl w:val="0"/>
          <w:numId w:val="11"/>
        </w:numPr>
        <w:jc w:val="both"/>
        <w:rPr>
          <w:rFonts w:ascii="Palatino Linotype" w:hAnsi="Palatino Linotype" w:cs="Arial"/>
          <w:sz w:val="28"/>
          <w:szCs w:val="28"/>
        </w:rPr>
      </w:pPr>
      <w:r w:rsidRPr="00222DBB">
        <w:rPr>
          <w:rFonts w:ascii="Palatino Linotype" w:hAnsi="Palatino Linotype" w:cs="Arial"/>
          <w:sz w:val="28"/>
          <w:szCs w:val="28"/>
        </w:rPr>
        <w:t xml:space="preserve"> Establecer acuerdos de vinculación con universidades públicas y privadas, así como con instituciones de los sectores público, privado y social, que tengan especialización en los programas de capacitación específicamente requeridos;</w:t>
      </w:r>
    </w:p>
    <w:p w14:paraId="5BEEC628" w14:textId="77777777" w:rsidR="007F3DC2" w:rsidRPr="00222DBB" w:rsidRDefault="007F3DC2" w:rsidP="00222DBB">
      <w:pPr>
        <w:numPr>
          <w:ilvl w:val="0"/>
          <w:numId w:val="11"/>
        </w:numPr>
        <w:jc w:val="both"/>
        <w:rPr>
          <w:rFonts w:ascii="Palatino Linotype" w:hAnsi="Palatino Linotype" w:cs="Arial"/>
          <w:sz w:val="28"/>
          <w:szCs w:val="28"/>
        </w:rPr>
      </w:pPr>
      <w:r w:rsidRPr="00222DBB">
        <w:rPr>
          <w:rFonts w:ascii="Palatino Linotype" w:hAnsi="Palatino Linotype" w:cs="Arial"/>
          <w:sz w:val="28"/>
          <w:szCs w:val="28"/>
        </w:rPr>
        <w:t>Elaborar la memoria videográfica y documental de todos los cursos, talleres y seminarios realizados con el propósito de formar el acervo de Movimiento Ciudadano;</w:t>
      </w:r>
    </w:p>
    <w:p w14:paraId="7234D25B" w14:textId="77777777" w:rsidR="007F3DC2" w:rsidRPr="00222DBB" w:rsidRDefault="007F3DC2" w:rsidP="00222DBB">
      <w:pPr>
        <w:numPr>
          <w:ilvl w:val="0"/>
          <w:numId w:val="11"/>
        </w:numPr>
        <w:jc w:val="both"/>
        <w:rPr>
          <w:rFonts w:ascii="Palatino Linotype" w:hAnsi="Palatino Linotype" w:cs="Arial"/>
          <w:sz w:val="28"/>
          <w:szCs w:val="28"/>
        </w:rPr>
      </w:pPr>
      <w:r w:rsidRPr="00222DBB">
        <w:rPr>
          <w:rFonts w:ascii="Palatino Linotype" w:hAnsi="Palatino Linotype" w:cs="Arial"/>
          <w:sz w:val="28"/>
          <w:szCs w:val="28"/>
        </w:rPr>
        <w:t xml:space="preserve"> Entregar testimonios de participación a maestros, instructores y capacitadores que se distingan en el rendimiento de sus actividades profesionales y docentes;</w:t>
      </w:r>
      <w:r w:rsidR="00DB6257" w:rsidRPr="00222DBB">
        <w:rPr>
          <w:rFonts w:ascii="Palatino Linotype" w:hAnsi="Palatino Linotype" w:cs="Arial"/>
          <w:sz w:val="28"/>
          <w:szCs w:val="28"/>
        </w:rPr>
        <w:t xml:space="preserve"> </w:t>
      </w:r>
      <w:r w:rsidR="00DB6257" w:rsidRPr="00222DBB">
        <w:rPr>
          <w:rFonts w:ascii="Palatino Linotype" w:hAnsi="Palatino Linotype" w:cs="Arial"/>
          <w:b/>
          <w:sz w:val="28"/>
          <w:szCs w:val="28"/>
        </w:rPr>
        <w:t>y</w:t>
      </w:r>
    </w:p>
    <w:p w14:paraId="6F76E77D" w14:textId="77777777" w:rsidR="007F3DC2" w:rsidRPr="00222DBB" w:rsidRDefault="007F3DC2" w:rsidP="00222DBB">
      <w:pPr>
        <w:numPr>
          <w:ilvl w:val="0"/>
          <w:numId w:val="11"/>
        </w:numPr>
        <w:jc w:val="both"/>
        <w:rPr>
          <w:rFonts w:ascii="Palatino Linotype" w:hAnsi="Palatino Linotype" w:cs="Arial"/>
          <w:sz w:val="28"/>
          <w:szCs w:val="28"/>
        </w:rPr>
      </w:pPr>
      <w:r w:rsidRPr="00222DBB">
        <w:rPr>
          <w:rFonts w:ascii="Palatino Linotype" w:hAnsi="Palatino Linotype" w:cs="Arial"/>
          <w:sz w:val="28"/>
          <w:szCs w:val="28"/>
        </w:rPr>
        <w:t>Las demás que determinen la Coordinadora Ciudadana Nacional, la Comisión Permanente, la Comisión Operativa Nacional, los Estatutos y los Reglamentos de Movimiento Ciudadano.</w:t>
      </w:r>
    </w:p>
    <w:p w14:paraId="3F9B9F1F" w14:textId="77777777" w:rsidR="007F3DC2" w:rsidRPr="00222DBB" w:rsidRDefault="007F3DC2" w:rsidP="00222DBB">
      <w:pPr>
        <w:ind w:left="493"/>
        <w:jc w:val="both"/>
        <w:rPr>
          <w:rFonts w:ascii="Palatino Linotype" w:hAnsi="Palatino Linotype" w:cs="Arial"/>
          <w:sz w:val="28"/>
          <w:szCs w:val="28"/>
        </w:rPr>
      </w:pPr>
    </w:p>
    <w:p w14:paraId="503433B7" w14:textId="77777777" w:rsidR="007F3DC2" w:rsidRPr="00222DBB" w:rsidRDefault="007F3DC2" w:rsidP="005A0AC6">
      <w:pPr>
        <w:pStyle w:val="Prrafodelista"/>
        <w:numPr>
          <w:ilvl w:val="0"/>
          <w:numId w:val="83"/>
        </w:numPr>
        <w:jc w:val="both"/>
        <w:rPr>
          <w:rFonts w:ascii="Palatino Linotype" w:hAnsi="Palatino Linotype" w:cs="Arial"/>
          <w:sz w:val="28"/>
          <w:szCs w:val="28"/>
        </w:rPr>
      </w:pPr>
      <w:r w:rsidRPr="00222DBB">
        <w:rPr>
          <w:rFonts w:ascii="Palatino Linotype" w:hAnsi="Palatino Linotype" w:cs="Arial"/>
          <w:sz w:val="28"/>
          <w:szCs w:val="28"/>
        </w:rPr>
        <w:lastRenderedPageBreak/>
        <w:t>La Comisión de Capacitación celebrará reuniones mensuales de trabajo en las cuales definirá y/o adecuará las acciones de capacitación relativos a su programa de trabajo.</w:t>
      </w:r>
    </w:p>
    <w:p w14:paraId="7DB0C9F2" w14:textId="77777777" w:rsidR="007F3DC2" w:rsidRPr="00222DBB" w:rsidRDefault="007F3DC2" w:rsidP="00222DBB">
      <w:pPr>
        <w:jc w:val="both"/>
        <w:rPr>
          <w:rFonts w:ascii="Palatino Linotype" w:hAnsi="Palatino Linotype" w:cs="Arial"/>
          <w:b/>
          <w:sz w:val="28"/>
          <w:szCs w:val="28"/>
        </w:rPr>
      </w:pPr>
    </w:p>
    <w:p w14:paraId="02403A49"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bCs/>
          <w:sz w:val="28"/>
          <w:szCs w:val="28"/>
        </w:rPr>
      </w:pPr>
      <w:r w:rsidRPr="00222DBB">
        <w:rPr>
          <w:rFonts w:ascii="Palatino Linotype" w:hAnsi="Palatino Linotype"/>
          <w:b/>
          <w:bCs/>
          <w:sz w:val="28"/>
          <w:szCs w:val="28"/>
        </w:rPr>
        <w:t xml:space="preserve">Artículo 43.- </w:t>
      </w:r>
      <w:r w:rsidRPr="00222DBB">
        <w:rPr>
          <w:rFonts w:ascii="Palatino Linotype" w:hAnsi="Palatino Linotype"/>
          <w:bCs/>
          <w:sz w:val="28"/>
          <w:szCs w:val="28"/>
        </w:rPr>
        <w:t>Comisión Editorial</w:t>
      </w:r>
    </w:p>
    <w:p w14:paraId="7508AF40" w14:textId="77777777" w:rsidR="007F3DC2" w:rsidRPr="00222DBB" w:rsidRDefault="007F3DC2" w:rsidP="00222DBB">
      <w:pPr>
        <w:jc w:val="both"/>
        <w:rPr>
          <w:rFonts w:ascii="Palatino Linotype" w:hAnsi="Palatino Linotype" w:cs="Arial"/>
          <w:sz w:val="28"/>
          <w:szCs w:val="28"/>
        </w:rPr>
      </w:pPr>
    </w:p>
    <w:p w14:paraId="693814F3" w14:textId="77777777" w:rsidR="007F3DC2" w:rsidRPr="00222DBB" w:rsidRDefault="007F3DC2" w:rsidP="00222DBB">
      <w:pPr>
        <w:jc w:val="both"/>
        <w:rPr>
          <w:rFonts w:ascii="Palatino Linotype" w:hAnsi="Palatino Linotype" w:cs="Arial"/>
          <w:sz w:val="28"/>
          <w:szCs w:val="28"/>
        </w:rPr>
      </w:pPr>
      <w:r w:rsidRPr="00222DBB">
        <w:rPr>
          <w:rFonts w:ascii="Palatino Linotype" w:hAnsi="Palatino Linotype" w:cs="Arial"/>
          <w:sz w:val="28"/>
          <w:szCs w:val="28"/>
        </w:rPr>
        <w:t>La Comisión Editorial es la instancia encargada de definir la estrategia de las publicaciones, así como el contenido de las líneas de comunicación de Movimiento Ciudadano en todo el país. También tiene como objetivo la difusión de posicionamientos que permitan enriquecer el debate nacional mediante el intercambio de reflexiones, en un marco de pluralidad que fortalezca la vida democrática.</w:t>
      </w:r>
    </w:p>
    <w:p w14:paraId="27889202" w14:textId="77777777" w:rsidR="007F3DC2" w:rsidRPr="00222DBB" w:rsidRDefault="007F3DC2" w:rsidP="00222DBB">
      <w:pPr>
        <w:jc w:val="both"/>
        <w:rPr>
          <w:rFonts w:ascii="Palatino Linotype" w:hAnsi="Palatino Linotype" w:cs="Arial"/>
          <w:sz w:val="28"/>
          <w:szCs w:val="28"/>
        </w:rPr>
      </w:pPr>
    </w:p>
    <w:p w14:paraId="3D562780" w14:textId="77777777" w:rsidR="007F2BE3" w:rsidRPr="00222DBB" w:rsidRDefault="007F2BE3" w:rsidP="00222DBB">
      <w:pPr>
        <w:autoSpaceDE w:val="0"/>
        <w:autoSpaceDN w:val="0"/>
        <w:adjustRightInd w:val="0"/>
        <w:jc w:val="both"/>
        <w:rPr>
          <w:rFonts w:ascii="Palatino Linotype" w:hAnsi="Palatino Linotype" w:cs="Arial"/>
          <w:b/>
          <w:sz w:val="28"/>
          <w:szCs w:val="28"/>
        </w:rPr>
      </w:pPr>
      <w:r w:rsidRPr="00222DBB">
        <w:rPr>
          <w:rFonts w:ascii="Palatino Linotype" w:hAnsi="Palatino Linotype" w:cs="Arial"/>
          <w:b/>
          <w:sz w:val="28"/>
          <w:szCs w:val="28"/>
        </w:rPr>
        <w:t>Se integra a propuesta del Coordinador de la Comisión Operativa Nacional, previa autorización de la Coordinadora Ciudadana Nacional y convalidación del Consejo Ciudadano Nacional, en términos del artículo 24 de los Estatutos de Movimiento Ciudadano y del artículo 19, numeral 18 del Reglamento del Consejo Ciudadano Nacional y de los Consejos Ciudadanos Estatales.</w:t>
      </w:r>
    </w:p>
    <w:p w14:paraId="2D362BFF" w14:textId="77777777" w:rsidR="007F3DC2" w:rsidRPr="00222DBB" w:rsidRDefault="007F3DC2" w:rsidP="00222DBB">
      <w:pPr>
        <w:jc w:val="both"/>
        <w:rPr>
          <w:rFonts w:ascii="Palatino Linotype" w:hAnsi="Palatino Linotype" w:cs="Arial"/>
          <w:sz w:val="28"/>
          <w:szCs w:val="28"/>
        </w:rPr>
      </w:pPr>
    </w:p>
    <w:p w14:paraId="1242AEF4" w14:textId="77777777" w:rsidR="007F3DC2" w:rsidRPr="00222DBB" w:rsidRDefault="007F3DC2" w:rsidP="00222DBB">
      <w:pPr>
        <w:numPr>
          <w:ilvl w:val="0"/>
          <w:numId w:val="12"/>
        </w:numPr>
        <w:jc w:val="both"/>
        <w:rPr>
          <w:rFonts w:ascii="Palatino Linotype" w:hAnsi="Palatino Linotype" w:cs="Arial"/>
          <w:sz w:val="28"/>
          <w:szCs w:val="28"/>
        </w:rPr>
      </w:pPr>
      <w:r w:rsidRPr="00222DBB">
        <w:rPr>
          <w:rFonts w:ascii="Palatino Linotype" w:hAnsi="Palatino Linotype" w:cs="Arial"/>
          <w:sz w:val="28"/>
          <w:szCs w:val="28"/>
        </w:rPr>
        <w:t>Son atribuciones de la Comisión Editorial:</w:t>
      </w:r>
    </w:p>
    <w:p w14:paraId="233E8DE6" w14:textId="77777777" w:rsidR="007F3DC2" w:rsidRPr="00222DBB" w:rsidRDefault="007F3DC2" w:rsidP="00222DBB">
      <w:pPr>
        <w:ind w:left="426"/>
        <w:jc w:val="both"/>
        <w:rPr>
          <w:rFonts w:ascii="Palatino Linotype" w:hAnsi="Palatino Linotype" w:cs="Arial"/>
          <w:sz w:val="28"/>
          <w:szCs w:val="28"/>
        </w:rPr>
      </w:pPr>
    </w:p>
    <w:p w14:paraId="31D6806E" w14:textId="77777777" w:rsidR="007F3DC2" w:rsidRPr="00222DBB" w:rsidRDefault="007F3DC2" w:rsidP="00222DBB">
      <w:pPr>
        <w:numPr>
          <w:ilvl w:val="0"/>
          <w:numId w:val="13"/>
        </w:numPr>
        <w:jc w:val="both"/>
        <w:rPr>
          <w:rFonts w:ascii="Palatino Linotype" w:hAnsi="Palatino Linotype" w:cs="Arial"/>
          <w:sz w:val="28"/>
          <w:szCs w:val="28"/>
        </w:rPr>
      </w:pPr>
      <w:r w:rsidRPr="00222DBB">
        <w:rPr>
          <w:rFonts w:ascii="Palatino Linotype" w:hAnsi="Palatino Linotype" w:cs="Arial"/>
          <w:sz w:val="28"/>
          <w:szCs w:val="28"/>
        </w:rPr>
        <w:t xml:space="preserve">Determinar los criterios editoriales en todas las publicaciones de Movimiento Ciudadano, y procurar que los contenidos de los mensajes colocados en redes sociales y medios digitales alternativos, sean análogos con los fundamentos doctrinarios e ideológicos de nuestra organización. </w:t>
      </w:r>
    </w:p>
    <w:p w14:paraId="0D09C791" w14:textId="77777777" w:rsidR="007F3DC2" w:rsidRPr="00222DBB" w:rsidRDefault="007F3DC2" w:rsidP="00222DBB">
      <w:pPr>
        <w:numPr>
          <w:ilvl w:val="0"/>
          <w:numId w:val="13"/>
        </w:numPr>
        <w:jc w:val="both"/>
        <w:rPr>
          <w:rFonts w:ascii="Palatino Linotype" w:hAnsi="Palatino Linotype" w:cs="Arial"/>
          <w:sz w:val="28"/>
          <w:szCs w:val="28"/>
        </w:rPr>
      </w:pPr>
      <w:r w:rsidRPr="00222DBB">
        <w:rPr>
          <w:rFonts w:ascii="Palatino Linotype" w:hAnsi="Palatino Linotype" w:cs="Arial"/>
          <w:sz w:val="28"/>
          <w:szCs w:val="28"/>
        </w:rPr>
        <w:t>Difundir en publicaciones impresas y otros medios idóneos, los puntos principales de la agenda social y las acciones de Movimiento Ciudadano.</w:t>
      </w:r>
    </w:p>
    <w:p w14:paraId="4B39C3B7" w14:textId="77777777" w:rsidR="007F3DC2" w:rsidRPr="00222DBB" w:rsidRDefault="007F3DC2" w:rsidP="00222DBB">
      <w:pPr>
        <w:numPr>
          <w:ilvl w:val="0"/>
          <w:numId w:val="13"/>
        </w:numPr>
        <w:jc w:val="both"/>
        <w:rPr>
          <w:rFonts w:ascii="Palatino Linotype" w:hAnsi="Palatino Linotype" w:cs="Arial"/>
          <w:sz w:val="28"/>
          <w:szCs w:val="28"/>
        </w:rPr>
      </w:pPr>
      <w:r w:rsidRPr="00222DBB">
        <w:rPr>
          <w:rFonts w:ascii="Palatino Linotype" w:hAnsi="Palatino Linotype" w:cs="Arial"/>
          <w:sz w:val="28"/>
          <w:szCs w:val="28"/>
        </w:rPr>
        <w:t xml:space="preserve">  Incrementar y fortalecer el acervo editorial en que puedan apoyarse militantes y simpatizantes de nuestro Movimiento para realizar sus tareas de divulgación ideológica.</w:t>
      </w:r>
    </w:p>
    <w:p w14:paraId="02162C9C" w14:textId="77777777" w:rsidR="007F3DC2" w:rsidRPr="00222DBB" w:rsidRDefault="007F3DC2" w:rsidP="00222DBB">
      <w:pPr>
        <w:numPr>
          <w:ilvl w:val="0"/>
          <w:numId w:val="13"/>
        </w:numPr>
        <w:jc w:val="both"/>
        <w:rPr>
          <w:rFonts w:ascii="Palatino Linotype" w:hAnsi="Palatino Linotype" w:cs="Arial"/>
          <w:sz w:val="28"/>
          <w:szCs w:val="28"/>
        </w:rPr>
      </w:pPr>
      <w:r w:rsidRPr="00222DBB">
        <w:rPr>
          <w:rFonts w:ascii="Palatino Linotype" w:hAnsi="Palatino Linotype" w:cs="Arial"/>
          <w:sz w:val="28"/>
          <w:szCs w:val="28"/>
        </w:rPr>
        <w:t xml:space="preserve">Crear y proponer proyectos editoriales de material didáctico, útiles para la capacitación política e ideológica de las fundaciones </w:t>
      </w:r>
      <w:r w:rsidRPr="00222DBB">
        <w:rPr>
          <w:rFonts w:ascii="Palatino Linotype" w:hAnsi="Palatino Linotype" w:cs="Arial"/>
          <w:sz w:val="28"/>
          <w:szCs w:val="28"/>
        </w:rPr>
        <w:lastRenderedPageBreak/>
        <w:t>de Movimiento Ciudadano, que además propicien debates internos con propuestas.</w:t>
      </w:r>
    </w:p>
    <w:p w14:paraId="27BA0A15" w14:textId="77777777" w:rsidR="007F3DC2" w:rsidRPr="00222DBB" w:rsidRDefault="007F3DC2" w:rsidP="00222DBB">
      <w:pPr>
        <w:numPr>
          <w:ilvl w:val="0"/>
          <w:numId w:val="13"/>
        </w:numPr>
        <w:jc w:val="both"/>
        <w:rPr>
          <w:rFonts w:ascii="Palatino Linotype" w:hAnsi="Palatino Linotype" w:cs="Arial"/>
          <w:sz w:val="28"/>
          <w:szCs w:val="28"/>
        </w:rPr>
      </w:pPr>
      <w:r w:rsidRPr="00222DBB">
        <w:rPr>
          <w:rFonts w:ascii="Palatino Linotype" w:hAnsi="Palatino Linotype" w:cs="Arial"/>
          <w:sz w:val="28"/>
          <w:szCs w:val="28"/>
        </w:rPr>
        <w:t>Respaldar al periódico El Ciudadano y a la Gaceta Ciudadana, medios de comunicación y difusión de Movimiento Ciudadano, para garantizar que se logre transmitir con calidad editorial la labor institucional.</w:t>
      </w:r>
    </w:p>
    <w:p w14:paraId="27217DF5" w14:textId="77777777" w:rsidR="007F3DC2" w:rsidRPr="00222DBB" w:rsidRDefault="007F3DC2" w:rsidP="00222DBB">
      <w:pPr>
        <w:numPr>
          <w:ilvl w:val="0"/>
          <w:numId w:val="13"/>
        </w:numPr>
        <w:jc w:val="both"/>
        <w:rPr>
          <w:rFonts w:ascii="Palatino Linotype" w:hAnsi="Palatino Linotype" w:cs="Arial"/>
          <w:sz w:val="28"/>
          <w:szCs w:val="28"/>
        </w:rPr>
      </w:pPr>
      <w:r w:rsidRPr="00222DBB">
        <w:rPr>
          <w:rFonts w:ascii="Palatino Linotype" w:hAnsi="Palatino Linotype" w:cs="Arial"/>
          <w:sz w:val="28"/>
          <w:szCs w:val="28"/>
        </w:rPr>
        <w:t>Las demás que determinen la Coordinadora Ciudadana Nacional, la Comisión Permanente, la Comisión Operativa Nacional, los Estatutos y los Reglamentos de Movimiento Ciudadano.</w:t>
      </w:r>
    </w:p>
    <w:p w14:paraId="4AE9DE92" w14:textId="77777777" w:rsidR="007F3DC2" w:rsidRPr="00222DBB" w:rsidRDefault="007F3DC2" w:rsidP="00222DBB">
      <w:pPr>
        <w:jc w:val="both"/>
        <w:rPr>
          <w:rFonts w:ascii="Palatino Linotype" w:hAnsi="Palatino Linotype"/>
          <w:sz w:val="28"/>
          <w:szCs w:val="28"/>
        </w:rPr>
      </w:pPr>
    </w:p>
    <w:p w14:paraId="090C5438" w14:textId="77777777" w:rsidR="007F3DC2" w:rsidRPr="00222DBB" w:rsidRDefault="007F3DC2" w:rsidP="00222DBB">
      <w:pPr>
        <w:pStyle w:val="Prrafodelista"/>
        <w:numPr>
          <w:ilvl w:val="0"/>
          <w:numId w:val="12"/>
        </w:numPr>
        <w:ind w:left="426" w:hanging="426"/>
        <w:jc w:val="both"/>
        <w:rPr>
          <w:rFonts w:ascii="Palatino Linotype" w:hAnsi="Palatino Linotype"/>
          <w:sz w:val="28"/>
          <w:szCs w:val="28"/>
          <w:lang w:eastAsia="es-MX"/>
        </w:rPr>
      </w:pPr>
      <w:r w:rsidRPr="00222DBB">
        <w:rPr>
          <w:rFonts w:ascii="Palatino Linotype" w:hAnsi="Palatino Linotype"/>
          <w:sz w:val="28"/>
          <w:szCs w:val="28"/>
          <w:lang w:eastAsia="es-MX"/>
        </w:rPr>
        <w:t xml:space="preserve">La Comisión </w:t>
      </w:r>
      <w:r w:rsidRPr="00222DBB">
        <w:rPr>
          <w:rFonts w:ascii="Palatino Linotype" w:hAnsi="Palatino Linotype" w:cs="Arial"/>
          <w:sz w:val="28"/>
          <w:szCs w:val="28"/>
        </w:rPr>
        <w:t xml:space="preserve">Editorial </w:t>
      </w:r>
      <w:r w:rsidRPr="00222DBB">
        <w:rPr>
          <w:rFonts w:ascii="Palatino Linotype" w:hAnsi="Palatino Linotype"/>
          <w:sz w:val="28"/>
          <w:szCs w:val="28"/>
          <w:lang w:eastAsia="es-MX"/>
        </w:rPr>
        <w:t>deberá reunirse las veces que sean necesarias para desahogar los asuntos que le son encomendados.</w:t>
      </w:r>
    </w:p>
    <w:p w14:paraId="39079F44" w14:textId="77777777" w:rsidR="007F3DC2" w:rsidRPr="00222DBB" w:rsidRDefault="007F3DC2" w:rsidP="00222DBB">
      <w:pPr>
        <w:jc w:val="both"/>
        <w:rPr>
          <w:rFonts w:ascii="Palatino Linotype" w:hAnsi="Palatino Linotype"/>
          <w:sz w:val="28"/>
          <w:szCs w:val="28"/>
        </w:rPr>
      </w:pPr>
    </w:p>
    <w:p w14:paraId="7475D302"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bCs/>
          <w:sz w:val="28"/>
          <w:szCs w:val="28"/>
        </w:rPr>
      </w:pPr>
      <w:r w:rsidRPr="00222DBB">
        <w:rPr>
          <w:rFonts w:ascii="Palatino Linotype" w:hAnsi="Palatino Linotype"/>
          <w:b/>
          <w:bCs/>
          <w:sz w:val="28"/>
          <w:szCs w:val="28"/>
        </w:rPr>
        <w:t xml:space="preserve">Artículo 44.- </w:t>
      </w:r>
      <w:r w:rsidRPr="00222DBB">
        <w:rPr>
          <w:rFonts w:ascii="Palatino Linotype" w:hAnsi="Palatino Linotype"/>
          <w:bCs/>
          <w:sz w:val="28"/>
          <w:szCs w:val="28"/>
        </w:rPr>
        <w:t>Comisión de Estudios de Opinión</w:t>
      </w:r>
    </w:p>
    <w:p w14:paraId="672CF5BA" w14:textId="77777777" w:rsidR="007F3DC2" w:rsidRPr="00222DBB" w:rsidRDefault="007F3DC2" w:rsidP="00222DBB">
      <w:pPr>
        <w:jc w:val="both"/>
        <w:rPr>
          <w:rFonts w:ascii="Palatino Linotype" w:hAnsi="Palatino Linotype" w:cs="Arial"/>
          <w:sz w:val="28"/>
          <w:szCs w:val="28"/>
        </w:rPr>
      </w:pPr>
    </w:p>
    <w:p w14:paraId="42DBC01B" w14:textId="77777777" w:rsidR="007F3DC2" w:rsidRPr="00222DBB" w:rsidRDefault="007F3DC2" w:rsidP="00222DBB">
      <w:pPr>
        <w:jc w:val="both"/>
        <w:rPr>
          <w:rFonts w:ascii="Palatino Linotype" w:hAnsi="Palatino Linotype" w:cs="Arial"/>
          <w:sz w:val="28"/>
          <w:szCs w:val="28"/>
        </w:rPr>
      </w:pPr>
      <w:r w:rsidRPr="00222DBB">
        <w:rPr>
          <w:rFonts w:ascii="Palatino Linotype" w:hAnsi="Palatino Linotype" w:cs="Arial"/>
          <w:sz w:val="28"/>
          <w:szCs w:val="28"/>
        </w:rPr>
        <w:t>La Comisión de Estudios de Opinión es la instancia responsable de elaborar los estudios que permitan evaluar la percepción social y la opinión pública con el fin de orientar las decisiones de los órganos de dirección de Movimiento Ciudadano.</w:t>
      </w:r>
    </w:p>
    <w:p w14:paraId="036595FE" w14:textId="77777777" w:rsidR="007F3DC2" w:rsidRPr="00222DBB" w:rsidRDefault="007F3DC2" w:rsidP="00222DBB">
      <w:pPr>
        <w:jc w:val="both"/>
        <w:rPr>
          <w:rFonts w:ascii="Palatino Linotype" w:hAnsi="Palatino Linotype" w:cs="Arial"/>
          <w:sz w:val="28"/>
          <w:szCs w:val="28"/>
        </w:rPr>
      </w:pPr>
    </w:p>
    <w:p w14:paraId="6B37DE01" w14:textId="77777777" w:rsidR="007F2BE3" w:rsidRPr="00222DBB" w:rsidRDefault="007F2BE3" w:rsidP="00222DBB">
      <w:pPr>
        <w:autoSpaceDE w:val="0"/>
        <w:autoSpaceDN w:val="0"/>
        <w:adjustRightInd w:val="0"/>
        <w:jc w:val="both"/>
        <w:rPr>
          <w:rFonts w:ascii="Palatino Linotype" w:hAnsi="Palatino Linotype" w:cs="Arial"/>
          <w:b/>
          <w:sz w:val="28"/>
          <w:szCs w:val="28"/>
        </w:rPr>
      </w:pPr>
      <w:r w:rsidRPr="00222DBB">
        <w:rPr>
          <w:rFonts w:ascii="Palatino Linotype" w:hAnsi="Palatino Linotype" w:cs="Arial"/>
          <w:b/>
          <w:sz w:val="28"/>
          <w:szCs w:val="28"/>
        </w:rPr>
        <w:t>Se integra a propuesta del Coordinador de la Comisión Operativa Nacional, previa autorización de la Coordinadora Ciudadana Nacional y convalidación del Consejo Ciudadano Nacional, en términos del artículo 24 de los Estatutos de Movimiento Ciudadano y del artículo 19, numeral 18 del Reglamento del Consejo Ciudadano Nacional y de los Consejos Ciudadanos Estatales.</w:t>
      </w:r>
    </w:p>
    <w:p w14:paraId="594CB70F" w14:textId="77777777" w:rsidR="007F2BE3" w:rsidRPr="00222DBB" w:rsidRDefault="007F2BE3" w:rsidP="00222DBB">
      <w:pPr>
        <w:autoSpaceDE w:val="0"/>
        <w:autoSpaceDN w:val="0"/>
        <w:adjustRightInd w:val="0"/>
        <w:jc w:val="both"/>
        <w:rPr>
          <w:rFonts w:ascii="Palatino Linotype" w:hAnsi="Palatino Linotype" w:cs="Arial"/>
          <w:b/>
          <w:sz w:val="28"/>
          <w:szCs w:val="28"/>
        </w:rPr>
      </w:pPr>
    </w:p>
    <w:p w14:paraId="6F17AD76" w14:textId="77777777" w:rsidR="007F3DC2" w:rsidRPr="00222DBB" w:rsidRDefault="007F3DC2" w:rsidP="00222DBB">
      <w:pPr>
        <w:pStyle w:val="Prrafodelista"/>
        <w:numPr>
          <w:ilvl w:val="0"/>
          <w:numId w:val="14"/>
        </w:numPr>
        <w:ind w:left="418"/>
        <w:jc w:val="both"/>
        <w:rPr>
          <w:rFonts w:ascii="Palatino Linotype" w:hAnsi="Palatino Linotype" w:cs="Arial"/>
          <w:sz w:val="28"/>
          <w:szCs w:val="28"/>
        </w:rPr>
      </w:pPr>
      <w:r w:rsidRPr="00222DBB">
        <w:rPr>
          <w:rFonts w:ascii="Palatino Linotype" w:hAnsi="Palatino Linotype" w:cs="Arial"/>
          <w:sz w:val="28"/>
          <w:szCs w:val="28"/>
        </w:rPr>
        <w:t>La Comisión de Estudios de Opinión tendrá las siguientes facultades y obligaciones:</w:t>
      </w:r>
    </w:p>
    <w:p w14:paraId="7A668119" w14:textId="77777777" w:rsidR="007F3DC2" w:rsidRPr="00222DBB" w:rsidRDefault="007F3DC2" w:rsidP="00222DBB">
      <w:pPr>
        <w:ind w:left="426" w:hanging="851"/>
        <w:jc w:val="both"/>
        <w:rPr>
          <w:rFonts w:ascii="Palatino Linotype" w:hAnsi="Palatino Linotype" w:cs="Arial"/>
          <w:sz w:val="28"/>
          <w:szCs w:val="28"/>
        </w:rPr>
      </w:pPr>
    </w:p>
    <w:p w14:paraId="49739863" w14:textId="77777777" w:rsidR="007F3DC2" w:rsidRPr="00222DBB" w:rsidRDefault="007F3DC2" w:rsidP="00222DBB">
      <w:pPr>
        <w:pStyle w:val="Prrafodelista"/>
        <w:numPr>
          <w:ilvl w:val="0"/>
          <w:numId w:val="15"/>
        </w:numPr>
        <w:jc w:val="both"/>
        <w:rPr>
          <w:rFonts w:ascii="Palatino Linotype" w:hAnsi="Palatino Linotype" w:cs="Arial"/>
          <w:sz w:val="28"/>
          <w:szCs w:val="28"/>
        </w:rPr>
      </w:pPr>
      <w:r w:rsidRPr="00222DBB">
        <w:rPr>
          <w:rFonts w:ascii="Palatino Linotype" w:hAnsi="Palatino Linotype" w:cs="Arial"/>
          <w:sz w:val="28"/>
          <w:szCs w:val="28"/>
        </w:rPr>
        <w:t>Realizar   estudios de opinión para evaluar la percepción social sobre los aspirantes y candidatos de Movimiento Ciudadano durante los procesos electorales en que participen;</w:t>
      </w:r>
    </w:p>
    <w:p w14:paraId="72A9F4FD" w14:textId="77777777" w:rsidR="007F3DC2" w:rsidRPr="00222DBB" w:rsidRDefault="007F3DC2" w:rsidP="00222DBB">
      <w:pPr>
        <w:pStyle w:val="Prrafodelista"/>
        <w:numPr>
          <w:ilvl w:val="0"/>
          <w:numId w:val="15"/>
        </w:numPr>
        <w:jc w:val="both"/>
        <w:rPr>
          <w:rFonts w:ascii="Palatino Linotype" w:hAnsi="Palatino Linotype" w:cs="Arial"/>
          <w:sz w:val="28"/>
          <w:szCs w:val="28"/>
        </w:rPr>
      </w:pPr>
      <w:r w:rsidRPr="00222DBB">
        <w:rPr>
          <w:rFonts w:ascii="Palatino Linotype" w:hAnsi="Palatino Linotype" w:cs="Arial"/>
          <w:sz w:val="28"/>
          <w:szCs w:val="28"/>
        </w:rPr>
        <w:lastRenderedPageBreak/>
        <w:t>Realizar estudios de opinión sobre temas de la Agenda Nacional y Regional que le soliciten los órganos de dirección de Movimiento Ciudadano;</w:t>
      </w:r>
    </w:p>
    <w:p w14:paraId="7D2884BE" w14:textId="77777777" w:rsidR="007F3DC2" w:rsidRPr="00222DBB" w:rsidRDefault="007F3DC2" w:rsidP="00222DBB">
      <w:pPr>
        <w:pStyle w:val="Lista"/>
        <w:numPr>
          <w:ilvl w:val="0"/>
          <w:numId w:val="15"/>
        </w:numPr>
        <w:spacing w:after="0" w:line="240" w:lineRule="auto"/>
        <w:jc w:val="both"/>
        <w:rPr>
          <w:rFonts w:ascii="Palatino Linotype" w:eastAsia="Times New Roman" w:hAnsi="Palatino Linotype" w:cs="Arial"/>
          <w:sz w:val="28"/>
          <w:szCs w:val="28"/>
          <w:lang w:val="es-ES" w:eastAsia="es-ES"/>
        </w:rPr>
      </w:pPr>
      <w:r w:rsidRPr="00222DBB">
        <w:rPr>
          <w:rFonts w:ascii="Palatino Linotype" w:eastAsia="Times New Roman" w:hAnsi="Palatino Linotype" w:cs="Arial"/>
          <w:sz w:val="28"/>
          <w:szCs w:val="28"/>
          <w:lang w:val="es-ES" w:eastAsia="es-ES"/>
        </w:rPr>
        <w:t xml:space="preserve">Proponer la celebración </w:t>
      </w:r>
      <w:r w:rsidR="0023096E" w:rsidRPr="00222DBB">
        <w:rPr>
          <w:rFonts w:ascii="Palatino Linotype" w:eastAsia="Times New Roman" w:hAnsi="Palatino Linotype" w:cs="Arial"/>
          <w:sz w:val="28"/>
          <w:szCs w:val="28"/>
          <w:lang w:val="es-ES" w:eastAsia="es-ES"/>
        </w:rPr>
        <w:t>de convenios</w:t>
      </w:r>
      <w:r w:rsidRPr="00222DBB">
        <w:rPr>
          <w:rFonts w:ascii="Palatino Linotype" w:eastAsia="Times New Roman" w:hAnsi="Palatino Linotype" w:cs="Arial"/>
          <w:sz w:val="28"/>
          <w:szCs w:val="28"/>
          <w:lang w:val="es-ES" w:eastAsia="es-ES"/>
        </w:rPr>
        <w:t xml:space="preserve"> de colaboración con Universidades e Institutos de Educación Superior, organizaciones de la sociedad civil y asociaciones con fines no lucrativos sobre diversos temas de interés nacional;</w:t>
      </w:r>
    </w:p>
    <w:p w14:paraId="16797087" w14:textId="77777777" w:rsidR="007F3DC2" w:rsidRPr="00222DBB" w:rsidRDefault="007F3DC2" w:rsidP="00222DBB">
      <w:pPr>
        <w:pStyle w:val="Lista"/>
        <w:numPr>
          <w:ilvl w:val="0"/>
          <w:numId w:val="15"/>
        </w:numPr>
        <w:spacing w:after="0" w:line="240" w:lineRule="auto"/>
        <w:jc w:val="both"/>
        <w:rPr>
          <w:rFonts w:ascii="Palatino Linotype" w:eastAsia="Times New Roman" w:hAnsi="Palatino Linotype" w:cs="Arial"/>
          <w:sz w:val="28"/>
          <w:szCs w:val="28"/>
          <w:lang w:val="es-ES" w:eastAsia="es-ES"/>
        </w:rPr>
      </w:pPr>
      <w:r w:rsidRPr="00222DBB">
        <w:rPr>
          <w:rFonts w:ascii="Palatino Linotype" w:eastAsia="Times New Roman" w:hAnsi="Palatino Linotype" w:cs="Arial"/>
          <w:sz w:val="28"/>
          <w:szCs w:val="28"/>
          <w:lang w:val="es-ES" w:eastAsia="es-ES"/>
        </w:rPr>
        <w:t>Dar seguimiento a los estudios de opinión pública que realicen y publiquen las diferentes empresas e instituciones especializadas en la materia y presentar su opinión a los órganos de dirección de Movimiento Ciudadano;</w:t>
      </w:r>
    </w:p>
    <w:p w14:paraId="4BDE9620" w14:textId="77777777" w:rsidR="007F3DC2" w:rsidRPr="00222DBB" w:rsidRDefault="007F3DC2" w:rsidP="00222DBB">
      <w:pPr>
        <w:pStyle w:val="Default"/>
        <w:numPr>
          <w:ilvl w:val="0"/>
          <w:numId w:val="15"/>
        </w:numPr>
        <w:jc w:val="both"/>
        <w:rPr>
          <w:rFonts w:ascii="Palatino Linotype" w:eastAsia="Times New Roman" w:hAnsi="Palatino Linotype"/>
          <w:color w:val="auto"/>
          <w:sz w:val="28"/>
          <w:szCs w:val="28"/>
          <w:lang w:val="es-ES" w:eastAsia="es-ES"/>
        </w:rPr>
      </w:pPr>
      <w:r w:rsidRPr="00222DBB">
        <w:rPr>
          <w:rFonts w:ascii="Palatino Linotype" w:eastAsia="Times New Roman" w:hAnsi="Palatino Linotype"/>
          <w:color w:val="auto"/>
          <w:sz w:val="28"/>
          <w:szCs w:val="28"/>
          <w:lang w:val="es-ES" w:eastAsia="es-ES"/>
        </w:rPr>
        <w:t>Promover la capacitación que permita lograr la formación, actualización y especialización de los miembros de diversas instancias y órganos de dirección de Movimiento Ciudadano;</w:t>
      </w:r>
    </w:p>
    <w:p w14:paraId="35323479" w14:textId="77777777" w:rsidR="007F3DC2" w:rsidRPr="00222DBB" w:rsidRDefault="007F3DC2" w:rsidP="00222DBB">
      <w:pPr>
        <w:pStyle w:val="Default"/>
        <w:numPr>
          <w:ilvl w:val="0"/>
          <w:numId w:val="15"/>
        </w:numPr>
        <w:jc w:val="both"/>
        <w:rPr>
          <w:rFonts w:ascii="Palatino Linotype" w:eastAsia="Times New Roman" w:hAnsi="Palatino Linotype"/>
          <w:color w:val="auto"/>
          <w:sz w:val="28"/>
          <w:szCs w:val="28"/>
          <w:lang w:val="es-ES" w:eastAsia="es-ES"/>
        </w:rPr>
      </w:pPr>
      <w:r w:rsidRPr="00222DBB">
        <w:rPr>
          <w:rFonts w:ascii="Palatino Linotype" w:eastAsia="Times New Roman" w:hAnsi="Palatino Linotype"/>
          <w:color w:val="auto"/>
          <w:sz w:val="28"/>
          <w:szCs w:val="28"/>
          <w:lang w:val="es-ES" w:eastAsia="es-ES"/>
        </w:rPr>
        <w:t>Instrumentar un programa editorial y de divulgación sobre estudios político-electorales y de opinión pública;</w:t>
      </w:r>
    </w:p>
    <w:p w14:paraId="6213E08B" w14:textId="77777777" w:rsidR="007F3DC2" w:rsidRPr="00222DBB" w:rsidRDefault="007F3DC2" w:rsidP="00222DBB">
      <w:pPr>
        <w:pStyle w:val="Default"/>
        <w:numPr>
          <w:ilvl w:val="0"/>
          <w:numId w:val="15"/>
        </w:numPr>
        <w:jc w:val="both"/>
        <w:rPr>
          <w:rFonts w:ascii="Palatino Linotype" w:eastAsia="Times New Roman" w:hAnsi="Palatino Linotype"/>
          <w:color w:val="auto"/>
          <w:sz w:val="28"/>
          <w:szCs w:val="28"/>
          <w:lang w:val="es-ES" w:eastAsia="es-ES"/>
        </w:rPr>
      </w:pPr>
      <w:r w:rsidRPr="00222DBB">
        <w:rPr>
          <w:rFonts w:ascii="Palatino Linotype" w:eastAsia="Times New Roman" w:hAnsi="Palatino Linotype"/>
          <w:color w:val="auto"/>
          <w:sz w:val="28"/>
          <w:szCs w:val="28"/>
          <w:lang w:val="es-ES" w:eastAsia="es-ES"/>
        </w:rPr>
        <w:t>Estructurar y mantener actualizado un sistema de archivo especializado que contenga la información documental necesaria para el desempeño de sus funciones;</w:t>
      </w:r>
      <w:r w:rsidR="00DB6257" w:rsidRPr="00222DBB">
        <w:rPr>
          <w:rFonts w:ascii="Palatino Linotype" w:eastAsia="Times New Roman" w:hAnsi="Palatino Linotype"/>
          <w:color w:val="auto"/>
          <w:sz w:val="28"/>
          <w:szCs w:val="28"/>
          <w:lang w:val="es-ES" w:eastAsia="es-ES"/>
        </w:rPr>
        <w:t xml:space="preserve"> </w:t>
      </w:r>
      <w:r w:rsidR="00DB6257" w:rsidRPr="00222DBB">
        <w:rPr>
          <w:rFonts w:ascii="Palatino Linotype" w:eastAsia="Times New Roman" w:hAnsi="Palatino Linotype"/>
          <w:b/>
          <w:color w:val="auto"/>
          <w:sz w:val="28"/>
          <w:szCs w:val="28"/>
          <w:lang w:val="es-ES" w:eastAsia="es-ES"/>
        </w:rPr>
        <w:t>y</w:t>
      </w:r>
    </w:p>
    <w:p w14:paraId="2F9A257D" w14:textId="77777777" w:rsidR="007F3DC2" w:rsidRPr="00222DBB" w:rsidRDefault="007F3DC2" w:rsidP="00222DBB">
      <w:pPr>
        <w:pStyle w:val="HTMLconformatoprevio"/>
        <w:numPr>
          <w:ilvl w:val="0"/>
          <w:numId w:val="1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lang w:val="es-MX"/>
        </w:rPr>
      </w:pPr>
      <w:r w:rsidRPr="00222DBB">
        <w:rPr>
          <w:rFonts w:ascii="Palatino Linotype" w:hAnsi="Palatino Linotype" w:cs="Arial"/>
          <w:sz w:val="28"/>
          <w:szCs w:val="28"/>
        </w:rPr>
        <w:t>Las demás que determinen la Coordinadora Ciudadana Nacional, la Comisión Permanente, la Comisión Operativa Nacional, los Estatutos y los Reglamentos.</w:t>
      </w:r>
    </w:p>
    <w:p w14:paraId="479D02F4" w14:textId="77777777" w:rsidR="007F3DC2" w:rsidRPr="00222DBB" w:rsidRDefault="007F3DC2" w:rsidP="00222DBB">
      <w:pPr>
        <w:contextualSpacing/>
        <w:jc w:val="both"/>
        <w:rPr>
          <w:rFonts w:ascii="Palatino Linotype" w:hAnsi="Palatino Linotype"/>
          <w:b/>
          <w:sz w:val="28"/>
          <w:szCs w:val="28"/>
        </w:rPr>
      </w:pPr>
    </w:p>
    <w:p w14:paraId="6D871C9C" w14:textId="77777777" w:rsidR="007F3DC2" w:rsidRPr="00222DBB" w:rsidRDefault="007F3DC2" w:rsidP="00222DBB">
      <w:pPr>
        <w:jc w:val="both"/>
        <w:rPr>
          <w:rFonts w:ascii="Palatino Linotype" w:hAnsi="Palatino Linotype"/>
          <w:bCs/>
          <w:sz w:val="28"/>
          <w:szCs w:val="28"/>
        </w:rPr>
      </w:pPr>
      <w:r w:rsidRPr="00222DBB">
        <w:rPr>
          <w:rFonts w:ascii="Palatino Linotype" w:hAnsi="Palatino Linotype"/>
          <w:b/>
          <w:bCs/>
          <w:sz w:val="28"/>
          <w:szCs w:val="28"/>
        </w:rPr>
        <w:t xml:space="preserve">Artículo 45.- </w:t>
      </w:r>
      <w:r w:rsidRPr="00222DBB">
        <w:rPr>
          <w:rFonts w:ascii="Palatino Linotype" w:hAnsi="Palatino Linotype"/>
          <w:bCs/>
          <w:sz w:val="28"/>
          <w:szCs w:val="28"/>
        </w:rPr>
        <w:t xml:space="preserve">Comisión </w:t>
      </w:r>
      <w:r w:rsidRPr="00222DBB">
        <w:rPr>
          <w:rFonts w:ascii="Palatino Linotype" w:hAnsi="Palatino Linotype"/>
          <w:sz w:val="28"/>
          <w:szCs w:val="28"/>
        </w:rPr>
        <w:t>de Gestión de Proyectos y Presupuesto a Entidades Federativas y Municipios</w:t>
      </w:r>
      <w:r w:rsidRPr="00222DBB">
        <w:rPr>
          <w:rFonts w:ascii="Palatino Linotype" w:hAnsi="Palatino Linotype"/>
          <w:bCs/>
          <w:sz w:val="28"/>
          <w:szCs w:val="28"/>
        </w:rPr>
        <w:t>.</w:t>
      </w:r>
    </w:p>
    <w:p w14:paraId="736181EF" w14:textId="77777777" w:rsidR="007F3DC2" w:rsidRPr="00222DBB" w:rsidRDefault="007F3DC2" w:rsidP="00222DBB">
      <w:pPr>
        <w:jc w:val="both"/>
        <w:rPr>
          <w:rFonts w:ascii="Palatino Linotype" w:hAnsi="Palatino Linotype"/>
          <w:bCs/>
          <w:sz w:val="28"/>
          <w:szCs w:val="28"/>
        </w:rPr>
      </w:pPr>
    </w:p>
    <w:p w14:paraId="7EC29200"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r w:rsidRPr="00222DBB">
        <w:rPr>
          <w:rFonts w:ascii="Palatino Linotype" w:hAnsi="Palatino Linotype" w:cs="Arial"/>
          <w:sz w:val="28"/>
          <w:szCs w:val="28"/>
        </w:rPr>
        <w:t>La Comisión de Gestión de Proyectos y Presupuesto a Entidades Federativas y Municipios es la instancia responsable de realizar los trabajos técnicos necesarios para promover el desarrollo de proyectos y gestión de recursos federales y estatales para fortalecer las finanzas públicas y la gestión de gobierno de las Entidades Federativas y Municipios sufragados por Movimiento Ciudadano.</w:t>
      </w:r>
    </w:p>
    <w:p w14:paraId="096804A9"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p>
    <w:p w14:paraId="76878834"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r w:rsidRPr="00222DBB">
        <w:rPr>
          <w:rFonts w:ascii="Palatino Linotype" w:hAnsi="Palatino Linotype" w:cs="Arial"/>
          <w:sz w:val="28"/>
          <w:szCs w:val="28"/>
        </w:rPr>
        <w:t xml:space="preserve">Los trabajos de la Comisión de Gestión de Proyectos y Presupuesto a Entidades Federativas y Municipios tienen como finalidad fortalecer la </w:t>
      </w:r>
      <w:r w:rsidRPr="00222DBB">
        <w:rPr>
          <w:rFonts w:ascii="Palatino Linotype" w:hAnsi="Palatino Linotype" w:cs="Arial"/>
          <w:sz w:val="28"/>
          <w:szCs w:val="28"/>
        </w:rPr>
        <w:lastRenderedPageBreak/>
        <w:t>gestión de gobierno, y promover proyectos y políticas públicas de buen gobierno en los Estados y Municipios emanados o asociados a Movimiento Ciudadano; esto en coordinación con la Fundación Municipios en Movimiento y la Secretaría de Asuntos Municipales de Movimiento Ciudadano.</w:t>
      </w:r>
    </w:p>
    <w:p w14:paraId="488137AA"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p>
    <w:p w14:paraId="20414981"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r w:rsidRPr="00222DBB">
        <w:rPr>
          <w:rFonts w:ascii="Palatino Linotype" w:hAnsi="Palatino Linotype" w:cs="Arial"/>
          <w:sz w:val="28"/>
          <w:szCs w:val="28"/>
        </w:rPr>
        <w:t>La Comisión de Gestión de Proyectos y Presupuesto a Entidades Federativas y Municipios tiene por responsabilidad elaborar año con año el proyecto técnico de soporte para la gestión de recursos federales en el Presupuesto de Egresos de la Federación. Dicho proyecto técnico deberá ser entregado a la Comisión Operativa Nacional de Movimiento Ciudadano a más tardar el día primero del mes de noviembre, para los efectos conducentes.</w:t>
      </w:r>
    </w:p>
    <w:p w14:paraId="03AD9E0D"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bCs/>
          <w:sz w:val="28"/>
          <w:szCs w:val="28"/>
        </w:rPr>
      </w:pPr>
    </w:p>
    <w:p w14:paraId="36951770" w14:textId="77777777" w:rsidR="007F2BE3" w:rsidRPr="00222DBB" w:rsidRDefault="007F2BE3" w:rsidP="00222DBB">
      <w:pPr>
        <w:autoSpaceDE w:val="0"/>
        <w:autoSpaceDN w:val="0"/>
        <w:adjustRightInd w:val="0"/>
        <w:jc w:val="both"/>
        <w:rPr>
          <w:rFonts w:ascii="Palatino Linotype" w:hAnsi="Palatino Linotype" w:cs="Arial"/>
          <w:b/>
          <w:sz w:val="28"/>
          <w:szCs w:val="28"/>
        </w:rPr>
      </w:pPr>
      <w:r w:rsidRPr="00222DBB">
        <w:rPr>
          <w:rFonts w:ascii="Palatino Linotype" w:hAnsi="Palatino Linotype" w:cs="Arial"/>
          <w:b/>
          <w:sz w:val="28"/>
          <w:szCs w:val="28"/>
        </w:rPr>
        <w:t>Se integra a propuesta del Coordinador de la Comisión Operativa Nacional, previa autorización de la Coordinadora Ciudadana Nacional y convalidación del Consejo Ciudadano Nacional, en términos del artículo 24 de los Estatutos de Movimiento Ciudadano y del artículo 19, numeral 18 del Reglamento del Consejo Ciudadano Nacional y de los Consejos Ciudadanos Estatales.</w:t>
      </w:r>
    </w:p>
    <w:p w14:paraId="10B0FECE" w14:textId="77777777" w:rsidR="007F3DC2" w:rsidRPr="00222DBB" w:rsidRDefault="007F3DC2" w:rsidP="00222DBB">
      <w:pPr>
        <w:jc w:val="both"/>
        <w:rPr>
          <w:rFonts w:ascii="Palatino Linotype" w:hAnsi="Palatino Linotype"/>
          <w:sz w:val="28"/>
          <w:szCs w:val="28"/>
          <w:lang w:eastAsia="es-MX"/>
        </w:rPr>
      </w:pPr>
    </w:p>
    <w:p w14:paraId="712BD383" w14:textId="77777777" w:rsidR="007F3DC2" w:rsidRPr="00222DBB" w:rsidRDefault="007F3DC2" w:rsidP="00222DBB">
      <w:pPr>
        <w:jc w:val="both"/>
        <w:rPr>
          <w:rFonts w:ascii="Palatino Linotype" w:hAnsi="Palatino Linotype"/>
          <w:sz w:val="28"/>
          <w:szCs w:val="28"/>
          <w:lang w:eastAsia="es-MX"/>
        </w:rPr>
      </w:pPr>
      <w:r w:rsidRPr="00222DBB">
        <w:rPr>
          <w:rFonts w:ascii="Palatino Linotype" w:hAnsi="Palatino Linotype"/>
          <w:sz w:val="28"/>
          <w:szCs w:val="28"/>
          <w:lang w:eastAsia="es-MX"/>
        </w:rPr>
        <w:t xml:space="preserve">La Comisión </w:t>
      </w:r>
      <w:r w:rsidRPr="00222DBB">
        <w:rPr>
          <w:rFonts w:ascii="Palatino Linotype" w:hAnsi="Palatino Linotype" w:cs="Arial"/>
          <w:sz w:val="28"/>
          <w:szCs w:val="28"/>
        </w:rPr>
        <w:t xml:space="preserve">de Gestión de Proyectos y Presupuesto a Entidades Federativas y Municipios </w:t>
      </w:r>
      <w:r w:rsidRPr="00222DBB">
        <w:rPr>
          <w:rFonts w:ascii="Palatino Linotype" w:hAnsi="Palatino Linotype"/>
          <w:sz w:val="28"/>
          <w:szCs w:val="28"/>
          <w:lang w:eastAsia="es-MX"/>
        </w:rPr>
        <w:t>deberá reunirse las veces que sean necesarias para desahogar los asuntos que le son encomendados.</w:t>
      </w:r>
    </w:p>
    <w:p w14:paraId="395E4F03"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bCs/>
          <w:sz w:val="28"/>
          <w:szCs w:val="28"/>
        </w:rPr>
      </w:pPr>
    </w:p>
    <w:p w14:paraId="7209FAD5"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bCs/>
          <w:sz w:val="28"/>
          <w:szCs w:val="28"/>
        </w:rPr>
      </w:pPr>
      <w:r w:rsidRPr="00222DBB">
        <w:rPr>
          <w:rFonts w:ascii="Palatino Linotype" w:hAnsi="Palatino Linotype"/>
          <w:b/>
          <w:bCs/>
          <w:sz w:val="28"/>
          <w:szCs w:val="28"/>
        </w:rPr>
        <w:t xml:space="preserve">Artículo 46.- </w:t>
      </w:r>
      <w:r w:rsidRPr="00222DBB">
        <w:rPr>
          <w:rFonts w:ascii="Palatino Linotype" w:hAnsi="Palatino Linotype"/>
          <w:bCs/>
          <w:sz w:val="28"/>
          <w:szCs w:val="28"/>
        </w:rPr>
        <w:t>Comisión de Propaganda</w:t>
      </w:r>
    </w:p>
    <w:p w14:paraId="03E8A7EE" w14:textId="77777777" w:rsidR="007F3DC2" w:rsidRPr="00222DBB" w:rsidRDefault="007F3DC2" w:rsidP="00222DBB">
      <w:pPr>
        <w:jc w:val="both"/>
        <w:rPr>
          <w:rFonts w:ascii="Palatino Linotype" w:hAnsi="Palatino Linotype" w:cs="Arial"/>
          <w:sz w:val="28"/>
          <w:szCs w:val="28"/>
        </w:rPr>
      </w:pPr>
    </w:p>
    <w:p w14:paraId="0F7F1454" w14:textId="77777777" w:rsidR="007F3DC2" w:rsidRPr="00222DBB" w:rsidRDefault="007F3DC2" w:rsidP="00222DBB">
      <w:pPr>
        <w:jc w:val="both"/>
        <w:rPr>
          <w:rFonts w:ascii="Palatino Linotype" w:hAnsi="Palatino Linotype" w:cs="Arial"/>
          <w:sz w:val="28"/>
          <w:szCs w:val="28"/>
        </w:rPr>
      </w:pPr>
      <w:r w:rsidRPr="00222DBB">
        <w:rPr>
          <w:rFonts w:ascii="Palatino Linotype" w:hAnsi="Palatino Linotype" w:cs="Arial"/>
          <w:sz w:val="28"/>
          <w:szCs w:val="28"/>
        </w:rPr>
        <w:t xml:space="preserve">La Comisión Nacional de Propaganda es la instancia encargada de definir la estrategia de propaganda de Movimiento Ciudadano para todo el país. Tiene como objetivo alinear la imagen institucional; el mensaje y la oferta política permanente y en especial durante los procesos electorales, a nivel nacional, así como en las entidades federativas, municipios y distritos electorales federales y locales. </w:t>
      </w:r>
    </w:p>
    <w:p w14:paraId="193B9D34" w14:textId="77777777" w:rsidR="007F3DC2" w:rsidRPr="00222DBB" w:rsidRDefault="007F3DC2" w:rsidP="00222DBB">
      <w:pPr>
        <w:jc w:val="both"/>
        <w:rPr>
          <w:rFonts w:ascii="Palatino Linotype" w:hAnsi="Palatino Linotype" w:cs="Arial"/>
          <w:sz w:val="28"/>
          <w:szCs w:val="28"/>
        </w:rPr>
      </w:pPr>
    </w:p>
    <w:p w14:paraId="1F0AA0B2" w14:textId="77777777" w:rsidR="007F3DC2" w:rsidRPr="00222DBB" w:rsidRDefault="007F3DC2" w:rsidP="00222DBB">
      <w:pPr>
        <w:jc w:val="both"/>
        <w:rPr>
          <w:rFonts w:ascii="Palatino Linotype" w:hAnsi="Palatino Linotype" w:cs="Arial"/>
          <w:sz w:val="28"/>
          <w:szCs w:val="28"/>
        </w:rPr>
      </w:pPr>
      <w:r w:rsidRPr="00222DBB">
        <w:rPr>
          <w:rFonts w:ascii="Palatino Linotype" w:hAnsi="Palatino Linotype" w:cs="Arial"/>
          <w:sz w:val="28"/>
          <w:szCs w:val="28"/>
        </w:rPr>
        <w:lastRenderedPageBreak/>
        <w:t>Se integra a propuesta de la Coordinadora Ciudadana Nacional y con autorización del Consejo Ciudadano Nacional, en términos del artículo 19, numeral 18 del Reglamento del Consejo Ciudadano Nacional y de los Consejos Ciudadanos Estatales.</w:t>
      </w:r>
    </w:p>
    <w:p w14:paraId="75C3871B" w14:textId="77777777" w:rsidR="007F3DC2" w:rsidRPr="00222DBB" w:rsidRDefault="007F3DC2" w:rsidP="00222DBB">
      <w:pPr>
        <w:jc w:val="both"/>
        <w:rPr>
          <w:rFonts w:ascii="Palatino Linotype" w:hAnsi="Palatino Linotype" w:cs="Arial"/>
          <w:sz w:val="28"/>
          <w:szCs w:val="28"/>
        </w:rPr>
      </w:pPr>
    </w:p>
    <w:p w14:paraId="69230AB8" w14:textId="77777777" w:rsidR="007F3DC2" w:rsidRPr="00222DBB" w:rsidRDefault="007F3DC2" w:rsidP="00222DBB">
      <w:pPr>
        <w:pStyle w:val="Prrafodelista"/>
        <w:numPr>
          <w:ilvl w:val="0"/>
          <w:numId w:val="16"/>
        </w:numPr>
        <w:jc w:val="both"/>
        <w:rPr>
          <w:rFonts w:ascii="Palatino Linotype" w:hAnsi="Palatino Linotype" w:cs="Arial"/>
          <w:sz w:val="28"/>
          <w:szCs w:val="28"/>
        </w:rPr>
      </w:pPr>
      <w:r w:rsidRPr="00222DBB">
        <w:rPr>
          <w:rFonts w:ascii="Palatino Linotype" w:hAnsi="Palatino Linotype" w:cs="Arial"/>
          <w:sz w:val="28"/>
          <w:szCs w:val="28"/>
        </w:rPr>
        <w:t>La Comisión de Propaganda tendrá las siguientes facultades y obligaciones:</w:t>
      </w:r>
    </w:p>
    <w:p w14:paraId="005F350D" w14:textId="77777777" w:rsidR="007F3DC2" w:rsidRPr="00222DBB" w:rsidRDefault="007F3DC2" w:rsidP="00222DBB">
      <w:pPr>
        <w:ind w:left="426" w:hanging="851"/>
        <w:jc w:val="both"/>
        <w:rPr>
          <w:rFonts w:ascii="Palatino Linotype" w:hAnsi="Palatino Linotype" w:cs="Arial"/>
          <w:sz w:val="28"/>
          <w:szCs w:val="28"/>
        </w:rPr>
      </w:pPr>
    </w:p>
    <w:p w14:paraId="5F82DF08" w14:textId="77777777" w:rsidR="007F3DC2" w:rsidRPr="00222DBB" w:rsidRDefault="007F3DC2" w:rsidP="00222DBB">
      <w:pPr>
        <w:pStyle w:val="HTMLconformatoprevio"/>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51" w:hanging="493"/>
        <w:jc w:val="both"/>
        <w:rPr>
          <w:rFonts w:ascii="Palatino Linotype" w:hAnsi="Palatino Linotype" w:cs="Arial"/>
          <w:sz w:val="28"/>
          <w:szCs w:val="28"/>
        </w:rPr>
      </w:pPr>
      <w:r w:rsidRPr="00222DBB">
        <w:rPr>
          <w:rFonts w:ascii="Palatino Linotype" w:hAnsi="Palatino Linotype" w:cs="Arial"/>
          <w:sz w:val="28"/>
          <w:szCs w:val="28"/>
        </w:rPr>
        <w:t>Proponer el diseño de la imagen institucional de Movimiento Ciudadano;</w:t>
      </w:r>
    </w:p>
    <w:p w14:paraId="3AB30F4C" w14:textId="77777777" w:rsidR="007F3DC2" w:rsidRPr="00222DBB" w:rsidRDefault="007F3DC2" w:rsidP="00222DBB">
      <w:pPr>
        <w:pStyle w:val="HTMLconformatoprevio"/>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51" w:hanging="493"/>
        <w:jc w:val="both"/>
        <w:rPr>
          <w:rFonts w:ascii="Palatino Linotype" w:hAnsi="Palatino Linotype" w:cs="Arial"/>
          <w:sz w:val="28"/>
          <w:szCs w:val="28"/>
        </w:rPr>
      </w:pPr>
      <w:r w:rsidRPr="00222DBB">
        <w:rPr>
          <w:rFonts w:ascii="Palatino Linotype" w:hAnsi="Palatino Linotype" w:cs="Arial"/>
          <w:sz w:val="28"/>
          <w:szCs w:val="28"/>
        </w:rPr>
        <w:t>Elaborar la propuesta de conceptos de comunicación de Movimiento Ciudadano por segmentos de población objetivo, para someterla a la consideración de la Comisión Operativa Nacional;</w:t>
      </w:r>
    </w:p>
    <w:p w14:paraId="025EB33A" w14:textId="77777777" w:rsidR="007F3DC2" w:rsidRPr="00222DBB" w:rsidRDefault="007F3DC2" w:rsidP="00222DBB">
      <w:pPr>
        <w:pStyle w:val="HTMLconformatoprevio"/>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51" w:hanging="493"/>
        <w:jc w:val="both"/>
        <w:rPr>
          <w:rFonts w:ascii="Palatino Linotype" w:hAnsi="Palatino Linotype" w:cs="Arial"/>
          <w:sz w:val="28"/>
          <w:szCs w:val="28"/>
        </w:rPr>
      </w:pPr>
      <w:r w:rsidRPr="00222DBB">
        <w:rPr>
          <w:rFonts w:ascii="Palatino Linotype" w:hAnsi="Palatino Linotype" w:cs="Tahoma"/>
          <w:sz w:val="28"/>
          <w:szCs w:val="28"/>
        </w:rPr>
        <w:t>Elaborar la propuesta de estrategia de comunicación de Movimiento Ciudadano y someterla a la consideración de la Comisión Operativa Nacional para presentarla ante la Coordinadora Ciudadana Nacional;</w:t>
      </w:r>
    </w:p>
    <w:p w14:paraId="060E58AB" w14:textId="77777777" w:rsidR="007F3DC2" w:rsidRPr="00222DBB" w:rsidRDefault="007F3DC2" w:rsidP="00222DBB">
      <w:pPr>
        <w:pStyle w:val="HTMLconformatoprevio"/>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51" w:hanging="493"/>
        <w:jc w:val="both"/>
        <w:rPr>
          <w:rFonts w:ascii="Palatino Linotype" w:hAnsi="Palatino Linotype" w:cs="Arial"/>
          <w:sz w:val="28"/>
          <w:szCs w:val="28"/>
        </w:rPr>
      </w:pPr>
      <w:r w:rsidRPr="00222DBB">
        <w:rPr>
          <w:rFonts w:ascii="Palatino Linotype" w:hAnsi="Palatino Linotype" w:cs="Tahoma"/>
          <w:sz w:val="28"/>
          <w:szCs w:val="28"/>
        </w:rPr>
        <w:t>Proponer a consideración de la Comisión Operativa Nacional la propuesta de producción de programas, spots y mensajes de televisión y radiofónicos de Movimiento Ciudadano que tengan como propósito motivar la participación ciudadana y la propuesta de sus actividades;</w:t>
      </w:r>
    </w:p>
    <w:p w14:paraId="6F6C4C1F" w14:textId="77777777" w:rsidR="007F3DC2" w:rsidRPr="00222DBB" w:rsidRDefault="007F3DC2" w:rsidP="00222DBB">
      <w:pPr>
        <w:pStyle w:val="HTMLconformatoprevio"/>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51" w:hanging="493"/>
        <w:jc w:val="both"/>
        <w:rPr>
          <w:rFonts w:ascii="Palatino Linotype" w:hAnsi="Palatino Linotype" w:cs="Arial"/>
          <w:sz w:val="28"/>
          <w:szCs w:val="28"/>
        </w:rPr>
      </w:pPr>
      <w:r w:rsidRPr="00222DBB">
        <w:rPr>
          <w:rFonts w:ascii="Palatino Linotype" w:hAnsi="Palatino Linotype" w:cs="Arial"/>
          <w:sz w:val="28"/>
          <w:szCs w:val="28"/>
        </w:rPr>
        <w:t>Presentar el diseño de materiales utilitarios innovadores que signifiquen un alto impacto publicitario a bajo costo y que permita homologar la imagen y contenidos institucionales;</w:t>
      </w:r>
    </w:p>
    <w:p w14:paraId="28B13458" w14:textId="77777777" w:rsidR="007F3DC2" w:rsidRPr="00222DBB" w:rsidRDefault="007F3DC2" w:rsidP="00222DBB">
      <w:pPr>
        <w:pStyle w:val="HTMLconformatoprevio"/>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51" w:hanging="493"/>
        <w:jc w:val="both"/>
        <w:rPr>
          <w:rFonts w:ascii="Palatino Linotype" w:hAnsi="Palatino Linotype" w:cs="Arial"/>
          <w:sz w:val="28"/>
          <w:szCs w:val="28"/>
        </w:rPr>
      </w:pPr>
      <w:r w:rsidRPr="00222DBB">
        <w:rPr>
          <w:rFonts w:ascii="Palatino Linotype" w:hAnsi="Palatino Linotype" w:cs="Arial"/>
          <w:sz w:val="28"/>
          <w:szCs w:val="28"/>
        </w:rPr>
        <w:t>Proponer el Manual de identidad gráfica de Movimiento Ciudadano y de sus candidatos;</w:t>
      </w:r>
    </w:p>
    <w:p w14:paraId="3131DEAC" w14:textId="77777777" w:rsidR="007F3DC2" w:rsidRPr="00222DBB" w:rsidRDefault="007F3DC2" w:rsidP="00222DBB">
      <w:pPr>
        <w:pStyle w:val="HTMLconformatoprevio"/>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51" w:hanging="493"/>
        <w:jc w:val="both"/>
        <w:rPr>
          <w:rFonts w:ascii="Palatino Linotype" w:hAnsi="Palatino Linotype" w:cs="Arial"/>
          <w:sz w:val="28"/>
          <w:szCs w:val="28"/>
        </w:rPr>
      </w:pPr>
      <w:r w:rsidRPr="00222DBB">
        <w:rPr>
          <w:rFonts w:ascii="Palatino Linotype" w:hAnsi="Palatino Linotype" w:cs="Arial"/>
          <w:sz w:val="28"/>
          <w:szCs w:val="28"/>
        </w:rPr>
        <w:t>Presentar a la Comisión Operativa Nacional las estrategias de comunicación para las diferentes campañas de candidatos a puestos de elección popular en todo el país;</w:t>
      </w:r>
    </w:p>
    <w:p w14:paraId="613849FE" w14:textId="77777777" w:rsidR="007F3DC2" w:rsidRPr="00222DBB" w:rsidRDefault="007F3DC2" w:rsidP="00222DBB">
      <w:pPr>
        <w:pStyle w:val="HTMLconformatoprevio"/>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51" w:hanging="493"/>
        <w:jc w:val="both"/>
        <w:rPr>
          <w:rFonts w:ascii="Palatino Linotype" w:hAnsi="Palatino Linotype" w:cs="Arial"/>
          <w:sz w:val="28"/>
          <w:szCs w:val="28"/>
        </w:rPr>
      </w:pPr>
      <w:r w:rsidRPr="00222DBB">
        <w:rPr>
          <w:rFonts w:ascii="Palatino Linotype" w:hAnsi="Palatino Linotype" w:cs="Arial"/>
          <w:sz w:val="28"/>
          <w:szCs w:val="28"/>
        </w:rPr>
        <w:t xml:space="preserve">Coordinar los contenidos, material gráfico y audiovisual que se deberán utilizar en las redes sociales para posicionar a Movimiento Ciudadano; </w:t>
      </w:r>
    </w:p>
    <w:p w14:paraId="477B897D" w14:textId="77777777" w:rsidR="007F3DC2" w:rsidRPr="00222DBB" w:rsidRDefault="007F3DC2" w:rsidP="00222DBB">
      <w:pPr>
        <w:pStyle w:val="HTMLconformatoprevio"/>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51" w:hanging="493"/>
        <w:jc w:val="both"/>
        <w:rPr>
          <w:rFonts w:ascii="Palatino Linotype" w:hAnsi="Palatino Linotype"/>
          <w:sz w:val="28"/>
          <w:szCs w:val="28"/>
          <w:lang w:val="es-MX"/>
        </w:rPr>
      </w:pPr>
      <w:r w:rsidRPr="00222DBB">
        <w:rPr>
          <w:rFonts w:ascii="Palatino Linotype" w:hAnsi="Palatino Linotype" w:cs="Arial"/>
          <w:sz w:val="28"/>
          <w:szCs w:val="28"/>
        </w:rPr>
        <w:lastRenderedPageBreak/>
        <w:t>Participar conjuntamente con el Instituto de Capacitación y Concertación Ciudadana y las fundaciones en la capacitación de los órganos que conforman la estructura territorial en sus niveles directivo y operativo para difundir la ideología de Movimiento Ciudadano;</w:t>
      </w:r>
      <w:r w:rsidR="00597002" w:rsidRPr="00222DBB">
        <w:rPr>
          <w:rFonts w:ascii="Palatino Linotype" w:hAnsi="Palatino Linotype" w:cs="Arial"/>
          <w:sz w:val="28"/>
          <w:szCs w:val="28"/>
        </w:rPr>
        <w:t xml:space="preserve"> </w:t>
      </w:r>
      <w:r w:rsidR="00597002" w:rsidRPr="00222DBB">
        <w:rPr>
          <w:rFonts w:ascii="Palatino Linotype" w:hAnsi="Palatino Linotype" w:cs="Arial"/>
          <w:b/>
          <w:sz w:val="28"/>
          <w:szCs w:val="28"/>
        </w:rPr>
        <w:t>y</w:t>
      </w:r>
    </w:p>
    <w:p w14:paraId="69564FAF" w14:textId="77777777" w:rsidR="007F3DC2" w:rsidRPr="00222DBB" w:rsidRDefault="007F3DC2" w:rsidP="00222DBB">
      <w:pPr>
        <w:pStyle w:val="HTMLconformatoprevio"/>
        <w:numPr>
          <w:ilvl w:val="0"/>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51" w:hanging="493"/>
        <w:jc w:val="both"/>
        <w:rPr>
          <w:rFonts w:ascii="Palatino Linotype" w:hAnsi="Palatino Linotype"/>
          <w:sz w:val="28"/>
          <w:szCs w:val="28"/>
          <w:lang w:val="es-MX"/>
        </w:rPr>
      </w:pPr>
      <w:r w:rsidRPr="00222DBB">
        <w:rPr>
          <w:rFonts w:ascii="Palatino Linotype" w:hAnsi="Palatino Linotype" w:cs="Arial"/>
          <w:sz w:val="28"/>
          <w:szCs w:val="28"/>
        </w:rPr>
        <w:t>Las demás que determinen la Coordinadora Ciudadana Nacional, la Comisión Permanente, la Comisión Operativa Nacional, los Estatutos y los Reglamentos de Movimiento Ciudadano.</w:t>
      </w:r>
    </w:p>
    <w:p w14:paraId="2F3BCD28" w14:textId="77777777" w:rsidR="007F3DC2" w:rsidRPr="00222DBB" w:rsidRDefault="007F3DC2" w:rsidP="00222DBB">
      <w:pPr>
        <w:jc w:val="both"/>
        <w:rPr>
          <w:rFonts w:ascii="Palatino Linotype" w:hAnsi="Palatino Linotype"/>
          <w:sz w:val="28"/>
          <w:szCs w:val="28"/>
        </w:rPr>
      </w:pPr>
    </w:p>
    <w:p w14:paraId="243A568B" w14:textId="77777777" w:rsidR="007F3DC2" w:rsidRPr="00222DBB" w:rsidRDefault="007F3DC2" w:rsidP="00222DBB">
      <w:pPr>
        <w:pStyle w:val="Prrafodelista"/>
        <w:numPr>
          <w:ilvl w:val="0"/>
          <w:numId w:val="16"/>
        </w:numPr>
        <w:jc w:val="both"/>
        <w:rPr>
          <w:rFonts w:ascii="Palatino Linotype" w:hAnsi="Palatino Linotype"/>
          <w:sz w:val="28"/>
          <w:szCs w:val="28"/>
          <w:lang w:val="es-MX"/>
        </w:rPr>
      </w:pPr>
      <w:r w:rsidRPr="00222DBB">
        <w:rPr>
          <w:rFonts w:ascii="Palatino Linotype" w:hAnsi="Palatino Linotype"/>
          <w:sz w:val="28"/>
          <w:szCs w:val="28"/>
          <w:lang w:val="es-MX"/>
        </w:rPr>
        <w:t>La Comisión de Propaganda deberá reunirse las veces que sean necesarias para desahogar los asuntos que le son encomendados.</w:t>
      </w:r>
    </w:p>
    <w:p w14:paraId="6D16D242" w14:textId="77777777" w:rsidR="007F3DC2" w:rsidRPr="00222DBB" w:rsidRDefault="007F3DC2" w:rsidP="00222DBB">
      <w:pPr>
        <w:jc w:val="both"/>
        <w:rPr>
          <w:rFonts w:ascii="Palatino Linotype" w:hAnsi="Palatino Linotype"/>
          <w:sz w:val="28"/>
          <w:szCs w:val="28"/>
        </w:rPr>
      </w:pPr>
    </w:p>
    <w:p w14:paraId="1F8D1DEC" w14:textId="77777777" w:rsidR="007F3DC2" w:rsidRPr="00222DBB" w:rsidRDefault="0050446A" w:rsidP="00222DBB">
      <w:pPr>
        <w:jc w:val="both"/>
        <w:rPr>
          <w:rFonts w:ascii="Palatino Linotype" w:hAnsi="Palatino Linotype"/>
          <w:sz w:val="28"/>
          <w:szCs w:val="28"/>
        </w:rPr>
      </w:pPr>
      <w:r w:rsidRPr="00222DBB">
        <w:rPr>
          <w:rFonts w:ascii="Palatino Linotype" w:hAnsi="Palatino Linotype"/>
          <w:b/>
          <w:sz w:val="28"/>
          <w:szCs w:val="28"/>
        </w:rPr>
        <w:t>Artículo</w:t>
      </w:r>
      <w:r w:rsidR="007F3DC2" w:rsidRPr="00222DBB">
        <w:rPr>
          <w:rFonts w:ascii="Palatino Linotype" w:hAnsi="Palatino Linotype"/>
          <w:b/>
          <w:sz w:val="28"/>
          <w:szCs w:val="28"/>
        </w:rPr>
        <w:t xml:space="preserve"> 47.- </w:t>
      </w:r>
      <w:r w:rsidR="007F3DC2" w:rsidRPr="00222DBB">
        <w:rPr>
          <w:rFonts w:ascii="Palatino Linotype" w:hAnsi="Palatino Linotype"/>
          <w:sz w:val="28"/>
          <w:szCs w:val="28"/>
        </w:rPr>
        <w:t>Comisión de Seguimiento de los Órganos de Dirección en Redes Sociales.</w:t>
      </w:r>
    </w:p>
    <w:p w14:paraId="03C1A89A" w14:textId="77777777" w:rsidR="007F3DC2" w:rsidRPr="00222DBB" w:rsidRDefault="007F3DC2" w:rsidP="00222DBB">
      <w:pPr>
        <w:jc w:val="both"/>
        <w:rPr>
          <w:rFonts w:ascii="Palatino Linotype" w:eastAsia="Calibri" w:hAnsi="Palatino Linotype" w:cs="Calibri"/>
          <w:sz w:val="28"/>
          <w:szCs w:val="28"/>
        </w:rPr>
      </w:pPr>
    </w:p>
    <w:p w14:paraId="376DC276" w14:textId="77777777" w:rsidR="007F3DC2" w:rsidRPr="00222DBB" w:rsidRDefault="007F3DC2" w:rsidP="00222DBB">
      <w:pPr>
        <w:jc w:val="both"/>
        <w:rPr>
          <w:rFonts w:ascii="Palatino Linotype" w:eastAsia="Calibri" w:hAnsi="Palatino Linotype" w:cs="Calibri"/>
          <w:sz w:val="28"/>
          <w:szCs w:val="28"/>
        </w:rPr>
      </w:pPr>
      <w:r w:rsidRPr="00222DBB">
        <w:rPr>
          <w:rFonts w:ascii="Palatino Linotype" w:eastAsia="Calibri" w:hAnsi="Palatino Linotype" w:cs="Calibri"/>
          <w:sz w:val="28"/>
          <w:szCs w:val="28"/>
        </w:rPr>
        <w:t xml:space="preserve">La Comisión de Seguimiento de los Órganos de Dirección en Redes Sociales tiene por objetivo incorporar, supervisar y evaluar el funcionamiento de las plataformas </w:t>
      </w:r>
      <w:r w:rsidR="0023096E" w:rsidRPr="00222DBB">
        <w:rPr>
          <w:rFonts w:ascii="Palatino Linotype" w:eastAsia="Calibri" w:hAnsi="Palatino Linotype" w:cs="Calibri"/>
          <w:sz w:val="28"/>
          <w:szCs w:val="28"/>
        </w:rPr>
        <w:t>digitales de</w:t>
      </w:r>
      <w:r w:rsidRPr="00222DBB">
        <w:rPr>
          <w:rFonts w:ascii="Palatino Linotype" w:eastAsia="Calibri" w:hAnsi="Palatino Linotype" w:cs="Calibri"/>
          <w:sz w:val="28"/>
          <w:szCs w:val="28"/>
        </w:rPr>
        <w:t xml:space="preserve"> los órganos de dirección </w:t>
      </w:r>
      <w:r w:rsidR="0023096E" w:rsidRPr="00222DBB">
        <w:rPr>
          <w:rFonts w:ascii="Palatino Linotype" w:eastAsia="Calibri" w:hAnsi="Palatino Linotype" w:cs="Calibri"/>
          <w:sz w:val="28"/>
          <w:szCs w:val="28"/>
        </w:rPr>
        <w:t>nacionales, estatales</w:t>
      </w:r>
      <w:r w:rsidRPr="00222DBB">
        <w:rPr>
          <w:rFonts w:ascii="Palatino Linotype" w:eastAsia="Calibri" w:hAnsi="Palatino Linotype" w:cs="Calibri"/>
          <w:sz w:val="28"/>
          <w:szCs w:val="28"/>
        </w:rPr>
        <w:t xml:space="preserve"> y municipales.</w:t>
      </w:r>
    </w:p>
    <w:p w14:paraId="08C9EA49" w14:textId="77777777" w:rsidR="007F3DC2" w:rsidRPr="00222DBB" w:rsidRDefault="007F3DC2" w:rsidP="00222DBB">
      <w:pPr>
        <w:jc w:val="both"/>
        <w:rPr>
          <w:rFonts w:ascii="Palatino Linotype" w:hAnsi="Palatino Linotype" w:cs="Arial"/>
          <w:sz w:val="28"/>
          <w:szCs w:val="28"/>
        </w:rPr>
      </w:pPr>
    </w:p>
    <w:p w14:paraId="452D9596" w14:textId="77777777" w:rsidR="007F2BE3" w:rsidRPr="00222DBB" w:rsidRDefault="007F2BE3" w:rsidP="00222DBB">
      <w:pPr>
        <w:autoSpaceDE w:val="0"/>
        <w:autoSpaceDN w:val="0"/>
        <w:adjustRightInd w:val="0"/>
        <w:jc w:val="both"/>
        <w:rPr>
          <w:rFonts w:ascii="Palatino Linotype" w:hAnsi="Palatino Linotype" w:cs="Arial"/>
          <w:b/>
          <w:sz w:val="28"/>
          <w:szCs w:val="28"/>
        </w:rPr>
      </w:pPr>
      <w:r w:rsidRPr="00222DBB">
        <w:rPr>
          <w:rFonts w:ascii="Palatino Linotype" w:hAnsi="Palatino Linotype" w:cs="Arial"/>
          <w:b/>
          <w:sz w:val="28"/>
          <w:szCs w:val="28"/>
        </w:rPr>
        <w:t>Se integra a propuesta del Coordinador de la Comisión Operativa Nacional, previa autorización de la Coordinadora Ciudadana Nacional y convalidación del Consejo Ciudadano Nacional, en términos del artículo 24 de los Estatutos de Movimiento Ciudadano y del artículo 19, numeral 18 del Reglamento del Consejo Ciudadano Nacional y de los Consejos Ciudadanos Estatales.</w:t>
      </w:r>
    </w:p>
    <w:p w14:paraId="00D075A3" w14:textId="77777777" w:rsidR="007F3DC2" w:rsidRPr="00222DBB" w:rsidRDefault="007F3DC2" w:rsidP="00222DBB">
      <w:pPr>
        <w:jc w:val="both"/>
        <w:rPr>
          <w:rFonts w:ascii="Palatino Linotype" w:eastAsia="Calibri" w:hAnsi="Palatino Linotype" w:cs="Calibri"/>
          <w:sz w:val="28"/>
          <w:szCs w:val="28"/>
        </w:rPr>
      </w:pPr>
    </w:p>
    <w:p w14:paraId="583D8F08" w14:textId="77777777" w:rsidR="007F3DC2" w:rsidRPr="00222DBB" w:rsidRDefault="007F3DC2" w:rsidP="00222DBB">
      <w:pPr>
        <w:pStyle w:val="Prrafodelista"/>
        <w:numPr>
          <w:ilvl w:val="0"/>
          <w:numId w:val="18"/>
        </w:numPr>
        <w:jc w:val="both"/>
        <w:rPr>
          <w:rFonts w:ascii="Palatino Linotype" w:eastAsia="Calibri" w:hAnsi="Palatino Linotype" w:cs="Calibri"/>
          <w:sz w:val="28"/>
          <w:szCs w:val="28"/>
          <w:lang w:val="es-MX" w:eastAsia="en-US"/>
        </w:rPr>
      </w:pPr>
      <w:r w:rsidRPr="00222DBB">
        <w:rPr>
          <w:rFonts w:ascii="Palatino Linotype" w:eastAsia="Calibri" w:hAnsi="Palatino Linotype" w:cs="Calibri"/>
          <w:sz w:val="28"/>
          <w:szCs w:val="28"/>
          <w:lang w:val="es-MX" w:eastAsia="en-US"/>
        </w:rPr>
        <w:t>Son atribuciones de la Comisión de Seguimiento de los Órganos de Dirección en Redes Sociales:</w:t>
      </w:r>
    </w:p>
    <w:p w14:paraId="4CA5152D" w14:textId="77777777" w:rsidR="007F3DC2" w:rsidRPr="00222DBB" w:rsidRDefault="007F3DC2" w:rsidP="00222DBB">
      <w:pPr>
        <w:jc w:val="both"/>
        <w:rPr>
          <w:rFonts w:ascii="Palatino Linotype" w:eastAsia="Calibri" w:hAnsi="Palatino Linotype" w:cs="Calibri"/>
          <w:sz w:val="28"/>
          <w:szCs w:val="28"/>
        </w:rPr>
      </w:pPr>
    </w:p>
    <w:p w14:paraId="742A3A88" w14:textId="77777777" w:rsidR="007F3DC2" w:rsidRPr="00222DBB" w:rsidRDefault="007F3DC2" w:rsidP="00222DBB">
      <w:pPr>
        <w:pStyle w:val="Prrafodelista"/>
        <w:numPr>
          <w:ilvl w:val="0"/>
          <w:numId w:val="63"/>
        </w:numPr>
        <w:jc w:val="both"/>
        <w:rPr>
          <w:rFonts w:ascii="Palatino Linotype" w:eastAsia="Calibri" w:hAnsi="Palatino Linotype" w:cs="Calibri"/>
          <w:sz w:val="28"/>
          <w:szCs w:val="28"/>
        </w:rPr>
      </w:pPr>
      <w:r w:rsidRPr="00222DBB">
        <w:rPr>
          <w:rFonts w:ascii="Palatino Linotype" w:eastAsia="Calibri" w:hAnsi="Palatino Linotype" w:cs="Calibri"/>
          <w:sz w:val="28"/>
          <w:szCs w:val="28"/>
        </w:rPr>
        <w:t xml:space="preserve">Coordinar un sistema de redes sociales de los órganos de dirección de Movimiento Ciudadano en todos los niveles, nacional, estatal y municipal, que incluya a los delegados estatales de Mujeres, Jóvenes, Trabajadores y Productores en Movimiento, así como de </w:t>
      </w:r>
      <w:r w:rsidRPr="00222DBB">
        <w:rPr>
          <w:rFonts w:ascii="Palatino Linotype" w:eastAsia="Calibri" w:hAnsi="Palatino Linotype" w:cs="Calibri"/>
          <w:sz w:val="28"/>
          <w:szCs w:val="28"/>
        </w:rPr>
        <w:lastRenderedPageBreak/>
        <w:t>las Fundaciones Lázaro Cárdenas del Río, Cultura en Movimiento, México con Valores y Municipios en Movimiento.</w:t>
      </w:r>
    </w:p>
    <w:p w14:paraId="131475C9" w14:textId="77777777" w:rsidR="007F3DC2" w:rsidRPr="00222DBB" w:rsidRDefault="007F3DC2" w:rsidP="00222DBB">
      <w:pPr>
        <w:pStyle w:val="Prrafodelista"/>
        <w:numPr>
          <w:ilvl w:val="0"/>
          <w:numId w:val="63"/>
        </w:numPr>
        <w:jc w:val="both"/>
        <w:rPr>
          <w:rFonts w:ascii="Palatino Linotype" w:eastAsia="Calibri" w:hAnsi="Palatino Linotype" w:cs="Calibri"/>
          <w:sz w:val="28"/>
          <w:szCs w:val="28"/>
        </w:rPr>
      </w:pPr>
      <w:r w:rsidRPr="00222DBB">
        <w:rPr>
          <w:rFonts w:ascii="Palatino Linotype" w:eastAsia="Calibri" w:hAnsi="Palatino Linotype" w:cs="Calibri"/>
          <w:sz w:val="28"/>
          <w:szCs w:val="28"/>
        </w:rPr>
        <w:t>Organizar el crecimiento y expansión de las redes sociales de Movimiento Ciudadano.</w:t>
      </w:r>
    </w:p>
    <w:p w14:paraId="12F75599" w14:textId="77777777" w:rsidR="007F3DC2" w:rsidRPr="00222DBB" w:rsidRDefault="007F3DC2" w:rsidP="00222DBB">
      <w:pPr>
        <w:pStyle w:val="Prrafodelista"/>
        <w:numPr>
          <w:ilvl w:val="0"/>
          <w:numId w:val="63"/>
        </w:numPr>
        <w:jc w:val="both"/>
        <w:rPr>
          <w:rFonts w:ascii="Palatino Linotype" w:eastAsia="Calibri" w:hAnsi="Palatino Linotype" w:cs="Calibri"/>
          <w:sz w:val="28"/>
          <w:szCs w:val="28"/>
        </w:rPr>
      </w:pPr>
      <w:r w:rsidRPr="00222DBB">
        <w:rPr>
          <w:rFonts w:ascii="Palatino Linotype" w:eastAsia="Calibri" w:hAnsi="Palatino Linotype" w:cs="Calibri"/>
          <w:sz w:val="28"/>
          <w:szCs w:val="28"/>
        </w:rPr>
        <w:t>Elaborar informes de seguimiento y evaluación de las redes sociales de los órganos de dirección.</w:t>
      </w:r>
    </w:p>
    <w:p w14:paraId="359B7D30" w14:textId="77777777" w:rsidR="007F3DC2" w:rsidRPr="00222DBB" w:rsidRDefault="007F3DC2" w:rsidP="00222DBB">
      <w:pPr>
        <w:pStyle w:val="Prrafodelista"/>
        <w:numPr>
          <w:ilvl w:val="0"/>
          <w:numId w:val="63"/>
        </w:numPr>
        <w:jc w:val="both"/>
        <w:rPr>
          <w:rFonts w:ascii="Palatino Linotype" w:eastAsia="Calibri" w:hAnsi="Palatino Linotype" w:cs="Calibri"/>
          <w:sz w:val="28"/>
          <w:szCs w:val="28"/>
        </w:rPr>
      </w:pPr>
      <w:r w:rsidRPr="00222DBB">
        <w:rPr>
          <w:rFonts w:ascii="Palatino Linotype" w:eastAsia="Calibri" w:hAnsi="Palatino Linotype" w:cs="Calibri"/>
          <w:sz w:val="28"/>
          <w:szCs w:val="28"/>
        </w:rPr>
        <w:t xml:space="preserve">Servir como medio de capacitación y asesoría en redes sociales que facilite la incorporación de los órganos de dirección al programa. </w:t>
      </w:r>
    </w:p>
    <w:p w14:paraId="291E7387" w14:textId="77777777" w:rsidR="007F3DC2" w:rsidRPr="00222DBB" w:rsidRDefault="007F3DC2" w:rsidP="00222DBB">
      <w:pPr>
        <w:pStyle w:val="Prrafodelista"/>
        <w:numPr>
          <w:ilvl w:val="0"/>
          <w:numId w:val="63"/>
        </w:numPr>
        <w:jc w:val="both"/>
        <w:rPr>
          <w:rFonts w:ascii="Palatino Linotype" w:eastAsia="Calibri" w:hAnsi="Palatino Linotype" w:cs="Calibri"/>
          <w:sz w:val="28"/>
          <w:szCs w:val="28"/>
        </w:rPr>
      </w:pPr>
      <w:r w:rsidRPr="00222DBB">
        <w:rPr>
          <w:rFonts w:ascii="Palatino Linotype" w:eastAsia="Calibri" w:hAnsi="Palatino Linotype" w:cs="Calibri"/>
          <w:sz w:val="28"/>
          <w:szCs w:val="28"/>
        </w:rPr>
        <w:t>Fomentar e incrementar la interacción de órganos de dirección, militantes y simpatizantes con los órganos de dirección a nivel municipal, estatal y nacional a través de las redes sociales.</w:t>
      </w:r>
    </w:p>
    <w:p w14:paraId="1042DAC3" w14:textId="77777777" w:rsidR="007F3DC2" w:rsidRPr="00222DBB" w:rsidRDefault="007F3DC2" w:rsidP="00222DBB">
      <w:pPr>
        <w:pStyle w:val="Prrafodelista"/>
        <w:numPr>
          <w:ilvl w:val="0"/>
          <w:numId w:val="63"/>
        </w:numPr>
        <w:jc w:val="both"/>
        <w:rPr>
          <w:rFonts w:ascii="Palatino Linotype" w:eastAsia="Calibri" w:hAnsi="Palatino Linotype" w:cs="Calibri"/>
          <w:sz w:val="28"/>
          <w:szCs w:val="28"/>
        </w:rPr>
      </w:pPr>
      <w:r w:rsidRPr="00222DBB">
        <w:rPr>
          <w:rFonts w:ascii="Palatino Linotype" w:eastAsia="Calibri" w:hAnsi="Palatino Linotype" w:cs="Calibri"/>
          <w:sz w:val="28"/>
          <w:szCs w:val="28"/>
        </w:rPr>
        <w:t>Colaborar en la operatividad y buen funcionamiento de la Plataforma Digital Ciudadanos en Movimiento.</w:t>
      </w:r>
    </w:p>
    <w:p w14:paraId="6FCF20B6" w14:textId="77777777" w:rsidR="007F3DC2" w:rsidRPr="00222DBB" w:rsidRDefault="007F3DC2" w:rsidP="00222DBB">
      <w:pPr>
        <w:pStyle w:val="Prrafodelista"/>
        <w:numPr>
          <w:ilvl w:val="0"/>
          <w:numId w:val="63"/>
        </w:numPr>
        <w:jc w:val="both"/>
        <w:rPr>
          <w:rFonts w:ascii="Palatino Linotype" w:eastAsia="Calibri" w:hAnsi="Palatino Linotype" w:cs="Calibri"/>
          <w:sz w:val="28"/>
          <w:szCs w:val="28"/>
        </w:rPr>
      </w:pPr>
      <w:r w:rsidRPr="00222DBB">
        <w:rPr>
          <w:rFonts w:ascii="Palatino Linotype" w:eastAsia="Calibri" w:hAnsi="Palatino Linotype" w:cs="Calibri"/>
          <w:sz w:val="28"/>
          <w:szCs w:val="28"/>
        </w:rPr>
        <w:t>Realizar reportes sobre temas específicos en redes sociales a solicitud de la Comisión Operativa Nacional, la Comisión Permanente, la Coordinadora Ciudadana Nacional, Movimientos y Fundaciones de Movimiento Ciudadano.</w:t>
      </w:r>
    </w:p>
    <w:p w14:paraId="7826D6F5" w14:textId="77777777" w:rsidR="007F3DC2" w:rsidRPr="00222DBB" w:rsidRDefault="007F3DC2" w:rsidP="00222DBB">
      <w:pPr>
        <w:pStyle w:val="Prrafodelista"/>
        <w:numPr>
          <w:ilvl w:val="0"/>
          <w:numId w:val="63"/>
        </w:numPr>
        <w:jc w:val="both"/>
        <w:rPr>
          <w:rFonts w:ascii="Palatino Linotype" w:eastAsia="Calibri" w:hAnsi="Palatino Linotype" w:cs="Calibri"/>
          <w:sz w:val="28"/>
          <w:szCs w:val="28"/>
        </w:rPr>
      </w:pPr>
      <w:r w:rsidRPr="00222DBB">
        <w:rPr>
          <w:rFonts w:ascii="Palatino Linotype" w:eastAsia="Calibri" w:hAnsi="Palatino Linotype" w:cs="Calibri"/>
          <w:sz w:val="28"/>
          <w:szCs w:val="28"/>
        </w:rPr>
        <w:t xml:space="preserve">Participar en la elaboración del informe trimestral de operación digital y redes sociales de los órganos de dirección de Movimiento Ciudadano. </w:t>
      </w:r>
    </w:p>
    <w:p w14:paraId="05116420" w14:textId="77777777" w:rsidR="007F3DC2" w:rsidRPr="00222DBB" w:rsidRDefault="007F3DC2" w:rsidP="00222DBB">
      <w:pPr>
        <w:pStyle w:val="Prrafodelista"/>
        <w:numPr>
          <w:ilvl w:val="0"/>
          <w:numId w:val="63"/>
        </w:numPr>
        <w:jc w:val="both"/>
        <w:rPr>
          <w:rFonts w:ascii="Palatino Linotype" w:eastAsia="Calibri" w:hAnsi="Palatino Linotype" w:cs="Calibri"/>
          <w:sz w:val="28"/>
          <w:szCs w:val="28"/>
        </w:rPr>
      </w:pPr>
      <w:r w:rsidRPr="00222DBB">
        <w:rPr>
          <w:rFonts w:ascii="Palatino Linotype" w:eastAsia="Calibri" w:hAnsi="Palatino Linotype" w:cs="Calibri"/>
          <w:sz w:val="28"/>
          <w:szCs w:val="28"/>
        </w:rPr>
        <w:t>Promover la difusión de información en redes sociales de forma oportuna, rápida y eficiente en todos los niveles, nacional, estatal y municipal.</w:t>
      </w:r>
    </w:p>
    <w:p w14:paraId="073AE17E" w14:textId="77777777" w:rsidR="007F3DC2" w:rsidRPr="00222DBB" w:rsidRDefault="007F3DC2" w:rsidP="00222DBB">
      <w:pPr>
        <w:pStyle w:val="Prrafodelista"/>
        <w:numPr>
          <w:ilvl w:val="0"/>
          <w:numId w:val="63"/>
        </w:numPr>
        <w:jc w:val="both"/>
        <w:rPr>
          <w:rFonts w:ascii="Palatino Linotype" w:eastAsia="Calibri" w:hAnsi="Palatino Linotype" w:cs="Calibri"/>
          <w:sz w:val="28"/>
          <w:szCs w:val="28"/>
        </w:rPr>
      </w:pPr>
      <w:r w:rsidRPr="00222DBB">
        <w:rPr>
          <w:rFonts w:ascii="Palatino Linotype" w:hAnsi="Palatino Linotype" w:cs="Arial"/>
          <w:sz w:val="28"/>
          <w:szCs w:val="28"/>
        </w:rPr>
        <w:t>Las demás que determinen la Coordinadora Ciudadana Nacional, la Comisión Permanente, la Comisión Operativa Nacional, los Estatutos y los Reglamentos de Movimiento Ciudadano.</w:t>
      </w:r>
    </w:p>
    <w:p w14:paraId="78E94549" w14:textId="77777777" w:rsidR="007F3DC2" w:rsidRPr="00222DBB" w:rsidRDefault="007F3DC2" w:rsidP="00222DBB">
      <w:pPr>
        <w:jc w:val="both"/>
        <w:rPr>
          <w:rFonts w:ascii="Palatino Linotype" w:eastAsia="Calibri" w:hAnsi="Palatino Linotype"/>
          <w:sz w:val="28"/>
          <w:szCs w:val="28"/>
        </w:rPr>
      </w:pPr>
    </w:p>
    <w:p w14:paraId="2813E94C" w14:textId="77777777" w:rsidR="007F3DC2" w:rsidRPr="00222DBB" w:rsidRDefault="007F3DC2" w:rsidP="00F86FBE">
      <w:pPr>
        <w:pStyle w:val="Prrafodelista"/>
        <w:numPr>
          <w:ilvl w:val="0"/>
          <w:numId w:val="18"/>
        </w:numPr>
        <w:jc w:val="both"/>
        <w:rPr>
          <w:rFonts w:ascii="Palatino Linotype" w:hAnsi="Palatino Linotype"/>
          <w:sz w:val="28"/>
          <w:szCs w:val="28"/>
          <w:lang w:eastAsia="es-MX"/>
        </w:rPr>
      </w:pPr>
      <w:r w:rsidRPr="00222DBB">
        <w:rPr>
          <w:rFonts w:ascii="Palatino Linotype" w:hAnsi="Palatino Linotype"/>
          <w:sz w:val="28"/>
          <w:szCs w:val="28"/>
          <w:lang w:eastAsia="es-MX"/>
        </w:rPr>
        <w:t xml:space="preserve">La Comisión </w:t>
      </w:r>
      <w:r w:rsidRPr="00222DBB">
        <w:rPr>
          <w:rFonts w:ascii="Palatino Linotype" w:hAnsi="Palatino Linotype" w:cs="Arial"/>
          <w:sz w:val="28"/>
          <w:szCs w:val="28"/>
        </w:rPr>
        <w:t xml:space="preserve">de Seguimiento de los Órganos de Dirección en Redes Sociales, </w:t>
      </w:r>
      <w:r w:rsidRPr="00F86FBE">
        <w:rPr>
          <w:rFonts w:ascii="Palatino Linotype" w:eastAsia="Calibri" w:hAnsi="Palatino Linotype" w:cs="Calibri"/>
          <w:sz w:val="28"/>
          <w:szCs w:val="28"/>
          <w:lang w:val="es-MX" w:eastAsia="en-US"/>
        </w:rPr>
        <w:t>deberá</w:t>
      </w:r>
      <w:r w:rsidRPr="00222DBB">
        <w:rPr>
          <w:rFonts w:ascii="Palatino Linotype" w:hAnsi="Palatino Linotype"/>
          <w:sz w:val="28"/>
          <w:szCs w:val="28"/>
          <w:lang w:eastAsia="es-MX"/>
        </w:rPr>
        <w:t xml:space="preserve"> reunirse las veces que sean necesarias para desahogar los asuntos que le son encomendados.</w:t>
      </w:r>
    </w:p>
    <w:p w14:paraId="1EE9D21E" w14:textId="77777777" w:rsidR="007F3DC2" w:rsidRPr="00222DBB" w:rsidRDefault="007F3DC2" w:rsidP="00222DBB">
      <w:pPr>
        <w:jc w:val="both"/>
        <w:rPr>
          <w:rFonts w:ascii="Palatino Linotype" w:eastAsia="Calibri" w:hAnsi="Palatino Linotype"/>
          <w:sz w:val="28"/>
          <w:szCs w:val="28"/>
        </w:rPr>
      </w:pPr>
    </w:p>
    <w:p w14:paraId="0B2E83A5" w14:textId="77777777" w:rsidR="007F3DC2" w:rsidRPr="00222DBB" w:rsidRDefault="0050446A" w:rsidP="00222DBB">
      <w:pPr>
        <w:jc w:val="both"/>
        <w:rPr>
          <w:rFonts w:ascii="Palatino Linotype" w:eastAsia="Calibri" w:hAnsi="Palatino Linotype" w:cs="Calibri"/>
          <w:sz w:val="28"/>
          <w:szCs w:val="28"/>
        </w:rPr>
      </w:pPr>
      <w:r w:rsidRPr="00222DBB">
        <w:rPr>
          <w:rFonts w:ascii="Palatino Linotype" w:hAnsi="Palatino Linotype"/>
          <w:b/>
          <w:sz w:val="28"/>
          <w:szCs w:val="28"/>
        </w:rPr>
        <w:t>Artículo</w:t>
      </w:r>
      <w:r w:rsidR="007F3DC2" w:rsidRPr="00222DBB">
        <w:rPr>
          <w:rFonts w:ascii="Palatino Linotype" w:hAnsi="Palatino Linotype"/>
          <w:b/>
          <w:sz w:val="28"/>
          <w:szCs w:val="28"/>
        </w:rPr>
        <w:t xml:space="preserve"> 48.- </w:t>
      </w:r>
      <w:r w:rsidR="007F3DC2" w:rsidRPr="00222DBB">
        <w:rPr>
          <w:rFonts w:ascii="Palatino Linotype" w:hAnsi="Palatino Linotype"/>
          <w:sz w:val="28"/>
          <w:szCs w:val="28"/>
        </w:rPr>
        <w:t>Comisión de Vinculación Universitaria y Tecnológica</w:t>
      </w:r>
    </w:p>
    <w:p w14:paraId="127D1401" w14:textId="77777777" w:rsidR="007F3DC2" w:rsidRPr="00222DBB" w:rsidRDefault="007F3DC2" w:rsidP="00222DBB">
      <w:pPr>
        <w:jc w:val="both"/>
        <w:rPr>
          <w:rFonts w:ascii="Palatino Linotype" w:eastAsia="Calibri" w:hAnsi="Palatino Linotype" w:cs="Calibri"/>
          <w:sz w:val="28"/>
          <w:szCs w:val="28"/>
        </w:rPr>
      </w:pPr>
    </w:p>
    <w:p w14:paraId="637533A4" w14:textId="77777777" w:rsidR="007F3DC2" w:rsidRPr="00222DBB" w:rsidRDefault="007F3DC2" w:rsidP="00222DBB">
      <w:pPr>
        <w:jc w:val="both"/>
        <w:rPr>
          <w:rFonts w:ascii="Palatino Linotype" w:eastAsia="Calibri" w:hAnsi="Palatino Linotype" w:cs="Calibri"/>
          <w:sz w:val="28"/>
          <w:szCs w:val="28"/>
        </w:rPr>
      </w:pPr>
      <w:r w:rsidRPr="00222DBB">
        <w:rPr>
          <w:rFonts w:ascii="Palatino Linotype" w:eastAsia="Calibri" w:hAnsi="Palatino Linotype" w:cs="Calibri"/>
          <w:sz w:val="28"/>
          <w:szCs w:val="28"/>
        </w:rPr>
        <w:t xml:space="preserve">La Comisión de Vinculación Universitaria y Tecnológica tiene por objetivo fomentar la relación de Movimiento Ciudadano con las </w:t>
      </w:r>
      <w:r w:rsidRPr="00222DBB">
        <w:rPr>
          <w:rFonts w:ascii="Palatino Linotype" w:eastAsia="Calibri" w:hAnsi="Palatino Linotype" w:cs="Calibri"/>
          <w:sz w:val="28"/>
          <w:szCs w:val="28"/>
        </w:rPr>
        <w:lastRenderedPageBreak/>
        <w:t xml:space="preserve">Universidades e Instituciones Tecnológicas del País, invitándolas a que se sumen, con propuestas, análisis y estudios que conduzcan a la solución de la problemática actual de la vida nacional.  </w:t>
      </w:r>
    </w:p>
    <w:p w14:paraId="224B0D25" w14:textId="77777777" w:rsidR="007F3DC2" w:rsidRPr="00222DBB" w:rsidRDefault="007F3DC2" w:rsidP="00222DBB">
      <w:pPr>
        <w:jc w:val="both"/>
        <w:rPr>
          <w:rFonts w:ascii="Palatino Linotype" w:eastAsia="Calibri" w:hAnsi="Palatino Linotype" w:cs="Calibri"/>
          <w:sz w:val="28"/>
          <w:szCs w:val="28"/>
        </w:rPr>
      </w:pPr>
    </w:p>
    <w:p w14:paraId="344413DE" w14:textId="77777777" w:rsidR="007F2BE3" w:rsidRPr="00222DBB" w:rsidRDefault="007F2BE3" w:rsidP="00222DBB">
      <w:pPr>
        <w:autoSpaceDE w:val="0"/>
        <w:autoSpaceDN w:val="0"/>
        <w:adjustRightInd w:val="0"/>
        <w:jc w:val="both"/>
        <w:rPr>
          <w:rFonts w:ascii="Palatino Linotype" w:hAnsi="Palatino Linotype" w:cs="Arial"/>
          <w:b/>
          <w:sz w:val="28"/>
          <w:szCs w:val="28"/>
        </w:rPr>
      </w:pPr>
      <w:r w:rsidRPr="00222DBB">
        <w:rPr>
          <w:rFonts w:ascii="Palatino Linotype" w:hAnsi="Palatino Linotype" w:cs="Arial"/>
          <w:b/>
          <w:sz w:val="28"/>
          <w:szCs w:val="28"/>
        </w:rPr>
        <w:t>Se integra a propuesta del Coordinador de la Comisión Operativa Nacional, previa autorización de la Coordinadora Ciudadana Nacional y convalidación del Consejo Ciudadano Nacional, en términos del artículo 24 de los Estatutos de Movimiento Ciudadano y del artículo 19, numeral 18 del Reglamento del Consejo Ciudadano Nacional y de los Consejos Ciudadanos Estatales.</w:t>
      </w:r>
    </w:p>
    <w:p w14:paraId="32BAF3CE" w14:textId="77777777" w:rsidR="007F3DC2" w:rsidRPr="00222DBB" w:rsidRDefault="007F3DC2" w:rsidP="00222DBB">
      <w:pPr>
        <w:jc w:val="both"/>
        <w:rPr>
          <w:rFonts w:ascii="Palatino Linotype" w:eastAsia="Calibri" w:hAnsi="Palatino Linotype" w:cs="Calibri"/>
          <w:sz w:val="28"/>
          <w:szCs w:val="28"/>
        </w:rPr>
      </w:pPr>
    </w:p>
    <w:p w14:paraId="4927FC9A" w14:textId="77777777" w:rsidR="007F3DC2" w:rsidRPr="00222DBB" w:rsidRDefault="007F3DC2" w:rsidP="00006669">
      <w:pPr>
        <w:pStyle w:val="Prrafodelista"/>
        <w:numPr>
          <w:ilvl w:val="0"/>
          <w:numId w:val="80"/>
        </w:numPr>
        <w:jc w:val="both"/>
        <w:rPr>
          <w:rFonts w:ascii="Palatino Linotype" w:eastAsia="Calibri" w:hAnsi="Palatino Linotype" w:cs="Calibri"/>
          <w:sz w:val="28"/>
          <w:szCs w:val="28"/>
          <w:lang w:val="es-MX" w:eastAsia="en-US"/>
        </w:rPr>
      </w:pPr>
      <w:r w:rsidRPr="00222DBB">
        <w:rPr>
          <w:rFonts w:ascii="Palatino Linotype" w:eastAsia="Calibri" w:hAnsi="Palatino Linotype" w:cs="Calibri"/>
          <w:sz w:val="28"/>
          <w:szCs w:val="28"/>
          <w:lang w:val="es-MX" w:eastAsia="en-US"/>
        </w:rPr>
        <w:t>Son atribuciones de la Comisión de Vinculación Universitaria y Tecnológica:</w:t>
      </w:r>
    </w:p>
    <w:p w14:paraId="1E1286D3" w14:textId="77777777" w:rsidR="007F3DC2" w:rsidRPr="00222DBB" w:rsidRDefault="007F3DC2" w:rsidP="00222DBB">
      <w:pPr>
        <w:jc w:val="both"/>
        <w:rPr>
          <w:rFonts w:ascii="Palatino Linotype" w:eastAsia="Calibri" w:hAnsi="Palatino Linotype" w:cs="Calibri"/>
          <w:sz w:val="28"/>
          <w:szCs w:val="28"/>
        </w:rPr>
      </w:pPr>
    </w:p>
    <w:p w14:paraId="47CB0F30" w14:textId="77777777" w:rsidR="007F3DC2" w:rsidRPr="00222DBB" w:rsidRDefault="007F3DC2" w:rsidP="00222DBB">
      <w:pPr>
        <w:pStyle w:val="Prrafodelista"/>
        <w:numPr>
          <w:ilvl w:val="0"/>
          <w:numId w:val="64"/>
        </w:numPr>
        <w:jc w:val="both"/>
        <w:rPr>
          <w:rFonts w:ascii="Palatino Linotype" w:hAnsi="Palatino Linotype"/>
          <w:sz w:val="28"/>
          <w:szCs w:val="28"/>
          <w:lang w:val="es-MX"/>
        </w:rPr>
      </w:pPr>
      <w:r w:rsidRPr="00222DBB">
        <w:rPr>
          <w:rFonts w:ascii="Palatino Linotype" w:eastAsia="Calibri" w:hAnsi="Palatino Linotype" w:cs="Arial"/>
          <w:sz w:val="28"/>
          <w:szCs w:val="28"/>
          <w:lang w:val="es-MX" w:eastAsia="en-US"/>
        </w:rPr>
        <w:t>Propiciar la incorporación de Universidades e Instituciones Tecnológicas, en la construcción y consolidación de una nueva sociedad.</w:t>
      </w:r>
      <w:r w:rsidRPr="00222DBB">
        <w:rPr>
          <w:rFonts w:ascii="Palatino Linotype" w:hAnsi="Palatino Linotype"/>
          <w:sz w:val="28"/>
          <w:szCs w:val="28"/>
          <w:lang w:val="es-MX"/>
        </w:rPr>
        <w:t xml:space="preserve"> </w:t>
      </w:r>
    </w:p>
    <w:p w14:paraId="541289AA" w14:textId="77777777" w:rsidR="007F3DC2" w:rsidRPr="00222DBB" w:rsidRDefault="007F3DC2" w:rsidP="00222DBB">
      <w:pPr>
        <w:pStyle w:val="Prrafodelista"/>
        <w:numPr>
          <w:ilvl w:val="0"/>
          <w:numId w:val="64"/>
        </w:numPr>
        <w:jc w:val="both"/>
        <w:rPr>
          <w:rFonts w:ascii="Palatino Linotype" w:eastAsia="Calibri" w:hAnsi="Palatino Linotype" w:cs="Arial"/>
          <w:sz w:val="28"/>
          <w:szCs w:val="28"/>
          <w:lang w:val="es-MX" w:eastAsia="en-US"/>
        </w:rPr>
      </w:pPr>
      <w:r w:rsidRPr="00222DBB">
        <w:rPr>
          <w:rFonts w:ascii="Palatino Linotype" w:eastAsia="Calibri" w:hAnsi="Palatino Linotype" w:cs="Arial"/>
          <w:sz w:val="28"/>
          <w:szCs w:val="28"/>
          <w:lang w:val="es-MX" w:eastAsia="en-US"/>
        </w:rPr>
        <w:t>Coadyuvar en el involucramiento de las Instituciones de enseñanza superior en la formación de nuevos cuadros para el desarrollo de México.</w:t>
      </w:r>
    </w:p>
    <w:p w14:paraId="663827CE" w14:textId="77777777" w:rsidR="007F3DC2" w:rsidRPr="00222DBB" w:rsidRDefault="007F3DC2" w:rsidP="00222DBB">
      <w:pPr>
        <w:pStyle w:val="Prrafodelista"/>
        <w:numPr>
          <w:ilvl w:val="0"/>
          <w:numId w:val="64"/>
        </w:numPr>
        <w:jc w:val="both"/>
        <w:rPr>
          <w:rFonts w:ascii="Palatino Linotype" w:hAnsi="Palatino Linotype"/>
          <w:sz w:val="28"/>
          <w:szCs w:val="28"/>
          <w:lang w:val="es-MX"/>
        </w:rPr>
      </w:pPr>
      <w:r w:rsidRPr="00222DBB">
        <w:rPr>
          <w:rFonts w:ascii="Palatino Linotype" w:hAnsi="Palatino Linotype"/>
          <w:sz w:val="28"/>
          <w:szCs w:val="28"/>
          <w:lang w:val="es-MX"/>
        </w:rPr>
        <w:t xml:space="preserve">Elaborar informes de seguimiento y evaluación sobre los trabajos realizados en conjunto con las Instituciones de enseñanza superior o en vistas de entablar relaciones con éstas. </w:t>
      </w:r>
    </w:p>
    <w:p w14:paraId="135BFD01" w14:textId="77777777" w:rsidR="007F3DC2" w:rsidRPr="00222DBB" w:rsidRDefault="007F3DC2" w:rsidP="00222DBB">
      <w:pPr>
        <w:pStyle w:val="Prrafodelista"/>
        <w:numPr>
          <w:ilvl w:val="0"/>
          <w:numId w:val="64"/>
        </w:numPr>
        <w:jc w:val="both"/>
        <w:rPr>
          <w:rFonts w:ascii="Palatino Linotype" w:hAnsi="Palatino Linotype"/>
          <w:sz w:val="28"/>
          <w:szCs w:val="28"/>
          <w:lang w:val="es-MX"/>
        </w:rPr>
      </w:pPr>
      <w:r w:rsidRPr="00222DBB">
        <w:rPr>
          <w:rFonts w:ascii="Palatino Linotype" w:hAnsi="Palatino Linotype"/>
          <w:sz w:val="28"/>
          <w:szCs w:val="28"/>
          <w:lang w:val="es-MX"/>
        </w:rPr>
        <w:t>Estimular la iniciativa, el talento y la capacidad creadora de las Universidades e Instituciones Tecnológicas y de la comunidad que los integra.</w:t>
      </w:r>
    </w:p>
    <w:p w14:paraId="4B05C9CF" w14:textId="77777777" w:rsidR="007F3DC2" w:rsidRPr="00222DBB" w:rsidRDefault="007F3DC2" w:rsidP="00222DBB">
      <w:pPr>
        <w:pStyle w:val="Prrafodelista"/>
        <w:numPr>
          <w:ilvl w:val="0"/>
          <w:numId w:val="64"/>
        </w:numPr>
        <w:jc w:val="both"/>
        <w:rPr>
          <w:rFonts w:ascii="Palatino Linotype" w:hAnsi="Palatino Linotype"/>
          <w:sz w:val="28"/>
          <w:szCs w:val="28"/>
        </w:rPr>
      </w:pPr>
      <w:r w:rsidRPr="00222DBB">
        <w:rPr>
          <w:rFonts w:ascii="Palatino Linotype" w:hAnsi="Palatino Linotype" w:cs="Arial"/>
          <w:sz w:val="28"/>
          <w:szCs w:val="28"/>
        </w:rPr>
        <w:t>Las demás que determinen la Coordinadora Ciudadana Nacional, la Comisión Permanente, la Comisión Operativa Nacional, los Estatutos y los Reglamentos de Movimiento Ciudadano.</w:t>
      </w:r>
    </w:p>
    <w:p w14:paraId="381BD7C0" w14:textId="77777777" w:rsidR="007F3DC2" w:rsidRPr="00222DBB" w:rsidRDefault="007F3DC2" w:rsidP="00222DBB">
      <w:pPr>
        <w:jc w:val="both"/>
        <w:rPr>
          <w:rFonts w:ascii="Palatino Linotype" w:hAnsi="Palatino Linotype"/>
          <w:sz w:val="28"/>
          <w:szCs w:val="28"/>
        </w:rPr>
      </w:pPr>
    </w:p>
    <w:p w14:paraId="1F30BA84" w14:textId="77777777" w:rsidR="007F3DC2" w:rsidRPr="00222DBB" w:rsidRDefault="007F3DC2" w:rsidP="00006669">
      <w:pPr>
        <w:pStyle w:val="Prrafodelista"/>
        <w:numPr>
          <w:ilvl w:val="0"/>
          <w:numId w:val="80"/>
        </w:numPr>
        <w:jc w:val="both"/>
        <w:rPr>
          <w:rFonts w:ascii="Palatino Linotype" w:hAnsi="Palatino Linotype"/>
          <w:sz w:val="28"/>
          <w:szCs w:val="28"/>
          <w:lang w:eastAsia="es-MX"/>
        </w:rPr>
      </w:pPr>
      <w:r w:rsidRPr="00222DBB">
        <w:rPr>
          <w:rFonts w:ascii="Palatino Linotype" w:hAnsi="Palatino Linotype"/>
          <w:sz w:val="28"/>
          <w:szCs w:val="28"/>
          <w:lang w:eastAsia="es-MX"/>
        </w:rPr>
        <w:t xml:space="preserve">La Comisión </w:t>
      </w:r>
      <w:r w:rsidRPr="00222DBB">
        <w:rPr>
          <w:rFonts w:ascii="Palatino Linotype" w:hAnsi="Palatino Linotype" w:cs="Arial"/>
          <w:sz w:val="28"/>
          <w:szCs w:val="28"/>
        </w:rPr>
        <w:t xml:space="preserve">de </w:t>
      </w:r>
      <w:r w:rsidRPr="00222DBB">
        <w:rPr>
          <w:rFonts w:ascii="Palatino Linotype" w:hAnsi="Palatino Linotype" w:cs="Arial"/>
          <w:sz w:val="28"/>
          <w:szCs w:val="28"/>
          <w:lang w:val="es-MX"/>
        </w:rPr>
        <w:t>Vinculación Universitaria y Tecnológica,</w:t>
      </w:r>
      <w:r w:rsidRPr="00222DBB">
        <w:rPr>
          <w:rFonts w:ascii="Palatino Linotype" w:hAnsi="Palatino Linotype" w:cs="Arial"/>
          <w:sz w:val="28"/>
          <w:szCs w:val="28"/>
        </w:rPr>
        <w:t xml:space="preserve"> </w:t>
      </w:r>
      <w:r w:rsidRPr="00222DBB">
        <w:rPr>
          <w:rFonts w:ascii="Palatino Linotype" w:hAnsi="Palatino Linotype"/>
          <w:sz w:val="28"/>
          <w:szCs w:val="28"/>
          <w:lang w:eastAsia="es-MX"/>
        </w:rPr>
        <w:t>deberá reunirse las veces que sean necesarias para desahogar los asuntos que le son encomendados.</w:t>
      </w:r>
    </w:p>
    <w:p w14:paraId="2B7024A9" w14:textId="77777777" w:rsidR="007F3DC2" w:rsidRPr="00222DBB" w:rsidRDefault="007F3DC2" w:rsidP="00222DBB">
      <w:pPr>
        <w:jc w:val="both"/>
        <w:rPr>
          <w:rFonts w:ascii="Palatino Linotype" w:hAnsi="Palatino Linotype"/>
          <w:sz w:val="28"/>
          <w:szCs w:val="28"/>
        </w:rPr>
      </w:pPr>
    </w:p>
    <w:p w14:paraId="083B1E8C" w14:textId="77777777" w:rsidR="007F3DC2" w:rsidRPr="00222DBB" w:rsidRDefault="007F3DC2" w:rsidP="00222DBB">
      <w:pPr>
        <w:jc w:val="both"/>
        <w:rPr>
          <w:rFonts w:ascii="Palatino Linotype" w:hAnsi="Palatino Linotype"/>
          <w:b/>
          <w:sz w:val="28"/>
          <w:szCs w:val="28"/>
        </w:rPr>
      </w:pPr>
      <w:r w:rsidRPr="00222DBB">
        <w:rPr>
          <w:rFonts w:ascii="Palatino Linotype" w:hAnsi="Palatino Linotype"/>
          <w:b/>
          <w:sz w:val="28"/>
          <w:szCs w:val="28"/>
        </w:rPr>
        <w:lastRenderedPageBreak/>
        <w:t>Artículo 49.-</w:t>
      </w:r>
      <w:r w:rsidRPr="00222DBB">
        <w:rPr>
          <w:rFonts w:ascii="Palatino Linotype" w:hAnsi="Palatino Linotype"/>
          <w:sz w:val="28"/>
          <w:szCs w:val="28"/>
        </w:rPr>
        <w:t xml:space="preserve"> </w:t>
      </w:r>
      <w:r w:rsidRPr="00222DBB">
        <w:rPr>
          <w:rFonts w:ascii="Palatino Linotype" w:hAnsi="Palatino Linotype"/>
          <w:b/>
          <w:sz w:val="28"/>
          <w:szCs w:val="28"/>
        </w:rPr>
        <w:t>De la Coordinación General de Estructura Nacional Electoral</w:t>
      </w:r>
    </w:p>
    <w:p w14:paraId="5F0F8858" w14:textId="77777777" w:rsidR="0023096E" w:rsidRPr="00222DBB" w:rsidRDefault="0023096E" w:rsidP="00222DBB">
      <w:pPr>
        <w:jc w:val="both"/>
        <w:rPr>
          <w:rFonts w:ascii="Palatino Linotype" w:hAnsi="Palatino Linotype"/>
          <w:b/>
          <w:sz w:val="28"/>
          <w:szCs w:val="28"/>
        </w:rPr>
      </w:pPr>
    </w:p>
    <w:p w14:paraId="71EE8D9A" w14:textId="77777777" w:rsidR="007F3DC2" w:rsidRPr="00222DBB" w:rsidRDefault="007F3DC2" w:rsidP="00222DBB">
      <w:pPr>
        <w:jc w:val="both"/>
        <w:rPr>
          <w:rFonts w:ascii="Palatino Linotype" w:hAnsi="Palatino Linotype"/>
          <w:b/>
          <w:sz w:val="28"/>
          <w:szCs w:val="28"/>
        </w:rPr>
      </w:pPr>
      <w:r w:rsidRPr="00222DBB">
        <w:rPr>
          <w:rFonts w:ascii="Palatino Linotype" w:hAnsi="Palatino Linotype"/>
          <w:b/>
          <w:sz w:val="28"/>
          <w:szCs w:val="28"/>
        </w:rPr>
        <w:t>La Coordinación General de Estructura Nacional Electoral, es el órgano de fortalecimiento de la estructura de Movimiento Ciudadano a nivel estatal, distrital, municipal y de sección electoral, para integrar a los representantes que serán acreditados ante las autoridades en los procesos electorales federal y locales en términos de la ley. Sus actividades las desarrollan en términos de los lineamientos que expida Movimiento Ciudadano.</w:t>
      </w:r>
    </w:p>
    <w:p w14:paraId="67BB53E4" w14:textId="77777777" w:rsidR="0023096E" w:rsidRPr="00222DBB" w:rsidRDefault="0023096E" w:rsidP="00222DBB">
      <w:pPr>
        <w:jc w:val="both"/>
        <w:rPr>
          <w:rFonts w:ascii="Palatino Linotype" w:hAnsi="Palatino Linotype"/>
          <w:b/>
          <w:sz w:val="28"/>
          <w:szCs w:val="28"/>
        </w:rPr>
      </w:pPr>
    </w:p>
    <w:p w14:paraId="188E30EA" w14:textId="77777777" w:rsidR="007F3DC2" w:rsidRPr="00222DBB" w:rsidRDefault="007F3DC2" w:rsidP="00222DBB">
      <w:pPr>
        <w:jc w:val="both"/>
        <w:rPr>
          <w:rFonts w:ascii="Palatino Linotype" w:hAnsi="Palatino Linotype"/>
          <w:b/>
          <w:sz w:val="28"/>
          <w:szCs w:val="28"/>
        </w:rPr>
      </w:pPr>
      <w:r w:rsidRPr="00222DBB">
        <w:rPr>
          <w:rFonts w:ascii="Palatino Linotype" w:hAnsi="Palatino Linotype"/>
          <w:b/>
          <w:sz w:val="28"/>
          <w:szCs w:val="28"/>
        </w:rPr>
        <w:t>Se entiende por Estructura Electoral la representación ante los Consejos locales y distritales del Instituto Nacional Electoral (INE), los Representantes ante los Organismos Públicos Electorales Locales (OPLES), distritales locales y municipales, los Representantes Generales y Representantes ante Mesas Directivas de Casilla.</w:t>
      </w:r>
    </w:p>
    <w:p w14:paraId="21F747BE" w14:textId="77777777" w:rsidR="0023096E" w:rsidRPr="00222DBB" w:rsidRDefault="0023096E" w:rsidP="00222DBB">
      <w:pPr>
        <w:jc w:val="both"/>
        <w:rPr>
          <w:rFonts w:ascii="Palatino Linotype" w:hAnsi="Palatino Linotype"/>
          <w:b/>
          <w:sz w:val="28"/>
          <w:szCs w:val="28"/>
        </w:rPr>
      </w:pPr>
    </w:p>
    <w:p w14:paraId="2688097C" w14:textId="77777777" w:rsidR="007F3DC2" w:rsidRPr="00222DBB" w:rsidRDefault="007F3DC2" w:rsidP="00222DBB">
      <w:pPr>
        <w:jc w:val="both"/>
        <w:rPr>
          <w:rFonts w:ascii="Palatino Linotype" w:hAnsi="Palatino Linotype"/>
          <w:b/>
          <w:sz w:val="28"/>
          <w:szCs w:val="28"/>
        </w:rPr>
      </w:pPr>
      <w:r w:rsidRPr="00222DBB">
        <w:rPr>
          <w:rFonts w:ascii="Palatino Linotype" w:hAnsi="Palatino Linotype"/>
          <w:b/>
          <w:sz w:val="28"/>
          <w:szCs w:val="28"/>
        </w:rPr>
        <w:t xml:space="preserve">El Coordinador General de Estructura Nacional Electoral, será nombrado por la Convención Nacional Democrática, con las siguientes atribuciones: </w:t>
      </w:r>
    </w:p>
    <w:p w14:paraId="4BE09C22" w14:textId="77777777" w:rsidR="0023096E" w:rsidRPr="00222DBB" w:rsidRDefault="0023096E" w:rsidP="00222DBB">
      <w:pPr>
        <w:ind w:left="34"/>
        <w:jc w:val="both"/>
        <w:rPr>
          <w:rFonts w:ascii="Palatino Linotype" w:hAnsi="Palatino Linotype"/>
          <w:b/>
          <w:sz w:val="28"/>
          <w:szCs w:val="28"/>
        </w:rPr>
      </w:pPr>
    </w:p>
    <w:p w14:paraId="02D2A623" w14:textId="77777777" w:rsidR="007F3DC2" w:rsidRPr="00222DBB" w:rsidRDefault="007F3DC2" w:rsidP="00222DBB">
      <w:pPr>
        <w:pStyle w:val="Prrafodelista"/>
        <w:numPr>
          <w:ilvl w:val="0"/>
          <w:numId w:val="19"/>
        </w:numPr>
        <w:ind w:left="851" w:hanging="491"/>
        <w:jc w:val="both"/>
        <w:rPr>
          <w:rFonts w:ascii="Palatino Linotype" w:hAnsi="Palatino Linotype" w:cs="Arial"/>
          <w:b/>
          <w:sz w:val="28"/>
          <w:szCs w:val="28"/>
        </w:rPr>
      </w:pPr>
      <w:r w:rsidRPr="00222DBB">
        <w:rPr>
          <w:rFonts w:ascii="Palatino Linotype" w:hAnsi="Palatino Linotype" w:cs="Arial"/>
          <w:b/>
          <w:sz w:val="28"/>
          <w:szCs w:val="28"/>
        </w:rPr>
        <w:t>Instrumentar y coordinar con el responsable jurídico, una estructura jurídica electoral para apoyar de manera permanente a Movimiento Ciudadano, así como a sus precandidatos y candidatos.</w:t>
      </w:r>
    </w:p>
    <w:p w14:paraId="663C41C3" w14:textId="77777777" w:rsidR="007F3DC2" w:rsidRPr="00222DBB" w:rsidRDefault="007F3DC2" w:rsidP="00222DBB">
      <w:pPr>
        <w:pStyle w:val="Prrafodelista"/>
        <w:numPr>
          <w:ilvl w:val="0"/>
          <w:numId w:val="19"/>
        </w:numPr>
        <w:ind w:left="851" w:hanging="491"/>
        <w:jc w:val="both"/>
        <w:rPr>
          <w:rFonts w:ascii="Palatino Linotype" w:hAnsi="Palatino Linotype" w:cs="Arial"/>
          <w:b/>
          <w:sz w:val="28"/>
          <w:szCs w:val="28"/>
        </w:rPr>
      </w:pPr>
      <w:r w:rsidRPr="00222DBB">
        <w:rPr>
          <w:rFonts w:ascii="Palatino Linotype" w:hAnsi="Palatino Linotype" w:cs="Arial"/>
          <w:b/>
          <w:sz w:val="28"/>
          <w:szCs w:val="28"/>
        </w:rPr>
        <w:t>Convocar a reuniones mensuales de evaluación y seguimiento a los Movimientos de Mujeres, Jóvenes y Trabajadores y Productores, con el propósito de construir la estructura electoral que será la que represente a Movimiento Ciudadano en los procesos electorales.</w:t>
      </w:r>
    </w:p>
    <w:p w14:paraId="30B3C6C3" w14:textId="77777777" w:rsidR="007F3DC2" w:rsidRPr="00222DBB" w:rsidRDefault="007F3DC2" w:rsidP="00222DBB">
      <w:pPr>
        <w:pStyle w:val="Prrafodelista"/>
        <w:numPr>
          <w:ilvl w:val="0"/>
          <w:numId w:val="19"/>
        </w:numPr>
        <w:ind w:left="851" w:hanging="491"/>
        <w:jc w:val="both"/>
        <w:rPr>
          <w:rFonts w:ascii="Palatino Linotype" w:hAnsi="Palatino Linotype" w:cs="Arial"/>
          <w:b/>
          <w:sz w:val="28"/>
          <w:szCs w:val="28"/>
        </w:rPr>
      </w:pPr>
      <w:r w:rsidRPr="00222DBB">
        <w:rPr>
          <w:rFonts w:ascii="Palatino Linotype" w:hAnsi="Palatino Linotype" w:cs="Arial"/>
          <w:b/>
          <w:sz w:val="28"/>
          <w:szCs w:val="28"/>
        </w:rPr>
        <w:t>Rendir informes cuatrimestralmente en periodos no electorales a la Coordinadora Ciudadana Nacional y en año electoral en cada sesión de la Coordinadora Ciudadana Nacional.</w:t>
      </w:r>
    </w:p>
    <w:p w14:paraId="7BDCE70D" w14:textId="77777777" w:rsidR="007F3DC2" w:rsidRPr="00222DBB" w:rsidRDefault="007F3DC2" w:rsidP="00222DBB">
      <w:pPr>
        <w:pStyle w:val="Prrafodelista"/>
        <w:numPr>
          <w:ilvl w:val="0"/>
          <w:numId w:val="19"/>
        </w:numPr>
        <w:ind w:left="851" w:hanging="491"/>
        <w:jc w:val="both"/>
        <w:rPr>
          <w:rFonts w:ascii="Palatino Linotype" w:hAnsi="Palatino Linotype" w:cs="Arial"/>
          <w:b/>
          <w:sz w:val="28"/>
          <w:szCs w:val="28"/>
        </w:rPr>
      </w:pPr>
      <w:r w:rsidRPr="00222DBB">
        <w:rPr>
          <w:rFonts w:ascii="Palatino Linotype" w:hAnsi="Palatino Linotype" w:cs="Arial"/>
          <w:b/>
          <w:sz w:val="28"/>
          <w:szCs w:val="28"/>
        </w:rPr>
        <w:t xml:space="preserve">Definir la estrategia que permita cubrir la representación de Movimiento Ciudadano en el cien por ciento de Representantes </w:t>
      </w:r>
      <w:r w:rsidRPr="00222DBB">
        <w:rPr>
          <w:rFonts w:ascii="Palatino Linotype" w:hAnsi="Palatino Linotype" w:cs="Arial"/>
          <w:b/>
          <w:sz w:val="28"/>
          <w:szCs w:val="28"/>
        </w:rPr>
        <w:lastRenderedPageBreak/>
        <w:t>Generales y Representantes ante Mesas Directivas de Casilla, en cada una de las elecciones en las que se participe ya sea federal o locales.</w:t>
      </w:r>
    </w:p>
    <w:p w14:paraId="6498D11C" w14:textId="77777777" w:rsidR="007F3DC2" w:rsidRPr="00222DBB" w:rsidRDefault="007F3DC2" w:rsidP="00222DBB">
      <w:pPr>
        <w:pStyle w:val="Prrafodelista"/>
        <w:numPr>
          <w:ilvl w:val="0"/>
          <w:numId w:val="19"/>
        </w:numPr>
        <w:ind w:left="851" w:hanging="491"/>
        <w:jc w:val="both"/>
        <w:rPr>
          <w:rFonts w:ascii="Palatino Linotype" w:hAnsi="Palatino Linotype" w:cs="Arial"/>
          <w:b/>
          <w:sz w:val="28"/>
          <w:szCs w:val="28"/>
        </w:rPr>
      </w:pPr>
      <w:r w:rsidRPr="00222DBB">
        <w:rPr>
          <w:rFonts w:ascii="Palatino Linotype" w:hAnsi="Palatino Linotype" w:cs="Arial"/>
          <w:b/>
          <w:sz w:val="28"/>
          <w:szCs w:val="28"/>
        </w:rPr>
        <w:t>Rendir un informe pormenorizado sobre la gestión de las Comisiones Estatales, Municipales y órganos de dirección a efecto de lograr la plena participación en la construcción de la estructura electoral y de representación ante los órganos electorales.</w:t>
      </w:r>
    </w:p>
    <w:p w14:paraId="559B14E2" w14:textId="77777777" w:rsidR="007F3DC2" w:rsidRPr="00222DBB" w:rsidRDefault="007F3DC2" w:rsidP="00222DBB">
      <w:pPr>
        <w:pStyle w:val="Prrafodelista"/>
        <w:numPr>
          <w:ilvl w:val="0"/>
          <w:numId w:val="19"/>
        </w:numPr>
        <w:ind w:left="851" w:hanging="491"/>
        <w:jc w:val="both"/>
        <w:rPr>
          <w:rFonts w:ascii="Palatino Linotype" w:hAnsi="Palatino Linotype" w:cs="Arial"/>
          <w:b/>
          <w:sz w:val="28"/>
          <w:szCs w:val="28"/>
        </w:rPr>
      </w:pPr>
      <w:r w:rsidRPr="00222DBB">
        <w:rPr>
          <w:rFonts w:ascii="Palatino Linotype" w:hAnsi="Palatino Linotype" w:cs="Arial"/>
          <w:b/>
          <w:sz w:val="28"/>
          <w:szCs w:val="28"/>
        </w:rPr>
        <w:t>Someter a consideración a la Coordinadora Ciudadana Nacional el calendario de visitas programadas y de participación en las reuniones de las Coordinadoras Ciudadanas Estatales, así como a las sesiones de trabajo de los Consejos Estatales, de Comisiones Operativas Estatales o Provisionales a efecto de nombrar a los responsables de la conformación de la organización electoral a nivel distrital, municipal y seccional.</w:t>
      </w:r>
    </w:p>
    <w:p w14:paraId="397D09A7" w14:textId="77777777" w:rsidR="007F3DC2" w:rsidRPr="00222DBB" w:rsidRDefault="007F3DC2" w:rsidP="00222DBB">
      <w:pPr>
        <w:pStyle w:val="Prrafodelista"/>
        <w:numPr>
          <w:ilvl w:val="0"/>
          <w:numId w:val="19"/>
        </w:numPr>
        <w:ind w:left="851" w:hanging="491"/>
        <w:jc w:val="both"/>
        <w:rPr>
          <w:rFonts w:ascii="Palatino Linotype" w:hAnsi="Palatino Linotype" w:cs="Arial"/>
          <w:b/>
          <w:sz w:val="28"/>
          <w:szCs w:val="28"/>
        </w:rPr>
      </w:pPr>
      <w:r w:rsidRPr="00222DBB">
        <w:rPr>
          <w:rFonts w:ascii="Palatino Linotype" w:hAnsi="Palatino Linotype" w:cs="Arial"/>
          <w:b/>
          <w:sz w:val="28"/>
          <w:szCs w:val="28"/>
        </w:rPr>
        <w:t>Consultar a las Comisiones Operativas Estatales y proponer a la Comisión Operativa Nacional o Comisión Permanente los perfiles profesionales para representar a Movimiento Ciudadano ante las Juntas Locales y Distritales del Instituto Nacional Electoral (INE), así como a los Organismos Públicos Electorales Locales (OPLE´S), distritales locales y municipales.</w:t>
      </w:r>
    </w:p>
    <w:p w14:paraId="0CE8268F" w14:textId="77777777" w:rsidR="007F3DC2" w:rsidRPr="00222DBB" w:rsidRDefault="007F3DC2" w:rsidP="00222DBB">
      <w:pPr>
        <w:pStyle w:val="Prrafodelista"/>
        <w:numPr>
          <w:ilvl w:val="0"/>
          <w:numId w:val="19"/>
        </w:numPr>
        <w:ind w:left="851" w:hanging="491"/>
        <w:jc w:val="both"/>
        <w:rPr>
          <w:rFonts w:ascii="Palatino Linotype" w:hAnsi="Palatino Linotype" w:cs="Arial"/>
          <w:b/>
          <w:sz w:val="28"/>
          <w:szCs w:val="28"/>
        </w:rPr>
      </w:pPr>
      <w:r w:rsidRPr="00222DBB">
        <w:rPr>
          <w:rFonts w:ascii="Palatino Linotype" w:hAnsi="Palatino Linotype" w:cs="Arial"/>
          <w:b/>
          <w:sz w:val="28"/>
          <w:szCs w:val="28"/>
        </w:rPr>
        <w:t>Elaborar y llevar a cabo programas de capacitación permanente el materia electoral, jurídica y contable, en coordinación con las autoridades electorales y jurisdiccionales.</w:t>
      </w:r>
    </w:p>
    <w:p w14:paraId="411BFC17" w14:textId="77777777" w:rsidR="007F3DC2" w:rsidRPr="00222DBB" w:rsidRDefault="007F3DC2" w:rsidP="00222DBB">
      <w:pPr>
        <w:pStyle w:val="Prrafodelista"/>
        <w:numPr>
          <w:ilvl w:val="0"/>
          <w:numId w:val="19"/>
        </w:numPr>
        <w:ind w:left="851" w:hanging="491"/>
        <w:jc w:val="both"/>
        <w:rPr>
          <w:rFonts w:ascii="Palatino Linotype" w:hAnsi="Palatino Linotype" w:cs="Arial"/>
          <w:b/>
          <w:sz w:val="28"/>
          <w:szCs w:val="28"/>
        </w:rPr>
      </w:pPr>
      <w:r w:rsidRPr="00222DBB">
        <w:rPr>
          <w:rFonts w:ascii="Palatino Linotype" w:hAnsi="Palatino Linotype" w:cs="Arial"/>
          <w:b/>
          <w:sz w:val="28"/>
          <w:szCs w:val="28"/>
        </w:rPr>
        <w:t>Generar los canales de coordinación y comunicación entre la estructura electoral y los candidatos de Movimiento Ciudadano.</w:t>
      </w:r>
    </w:p>
    <w:p w14:paraId="69A2C469" w14:textId="77777777" w:rsidR="007F3DC2" w:rsidRPr="00222DBB" w:rsidRDefault="007F3DC2" w:rsidP="00222DBB">
      <w:pPr>
        <w:pStyle w:val="Prrafodelista"/>
        <w:numPr>
          <w:ilvl w:val="0"/>
          <w:numId w:val="19"/>
        </w:numPr>
        <w:ind w:left="851" w:hanging="491"/>
        <w:jc w:val="both"/>
        <w:rPr>
          <w:rFonts w:ascii="Palatino Linotype" w:hAnsi="Palatino Linotype" w:cs="Arial"/>
          <w:b/>
          <w:sz w:val="28"/>
          <w:szCs w:val="28"/>
        </w:rPr>
      </w:pPr>
      <w:r w:rsidRPr="00222DBB">
        <w:rPr>
          <w:rFonts w:ascii="Palatino Linotype" w:hAnsi="Palatino Linotype" w:cs="Arial"/>
          <w:b/>
          <w:sz w:val="28"/>
          <w:szCs w:val="28"/>
        </w:rPr>
        <w:t>Mantener comunicación permanente para definir las funciones y el grado de participación, de responsabilidad con el Secretario Nacional de Asuntos Electorales y el Representante ante el Instituto Nacional Electoral (INE).</w:t>
      </w:r>
    </w:p>
    <w:p w14:paraId="2455E9FB" w14:textId="77777777" w:rsidR="007F3DC2" w:rsidRPr="00222DBB" w:rsidRDefault="007F3DC2" w:rsidP="00222DBB">
      <w:pPr>
        <w:pStyle w:val="Prrafodelista"/>
        <w:numPr>
          <w:ilvl w:val="0"/>
          <w:numId w:val="19"/>
        </w:numPr>
        <w:ind w:left="851" w:hanging="491"/>
        <w:jc w:val="both"/>
        <w:rPr>
          <w:rFonts w:ascii="Palatino Linotype" w:hAnsi="Palatino Linotype" w:cs="Arial"/>
          <w:b/>
          <w:sz w:val="28"/>
          <w:szCs w:val="28"/>
        </w:rPr>
      </w:pPr>
      <w:r w:rsidRPr="00222DBB">
        <w:rPr>
          <w:rFonts w:ascii="Palatino Linotype" w:hAnsi="Palatino Linotype" w:cs="Arial"/>
          <w:b/>
          <w:sz w:val="28"/>
          <w:szCs w:val="28"/>
        </w:rPr>
        <w:t>Monitorear y evaluar las líneas estratégicas de estructura electoral con las Comisiones Estatales.</w:t>
      </w:r>
    </w:p>
    <w:p w14:paraId="0EFE0300" w14:textId="77777777" w:rsidR="007F3DC2" w:rsidRPr="00222DBB" w:rsidRDefault="007F3DC2" w:rsidP="00222DBB">
      <w:pPr>
        <w:pStyle w:val="Prrafodelista"/>
        <w:numPr>
          <w:ilvl w:val="0"/>
          <w:numId w:val="19"/>
        </w:numPr>
        <w:ind w:left="851" w:hanging="491"/>
        <w:jc w:val="both"/>
        <w:rPr>
          <w:rFonts w:ascii="Palatino Linotype" w:hAnsi="Palatino Linotype" w:cs="Arial"/>
          <w:b/>
          <w:sz w:val="28"/>
          <w:szCs w:val="28"/>
        </w:rPr>
      </w:pPr>
      <w:r w:rsidRPr="00222DBB">
        <w:rPr>
          <w:rFonts w:ascii="Palatino Linotype" w:hAnsi="Palatino Linotype" w:cs="Arial"/>
          <w:b/>
          <w:sz w:val="28"/>
          <w:szCs w:val="28"/>
        </w:rPr>
        <w:lastRenderedPageBreak/>
        <w:t>En coordinación con la Secretaría Nacional de Asuntos Electorales tendrá como propósito esencial, concertar la actuación entre ambas autoridades cada una en ámbito de su competencia para elevar la calidad y eficacia en la organización y operación de la estructura electoral en los procesos electorales.</w:t>
      </w:r>
    </w:p>
    <w:p w14:paraId="41C5CF0C" w14:textId="77777777" w:rsidR="007F3DC2" w:rsidRPr="00222DBB" w:rsidRDefault="007F3DC2" w:rsidP="00222DBB">
      <w:pPr>
        <w:pStyle w:val="Prrafodelista"/>
        <w:numPr>
          <w:ilvl w:val="0"/>
          <w:numId w:val="19"/>
        </w:numPr>
        <w:ind w:left="851" w:hanging="491"/>
        <w:jc w:val="both"/>
        <w:rPr>
          <w:rFonts w:ascii="Palatino Linotype" w:hAnsi="Palatino Linotype" w:cs="Arial"/>
          <w:b/>
          <w:sz w:val="28"/>
          <w:szCs w:val="28"/>
        </w:rPr>
      </w:pPr>
      <w:r w:rsidRPr="00222DBB">
        <w:rPr>
          <w:rFonts w:ascii="Palatino Linotype" w:hAnsi="Palatino Linotype" w:cs="Arial"/>
          <w:b/>
          <w:sz w:val="28"/>
          <w:szCs w:val="28"/>
        </w:rPr>
        <w:t>Las demás que le señalen los Estatutos y los Órganos de Dirección Nacional.</w:t>
      </w:r>
    </w:p>
    <w:p w14:paraId="5CA4D41A" w14:textId="77777777" w:rsidR="007F3DC2" w:rsidRDefault="007F3DC2" w:rsidP="00222DBB">
      <w:pPr>
        <w:jc w:val="both"/>
        <w:rPr>
          <w:rFonts w:ascii="Palatino Linotype" w:hAnsi="Palatino Linotype"/>
          <w:sz w:val="28"/>
          <w:szCs w:val="28"/>
        </w:rPr>
      </w:pPr>
    </w:p>
    <w:p w14:paraId="3A69D3FE" w14:textId="77777777" w:rsidR="00006669" w:rsidRPr="00222DBB" w:rsidRDefault="00006669" w:rsidP="00222DBB">
      <w:pPr>
        <w:jc w:val="both"/>
        <w:rPr>
          <w:rFonts w:ascii="Palatino Linotype" w:hAnsi="Palatino Linotype"/>
          <w:sz w:val="28"/>
          <w:szCs w:val="28"/>
        </w:rPr>
      </w:pPr>
    </w:p>
    <w:p w14:paraId="08F69C5B" w14:textId="77777777" w:rsidR="007F3DC2" w:rsidRPr="00222DBB" w:rsidRDefault="007F3DC2" w:rsidP="00222DBB">
      <w:pPr>
        <w:jc w:val="center"/>
        <w:rPr>
          <w:rFonts w:ascii="Palatino Linotype" w:hAnsi="Palatino Linotype"/>
          <w:b/>
          <w:sz w:val="28"/>
          <w:szCs w:val="28"/>
        </w:rPr>
      </w:pPr>
      <w:r w:rsidRPr="00222DBB">
        <w:rPr>
          <w:rFonts w:ascii="Palatino Linotype" w:hAnsi="Palatino Linotype"/>
          <w:b/>
          <w:sz w:val="28"/>
          <w:szCs w:val="28"/>
        </w:rPr>
        <w:t>Capítulo VI</w:t>
      </w:r>
    </w:p>
    <w:p w14:paraId="77D903CE" w14:textId="77777777" w:rsidR="007F3DC2" w:rsidRPr="00222DBB" w:rsidRDefault="007F3DC2" w:rsidP="00222DBB">
      <w:pPr>
        <w:jc w:val="center"/>
        <w:rPr>
          <w:rFonts w:ascii="Palatino Linotype" w:hAnsi="Palatino Linotype"/>
          <w:b/>
          <w:sz w:val="28"/>
          <w:szCs w:val="28"/>
        </w:rPr>
      </w:pPr>
      <w:r w:rsidRPr="00222DBB">
        <w:rPr>
          <w:rFonts w:ascii="Palatino Linotype" w:hAnsi="Palatino Linotype"/>
          <w:b/>
          <w:sz w:val="28"/>
          <w:szCs w:val="28"/>
        </w:rPr>
        <w:t>El Instituto de Capacitación y Concertación Ciudadana</w:t>
      </w:r>
    </w:p>
    <w:p w14:paraId="5B73F13E" w14:textId="77777777" w:rsidR="007F3DC2" w:rsidRPr="00222DBB" w:rsidRDefault="007F3DC2" w:rsidP="00222DBB">
      <w:pPr>
        <w:jc w:val="both"/>
        <w:rPr>
          <w:rFonts w:ascii="Palatino Linotype" w:hAnsi="Palatino Linotype"/>
          <w:b/>
          <w:sz w:val="28"/>
          <w:szCs w:val="28"/>
        </w:rPr>
      </w:pPr>
    </w:p>
    <w:p w14:paraId="09FAB7A9"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b/>
          <w:sz w:val="28"/>
          <w:szCs w:val="28"/>
        </w:rPr>
        <w:t xml:space="preserve">Artículo 50.- </w:t>
      </w:r>
      <w:r w:rsidRPr="00222DBB">
        <w:rPr>
          <w:rFonts w:ascii="Palatino Linotype" w:hAnsi="Palatino Linotype"/>
          <w:sz w:val="28"/>
          <w:szCs w:val="28"/>
        </w:rPr>
        <w:t>La capacitación en los distintos temas de interés de Movimiento Ciudadano recibirá un amplio impulso. El Instituto de Capacitación y Concertación Ciudadana es el órgano encargado de coordinar las tareas de divulgación, investigación y estudio en materia de capacitación y formación política, así como llevar a cabo la concertación ciudadana, a partir de las tareas referidas.</w:t>
      </w:r>
    </w:p>
    <w:p w14:paraId="72648397" w14:textId="77777777" w:rsidR="007F3DC2" w:rsidRPr="00222DBB" w:rsidRDefault="007F3DC2" w:rsidP="00222DBB">
      <w:pPr>
        <w:jc w:val="both"/>
        <w:rPr>
          <w:rFonts w:ascii="Palatino Linotype" w:hAnsi="Palatino Linotype"/>
          <w:sz w:val="28"/>
          <w:szCs w:val="28"/>
        </w:rPr>
      </w:pPr>
    </w:p>
    <w:p w14:paraId="151936B6"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sz w:val="28"/>
          <w:szCs w:val="28"/>
        </w:rPr>
        <w:t xml:space="preserve">Corresponde al Director del Instituto de Capacitación y Concertación Ciudadana: </w:t>
      </w:r>
    </w:p>
    <w:p w14:paraId="0354AB87" w14:textId="77777777" w:rsidR="007F3DC2" w:rsidRPr="00222DBB" w:rsidRDefault="007F3DC2" w:rsidP="00222DBB">
      <w:pPr>
        <w:jc w:val="both"/>
        <w:rPr>
          <w:rFonts w:ascii="Palatino Linotype" w:hAnsi="Palatino Linotype"/>
          <w:sz w:val="28"/>
          <w:szCs w:val="28"/>
        </w:rPr>
      </w:pPr>
    </w:p>
    <w:p w14:paraId="6245117D" w14:textId="77777777" w:rsidR="007F3DC2" w:rsidRPr="00222DBB" w:rsidRDefault="007F3DC2" w:rsidP="00222DBB">
      <w:pPr>
        <w:pStyle w:val="Prrafodelista"/>
        <w:numPr>
          <w:ilvl w:val="0"/>
          <w:numId w:val="65"/>
        </w:numPr>
        <w:jc w:val="both"/>
        <w:rPr>
          <w:rFonts w:ascii="Palatino Linotype" w:hAnsi="Palatino Linotype" w:cs="Arial"/>
          <w:sz w:val="28"/>
          <w:szCs w:val="28"/>
        </w:rPr>
      </w:pPr>
      <w:r w:rsidRPr="00222DBB">
        <w:rPr>
          <w:rFonts w:ascii="Palatino Linotype" w:hAnsi="Palatino Linotype" w:cs="Arial"/>
          <w:sz w:val="28"/>
          <w:szCs w:val="28"/>
        </w:rPr>
        <w:t>Proponer a la Comisión Operativa Nacional los programas de capacitación y formación política y coordinar los que ésta autorice;</w:t>
      </w:r>
    </w:p>
    <w:p w14:paraId="0EBCD224" w14:textId="77777777" w:rsidR="007F3DC2" w:rsidRPr="00222DBB" w:rsidRDefault="007F3DC2" w:rsidP="00222DBB">
      <w:pPr>
        <w:pStyle w:val="Prrafodelista"/>
        <w:numPr>
          <w:ilvl w:val="0"/>
          <w:numId w:val="65"/>
        </w:numPr>
        <w:jc w:val="both"/>
        <w:rPr>
          <w:rFonts w:ascii="Palatino Linotype" w:hAnsi="Palatino Linotype" w:cs="Arial"/>
          <w:sz w:val="28"/>
          <w:szCs w:val="28"/>
        </w:rPr>
      </w:pPr>
      <w:r w:rsidRPr="00222DBB">
        <w:rPr>
          <w:rFonts w:ascii="Palatino Linotype" w:hAnsi="Palatino Linotype" w:cs="Arial"/>
          <w:sz w:val="28"/>
          <w:szCs w:val="28"/>
        </w:rPr>
        <w:t>Vincularse con los centros educativos y de investigación del país y del extranjero, a efecto de obtener apoyo, respaldo académico, certificación y asesoría en los distintos temas de interés para la sociedad, con el objeto de desarrollar programas y construir acuerdos con las instituciones educativas públicas y privadas, que estimulen a los ciudadanos para formar ciudadanía con valores y principios;</w:t>
      </w:r>
    </w:p>
    <w:p w14:paraId="7CD65E81" w14:textId="77777777" w:rsidR="007F3DC2" w:rsidRPr="00222DBB" w:rsidRDefault="007F3DC2" w:rsidP="00222DBB">
      <w:pPr>
        <w:pStyle w:val="Prrafodelista"/>
        <w:numPr>
          <w:ilvl w:val="0"/>
          <w:numId w:val="65"/>
        </w:numPr>
        <w:jc w:val="both"/>
        <w:rPr>
          <w:rFonts w:ascii="Palatino Linotype" w:hAnsi="Palatino Linotype" w:cs="Arial"/>
          <w:sz w:val="28"/>
          <w:szCs w:val="28"/>
        </w:rPr>
      </w:pPr>
      <w:r w:rsidRPr="00222DBB">
        <w:rPr>
          <w:rFonts w:ascii="Palatino Linotype" w:hAnsi="Palatino Linotype" w:cs="Arial"/>
          <w:sz w:val="28"/>
          <w:szCs w:val="28"/>
        </w:rPr>
        <w:t xml:space="preserve">Elaborar los programas de capacitación electoral en conjunto con la Secretaría de Asuntos Electorales y someterlos a la </w:t>
      </w:r>
      <w:r w:rsidRPr="00222DBB">
        <w:rPr>
          <w:rFonts w:ascii="Palatino Linotype" w:hAnsi="Palatino Linotype" w:cs="Arial"/>
          <w:sz w:val="28"/>
          <w:szCs w:val="28"/>
        </w:rPr>
        <w:lastRenderedPageBreak/>
        <w:t>consideración y, en su caso, aprobación de la Comisión Operativa Nacional;</w:t>
      </w:r>
    </w:p>
    <w:p w14:paraId="46F47A3E" w14:textId="77777777" w:rsidR="007F3DC2" w:rsidRPr="00222DBB" w:rsidRDefault="007F3DC2" w:rsidP="00222DBB">
      <w:pPr>
        <w:pStyle w:val="Prrafodelista"/>
        <w:numPr>
          <w:ilvl w:val="0"/>
          <w:numId w:val="65"/>
        </w:numPr>
        <w:jc w:val="both"/>
        <w:rPr>
          <w:rFonts w:ascii="Palatino Linotype" w:hAnsi="Palatino Linotype" w:cs="Arial"/>
          <w:sz w:val="28"/>
          <w:szCs w:val="28"/>
        </w:rPr>
      </w:pPr>
      <w:r w:rsidRPr="00222DBB">
        <w:rPr>
          <w:rFonts w:ascii="Palatino Linotype" w:hAnsi="Palatino Linotype" w:cs="Arial"/>
          <w:sz w:val="28"/>
          <w:szCs w:val="28"/>
        </w:rPr>
        <w:t>Elaborar y proponer a la Comisión Operativa Nacional, los programas de capacitación para servidores públicos en ejercicio de cargos públicos obtenidos por nuestros militantes y candidatos;</w:t>
      </w:r>
    </w:p>
    <w:p w14:paraId="2C026E46" w14:textId="77777777" w:rsidR="007F3DC2" w:rsidRPr="00222DBB" w:rsidRDefault="007F3DC2" w:rsidP="00222DBB">
      <w:pPr>
        <w:pStyle w:val="Prrafodelista"/>
        <w:numPr>
          <w:ilvl w:val="0"/>
          <w:numId w:val="65"/>
        </w:numPr>
        <w:jc w:val="both"/>
        <w:rPr>
          <w:rFonts w:ascii="Palatino Linotype" w:hAnsi="Palatino Linotype" w:cs="Arial"/>
          <w:sz w:val="28"/>
          <w:szCs w:val="28"/>
        </w:rPr>
      </w:pPr>
      <w:r w:rsidRPr="00222DBB">
        <w:rPr>
          <w:rFonts w:ascii="Palatino Linotype" w:hAnsi="Palatino Linotype" w:cs="Arial"/>
          <w:sz w:val="28"/>
          <w:szCs w:val="28"/>
        </w:rPr>
        <w:t xml:space="preserve">Proponer a la Comisión Operativa </w:t>
      </w:r>
      <w:r w:rsidR="00BB446F" w:rsidRPr="00222DBB">
        <w:rPr>
          <w:rFonts w:ascii="Palatino Linotype" w:hAnsi="Palatino Linotype" w:cs="Arial"/>
          <w:sz w:val="28"/>
          <w:szCs w:val="28"/>
        </w:rPr>
        <w:t>Nacional que</w:t>
      </w:r>
      <w:r w:rsidRPr="00222DBB">
        <w:rPr>
          <w:rFonts w:ascii="Palatino Linotype" w:hAnsi="Palatino Linotype" w:cs="Arial"/>
          <w:sz w:val="28"/>
          <w:szCs w:val="28"/>
        </w:rPr>
        <w:t xml:space="preserve"> por su conducto se convoque a los representantes populares de Movimiento Ciudadano, para que interactúen con la ciudadanía acerca de su trabajo realizado y recojan las peticiones, sugerencias y propuestas que ésta les formule;</w:t>
      </w:r>
    </w:p>
    <w:p w14:paraId="744D2D6C" w14:textId="77777777" w:rsidR="007F3DC2" w:rsidRPr="00222DBB" w:rsidRDefault="007F3DC2" w:rsidP="00222DBB">
      <w:pPr>
        <w:pStyle w:val="Prrafodelista"/>
        <w:numPr>
          <w:ilvl w:val="0"/>
          <w:numId w:val="65"/>
        </w:numPr>
        <w:jc w:val="both"/>
        <w:rPr>
          <w:rFonts w:ascii="Palatino Linotype" w:hAnsi="Palatino Linotype" w:cs="Arial"/>
          <w:sz w:val="28"/>
          <w:szCs w:val="28"/>
        </w:rPr>
      </w:pPr>
      <w:r w:rsidRPr="00222DBB">
        <w:rPr>
          <w:rFonts w:ascii="Palatino Linotype" w:hAnsi="Palatino Linotype" w:cs="Arial"/>
          <w:sz w:val="28"/>
          <w:szCs w:val="28"/>
        </w:rPr>
        <w:t>Fortalecer los principios cívicos y éticos de la ciudadanía y la militancia, a través de la realización de cursos, talleres, foros, seminarios, mesas redondas y conferencias;</w:t>
      </w:r>
    </w:p>
    <w:p w14:paraId="4FD478B3" w14:textId="77777777" w:rsidR="007F3DC2" w:rsidRPr="00222DBB" w:rsidRDefault="007F3DC2" w:rsidP="00222DBB">
      <w:pPr>
        <w:pStyle w:val="Prrafodelista"/>
        <w:numPr>
          <w:ilvl w:val="0"/>
          <w:numId w:val="65"/>
        </w:numPr>
        <w:jc w:val="both"/>
        <w:rPr>
          <w:rFonts w:ascii="Palatino Linotype" w:hAnsi="Palatino Linotype" w:cs="Arial"/>
          <w:sz w:val="28"/>
          <w:szCs w:val="28"/>
        </w:rPr>
      </w:pPr>
      <w:r w:rsidRPr="00222DBB">
        <w:rPr>
          <w:rFonts w:ascii="Palatino Linotype" w:hAnsi="Palatino Linotype" w:cs="Arial"/>
          <w:sz w:val="28"/>
          <w:szCs w:val="28"/>
        </w:rPr>
        <w:t>Apoyar a los grupos parlamentarios en las cámaras de Diputados y Senadores del Congreso de la Unión y en las legislaturas de los Estados; a todos los miembros de Movimiento Ciudadano que ostenten un cargo de elección popular; y a Mujeres en Movimiento, Jóvenes en Movimiento, Trabajadores y Productores en Movimiento; de las Organizaciones Sectoriales y de los Movimientos Sociales en sus respectivas materias y áreas de conocimiento;</w:t>
      </w:r>
    </w:p>
    <w:p w14:paraId="25275D98" w14:textId="77777777" w:rsidR="007F3DC2" w:rsidRPr="00222DBB" w:rsidRDefault="007F3DC2" w:rsidP="00222DBB">
      <w:pPr>
        <w:pStyle w:val="Prrafodelista"/>
        <w:numPr>
          <w:ilvl w:val="0"/>
          <w:numId w:val="65"/>
        </w:numPr>
        <w:jc w:val="both"/>
        <w:rPr>
          <w:rFonts w:ascii="Palatino Linotype" w:hAnsi="Palatino Linotype" w:cs="Arial"/>
          <w:sz w:val="28"/>
          <w:szCs w:val="28"/>
        </w:rPr>
      </w:pPr>
      <w:r w:rsidRPr="00222DBB">
        <w:rPr>
          <w:rFonts w:ascii="Palatino Linotype" w:hAnsi="Palatino Linotype" w:cs="Arial"/>
          <w:sz w:val="28"/>
          <w:szCs w:val="28"/>
        </w:rPr>
        <w:t>Coordinar a todos los movimientos, estructuras y órganos de Movimiento Ciudadano, para efectos de capacitación, la cual, dependiendo de su naturaleza y ámbito de competencia coordinará con la o las fundaciones que competan;</w:t>
      </w:r>
    </w:p>
    <w:p w14:paraId="723E5FA4" w14:textId="77777777" w:rsidR="007F3DC2" w:rsidRPr="00222DBB" w:rsidRDefault="007F3DC2" w:rsidP="00222DBB">
      <w:pPr>
        <w:pStyle w:val="Prrafodelista"/>
        <w:numPr>
          <w:ilvl w:val="0"/>
          <w:numId w:val="65"/>
        </w:numPr>
        <w:jc w:val="both"/>
        <w:rPr>
          <w:rFonts w:ascii="Palatino Linotype" w:hAnsi="Palatino Linotype" w:cs="Arial"/>
          <w:sz w:val="28"/>
          <w:szCs w:val="28"/>
        </w:rPr>
      </w:pPr>
      <w:r w:rsidRPr="00222DBB">
        <w:rPr>
          <w:rFonts w:ascii="Palatino Linotype" w:hAnsi="Palatino Linotype" w:cs="Arial"/>
          <w:sz w:val="28"/>
          <w:szCs w:val="28"/>
        </w:rPr>
        <w:t>Colaborar con las demás Secretarías en la detección de nuevos liderazgos;</w:t>
      </w:r>
    </w:p>
    <w:p w14:paraId="5DE80519" w14:textId="77777777" w:rsidR="007F3DC2" w:rsidRPr="00222DBB" w:rsidRDefault="007F3DC2" w:rsidP="00222DBB">
      <w:pPr>
        <w:pStyle w:val="Prrafodelista"/>
        <w:numPr>
          <w:ilvl w:val="0"/>
          <w:numId w:val="65"/>
        </w:numPr>
        <w:jc w:val="both"/>
        <w:rPr>
          <w:rFonts w:ascii="Palatino Linotype" w:hAnsi="Palatino Linotype" w:cs="Arial"/>
          <w:sz w:val="28"/>
          <w:szCs w:val="28"/>
        </w:rPr>
      </w:pPr>
      <w:r w:rsidRPr="00222DBB">
        <w:rPr>
          <w:rFonts w:ascii="Palatino Linotype" w:hAnsi="Palatino Linotype" w:cs="Arial"/>
          <w:sz w:val="28"/>
          <w:szCs w:val="28"/>
        </w:rPr>
        <w:t>Establecer mecanismos de interacción con jóvenes, mujeres y hombres que sean afines a los principios progresistas de Movimiento Ciudadano;</w:t>
      </w:r>
    </w:p>
    <w:p w14:paraId="291866ED" w14:textId="77777777" w:rsidR="007F3DC2" w:rsidRPr="00222DBB" w:rsidRDefault="007F3DC2" w:rsidP="00222DBB">
      <w:pPr>
        <w:pStyle w:val="Prrafodelista"/>
        <w:numPr>
          <w:ilvl w:val="0"/>
          <w:numId w:val="65"/>
        </w:numPr>
        <w:jc w:val="both"/>
        <w:rPr>
          <w:rFonts w:ascii="Palatino Linotype" w:hAnsi="Palatino Linotype" w:cs="Arial"/>
          <w:sz w:val="28"/>
          <w:szCs w:val="28"/>
        </w:rPr>
      </w:pPr>
      <w:r w:rsidRPr="00222DBB">
        <w:rPr>
          <w:rFonts w:ascii="Palatino Linotype" w:hAnsi="Palatino Linotype" w:cs="Arial"/>
          <w:sz w:val="28"/>
          <w:szCs w:val="28"/>
        </w:rPr>
        <w:t xml:space="preserve">Utilizar las tecnologías de nueva generación para mantener comunicación con todos los cuadros en las entidades federativas y capacitarlos por vía remota; </w:t>
      </w:r>
    </w:p>
    <w:p w14:paraId="28315995" w14:textId="77777777" w:rsidR="007F3DC2" w:rsidRPr="00222DBB" w:rsidRDefault="007F3DC2" w:rsidP="00222DBB">
      <w:pPr>
        <w:pStyle w:val="Prrafodelista"/>
        <w:numPr>
          <w:ilvl w:val="0"/>
          <w:numId w:val="65"/>
        </w:numPr>
        <w:jc w:val="both"/>
        <w:rPr>
          <w:rFonts w:ascii="Palatino Linotype" w:hAnsi="Palatino Linotype"/>
          <w:sz w:val="28"/>
          <w:szCs w:val="28"/>
        </w:rPr>
      </w:pPr>
      <w:r w:rsidRPr="00222DBB">
        <w:rPr>
          <w:rFonts w:ascii="Palatino Linotype" w:hAnsi="Palatino Linotype" w:cs="Arial"/>
          <w:sz w:val="28"/>
          <w:szCs w:val="28"/>
        </w:rPr>
        <w:t xml:space="preserve">Llevar a cabo en coordinación con las fundaciones de Movimiento Ciudadano, foros, talleres, cursos, seminarios y demás actividades </w:t>
      </w:r>
      <w:r w:rsidRPr="00222DBB">
        <w:rPr>
          <w:rFonts w:ascii="Palatino Linotype" w:hAnsi="Palatino Linotype" w:cs="Arial"/>
          <w:sz w:val="28"/>
          <w:szCs w:val="28"/>
        </w:rPr>
        <w:lastRenderedPageBreak/>
        <w:t>académicas y culturales nacionales e internacionales, con el propósito de fortalecer nuestra ideología con las experiencias de otros países;</w:t>
      </w:r>
      <w:r w:rsidR="009C7DD3" w:rsidRPr="00222DBB">
        <w:rPr>
          <w:rFonts w:ascii="Palatino Linotype" w:hAnsi="Palatino Linotype" w:cs="Arial"/>
          <w:sz w:val="28"/>
          <w:szCs w:val="28"/>
        </w:rPr>
        <w:t xml:space="preserve"> </w:t>
      </w:r>
      <w:r w:rsidR="009C7DD3" w:rsidRPr="00222DBB">
        <w:rPr>
          <w:rFonts w:ascii="Palatino Linotype" w:hAnsi="Palatino Linotype" w:cs="Arial"/>
          <w:b/>
          <w:sz w:val="28"/>
          <w:szCs w:val="28"/>
        </w:rPr>
        <w:t>y</w:t>
      </w:r>
    </w:p>
    <w:p w14:paraId="0846678C" w14:textId="77777777" w:rsidR="007F3DC2" w:rsidRPr="00222DBB" w:rsidRDefault="007F3DC2" w:rsidP="00222DBB">
      <w:pPr>
        <w:pStyle w:val="Prrafodelista"/>
        <w:numPr>
          <w:ilvl w:val="0"/>
          <w:numId w:val="65"/>
        </w:numPr>
        <w:jc w:val="both"/>
        <w:rPr>
          <w:rFonts w:ascii="Palatino Linotype" w:hAnsi="Palatino Linotype"/>
          <w:sz w:val="28"/>
          <w:szCs w:val="28"/>
        </w:rPr>
      </w:pPr>
      <w:r w:rsidRPr="00222DBB">
        <w:rPr>
          <w:rFonts w:ascii="Palatino Linotype" w:hAnsi="Palatino Linotype" w:cs="Arial"/>
          <w:sz w:val="28"/>
          <w:szCs w:val="28"/>
        </w:rPr>
        <w:t>Cualesquiera otras que determinen la Coordinadora Ciudadana Nacional, la Comisión Permanente, la Comisión Operativa Nacional, los Estatutos y los Reglamentos de Movimiento Ciudadano.</w:t>
      </w:r>
    </w:p>
    <w:p w14:paraId="0FFF251A" w14:textId="77777777" w:rsidR="007F3DC2" w:rsidRDefault="007F3DC2" w:rsidP="00222DBB">
      <w:pPr>
        <w:jc w:val="both"/>
        <w:rPr>
          <w:rFonts w:ascii="Palatino Linotype" w:hAnsi="Palatino Linotype"/>
          <w:sz w:val="28"/>
          <w:szCs w:val="28"/>
        </w:rPr>
      </w:pPr>
    </w:p>
    <w:p w14:paraId="4A3F159C" w14:textId="77777777" w:rsidR="00006669" w:rsidRPr="00222DBB" w:rsidRDefault="00006669" w:rsidP="00222DBB">
      <w:pPr>
        <w:jc w:val="both"/>
        <w:rPr>
          <w:rFonts w:ascii="Palatino Linotype" w:hAnsi="Palatino Linotype"/>
          <w:sz w:val="28"/>
          <w:szCs w:val="28"/>
        </w:rPr>
      </w:pPr>
    </w:p>
    <w:p w14:paraId="712CE03B" w14:textId="77777777" w:rsidR="007F3DC2" w:rsidRPr="00222DBB" w:rsidRDefault="007F3DC2" w:rsidP="00222DBB">
      <w:pPr>
        <w:jc w:val="center"/>
        <w:rPr>
          <w:rFonts w:ascii="Palatino Linotype" w:hAnsi="Palatino Linotype" w:cs="Arial"/>
          <w:b/>
          <w:sz w:val="28"/>
          <w:szCs w:val="28"/>
        </w:rPr>
      </w:pPr>
      <w:r w:rsidRPr="00222DBB">
        <w:rPr>
          <w:rFonts w:ascii="Palatino Linotype" w:hAnsi="Palatino Linotype" w:cs="Arial"/>
          <w:b/>
          <w:sz w:val="28"/>
          <w:szCs w:val="28"/>
        </w:rPr>
        <w:t>Capítulo VII</w:t>
      </w:r>
    </w:p>
    <w:p w14:paraId="61A31A1D" w14:textId="77777777" w:rsidR="007F3DC2" w:rsidRPr="00222DBB" w:rsidRDefault="007F3DC2" w:rsidP="00222DBB">
      <w:pPr>
        <w:jc w:val="center"/>
        <w:rPr>
          <w:rFonts w:ascii="Palatino Linotype" w:hAnsi="Palatino Linotype"/>
          <w:b/>
          <w:sz w:val="28"/>
          <w:szCs w:val="28"/>
        </w:rPr>
      </w:pPr>
      <w:r w:rsidRPr="00222DBB">
        <w:rPr>
          <w:rFonts w:ascii="Palatino Linotype" w:hAnsi="Palatino Linotype"/>
          <w:b/>
          <w:sz w:val="28"/>
          <w:szCs w:val="28"/>
        </w:rPr>
        <w:t>De los Órganos Oficiales de Difusión</w:t>
      </w:r>
    </w:p>
    <w:p w14:paraId="492DACEA" w14:textId="77777777" w:rsidR="007F3DC2" w:rsidRPr="00222DBB" w:rsidRDefault="007F3DC2" w:rsidP="00222DBB">
      <w:pPr>
        <w:jc w:val="both"/>
        <w:rPr>
          <w:rFonts w:ascii="Palatino Linotype" w:hAnsi="Palatino Linotype"/>
          <w:b/>
          <w:sz w:val="28"/>
          <w:szCs w:val="28"/>
        </w:rPr>
      </w:pPr>
    </w:p>
    <w:p w14:paraId="784F79CD" w14:textId="77777777" w:rsidR="007F3DC2" w:rsidRPr="00222DBB" w:rsidRDefault="007F3DC2" w:rsidP="00222DBB">
      <w:pPr>
        <w:jc w:val="both"/>
        <w:rPr>
          <w:rFonts w:ascii="Palatino Linotype" w:hAnsi="Palatino Linotype"/>
          <w:b/>
          <w:sz w:val="28"/>
          <w:szCs w:val="28"/>
        </w:rPr>
      </w:pPr>
      <w:r w:rsidRPr="00222DBB">
        <w:rPr>
          <w:rFonts w:ascii="Palatino Linotype" w:hAnsi="Palatino Linotype"/>
          <w:b/>
          <w:sz w:val="28"/>
          <w:szCs w:val="28"/>
        </w:rPr>
        <w:t>Artículo 51.-Publicaciones periódicas de Movimiento Ciudadano.</w:t>
      </w:r>
    </w:p>
    <w:p w14:paraId="1C00A3C9"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sz w:val="28"/>
          <w:szCs w:val="28"/>
        </w:rPr>
        <w:t xml:space="preserve">Para informar y establecer una comunicación permanente con los afiliados y simpatizantes, así como con la sociedad civil organizada y la ciudadanía, Movimiento Ciudadano contará con los siguientes medios de información y comunicación:    </w:t>
      </w:r>
    </w:p>
    <w:p w14:paraId="5F9828AA" w14:textId="77777777" w:rsidR="007F3DC2" w:rsidRPr="00222DBB" w:rsidRDefault="007F3DC2" w:rsidP="00222DBB">
      <w:pPr>
        <w:jc w:val="both"/>
        <w:rPr>
          <w:rFonts w:ascii="Palatino Linotype" w:hAnsi="Palatino Linotype"/>
          <w:sz w:val="28"/>
          <w:szCs w:val="28"/>
        </w:rPr>
      </w:pPr>
    </w:p>
    <w:p w14:paraId="6B5CE902"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sz w:val="28"/>
          <w:szCs w:val="28"/>
        </w:rPr>
        <w:t xml:space="preserve">1.- </w:t>
      </w:r>
      <w:r w:rsidRPr="00222DBB">
        <w:rPr>
          <w:rFonts w:ascii="Palatino Linotype" w:hAnsi="Palatino Linotype"/>
          <w:b/>
          <w:i/>
          <w:sz w:val="28"/>
          <w:szCs w:val="28"/>
        </w:rPr>
        <w:t xml:space="preserve">Gaceta Ciudadana, </w:t>
      </w:r>
      <w:r w:rsidRPr="00222DBB">
        <w:rPr>
          <w:rFonts w:ascii="Palatino Linotype" w:hAnsi="Palatino Linotype"/>
          <w:sz w:val="28"/>
          <w:szCs w:val="28"/>
        </w:rPr>
        <w:t>órgano oficial de Movimiento Ciudadano para publicar las actividades relevantes de los Órganos de Dirección así como las modificaciones estatutarias, reglamentos, convocatorias y acuerdos de los Órganos Nacionales de Dirección y de Control, a fin de que sean conocidos, atendidos y aplicados por estructuras, Fundaciones, Comisiones y Movimientos en sus respectivos ámbitos de competencia, para los efectos legales a que se refieren nuestros Estatutos y la máxima difusión de la normatividad en materia electoral.</w:t>
      </w:r>
    </w:p>
    <w:p w14:paraId="6663D71A" w14:textId="77777777" w:rsidR="007F3DC2" w:rsidRPr="00222DBB" w:rsidRDefault="007F3DC2" w:rsidP="00222DBB">
      <w:pPr>
        <w:jc w:val="both"/>
        <w:rPr>
          <w:rFonts w:ascii="Palatino Linotype" w:hAnsi="Palatino Linotype"/>
          <w:sz w:val="28"/>
          <w:szCs w:val="28"/>
        </w:rPr>
      </w:pPr>
    </w:p>
    <w:p w14:paraId="1F3FF782"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sz w:val="28"/>
          <w:szCs w:val="28"/>
        </w:rPr>
        <w:t xml:space="preserve">2.- </w:t>
      </w:r>
      <w:r w:rsidRPr="00222DBB">
        <w:rPr>
          <w:rFonts w:ascii="Palatino Linotype" w:hAnsi="Palatino Linotype"/>
          <w:b/>
          <w:i/>
          <w:sz w:val="28"/>
          <w:szCs w:val="28"/>
        </w:rPr>
        <w:t>El Ciudadano,</w:t>
      </w:r>
      <w:r w:rsidRPr="00222DBB">
        <w:rPr>
          <w:rFonts w:ascii="Palatino Linotype" w:hAnsi="Palatino Linotype"/>
          <w:sz w:val="28"/>
          <w:szCs w:val="28"/>
        </w:rPr>
        <w:t xml:space="preserve"> órgano de información de las actividades de Movimiento Ciudadano para difundir actividades, eventos organizados o en los que participen los dirigentes, Movimientos de la Sociedad Civil organizada y ciudadanos que coinciden en nuestros propósitos. Es además un medio de expresión para posicionarlo en el entorno social, económico, político y cultural, con las siguientes funciones:</w:t>
      </w:r>
    </w:p>
    <w:p w14:paraId="740701C0" w14:textId="77777777" w:rsidR="007F3DC2" w:rsidRPr="00222DBB" w:rsidRDefault="007F3DC2" w:rsidP="00222DBB">
      <w:pPr>
        <w:jc w:val="both"/>
        <w:rPr>
          <w:rFonts w:ascii="Palatino Linotype" w:hAnsi="Palatino Linotype"/>
          <w:sz w:val="28"/>
          <w:szCs w:val="28"/>
        </w:rPr>
      </w:pPr>
    </w:p>
    <w:p w14:paraId="4BDB268C" w14:textId="77777777" w:rsidR="007F3DC2" w:rsidRPr="00222DBB" w:rsidRDefault="007F3DC2" w:rsidP="00222DBB">
      <w:pPr>
        <w:pStyle w:val="Prrafodelista"/>
        <w:numPr>
          <w:ilvl w:val="0"/>
          <w:numId w:val="66"/>
        </w:numPr>
        <w:jc w:val="both"/>
        <w:rPr>
          <w:rFonts w:ascii="Palatino Linotype" w:hAnsi="Palatino Linotype"/>
          <w:sz w:val="28"/>
          <w:szCs w:val="28"/>
        </w:rPr>
      </w:pPr>
      <w:r w:rsidRPr="00222DBB">
        <w:rPr>
          <w:rFonts w:ascii="Palatino Linotype" w:hAnsi="Palatino Linotype"/>
          <w:sz w:val="28"/>
          <w:szCs w:val="28"/>
        </w:rPr>
        <w:t>Difundir la información relevante de Movimiento Ciudadano.</w:t>
      </w:r>
    </w:p>
    <w:p w14:paraId="3162B62E" w14:textId="77777777" w:rsidR="007F3DC2" w:rsidRPr="00222DBB" w:rsidRDefault="007F3DC2" w:rsidP="00222DBB">
      <w:pPr>
        <w:pStyle w:val="Prrafodelista"/>
        <w:numPr>
          <w:ilvl w:val="0"/>
          <w:numId w:val="66"/>
        </w:numPr>
        <w:jc w:val="both"/>
        <w:rPr>
          <w:rFonts w:ascii="Palatino Linotype" w:hAnsi="Palatino Linotype"/>
          <w:sz w:val="28"/>
          <w:szCs w:val="28"/>
        </w:rPr>
      </w:pPr>
      <w:r w:rsidRPr="00222DBB">
        <w:rPr>
          <w:rFonts w:ascii="Palatino Linotype" w:hAnsi="Palatino Linotype"/>
          <w:sz w:val="28"/>
          <w:szCs w:val="28"/>
        </w:rPr>
        <w:lastRenderedPageBreak/>
        <w:t>Publicar semanalmente en formato digital y realizar, mensualmente, una publicación impresa que contendrá la síntesis informativa del período.</w:t>
      </w:r>
    </w:p>
    <w:p w14:paraId="32F3DD13" w14:textId="77777777" w:rsidR="007F3DC2" w:rsidRPr="00222DBB" w:rsidRDefault="007F3DC2" w:rsidP="00222DBB">
      <w:pPr>
        <w:pStyle w:val="Prrafodelista"/>
        <w:numPr>
          <w:ilvl w:val="0"/>
          <w:numId w:val="66"/>
        </w:numPr>
        <w:jc w:val="both"/>
        <w:rPr>
          <w:rFonts w:ascii="Palatino Linotype" w:hAnsi="Palatino Linotype"/>
          <w:sz w:val="28"/>
          <w:szCs w:val="28"/>
        </w:rPr>
      </w:pPr>
      <w:r w:rsidRPr="00222DBB">
        <w:rPr>
          <w:rFonts w:ascii="Palatino Linotype" w:hAnsi="Palatino Linotype"/>
          <w:sz w:val="28"/>
          <w:szCs w:val="28"/>
        </w:rPr>
        <w:t>Mantener, a través de las redes sociales, contacto e interacción con todos los órganos de dirección, en términos del presente ordenamiento y del Reglamento de Círculos Ciudadanos.</w:t>
      </w:r>
    </w:p>
    <w:p w14:paraId="5074FDFD" w14:textId="77777777" w:rsidR="007F3DC2" w:rsidRPr="00222DBB" w:rsidRDefault="007F3DC2" w:rsidP="00222DBB">
      <w:pPr>
        <w:pStyle w:val="Prrafodelista"/>
        <w:numPr>
          <w:ilvl w:val="0"/>
          <w:numId w:val="66"/>
        </w:numPr>
        <w:jc w:val="both"/>
        <w:rPr>
          <w:rFonts w:ascii="Palatino Linotype" w:hAnsi="Palatino Linotype"/>
          <w:sz w:val="28"/>
          <w:szCs w:val="28"/>
        </w:rPr>
      </w:pPr>
      <w:r w:rsidRPr="00222DBB">
        <w:rPr>
          <w:rFonts w:ascii="Palatino Linotype" w:hAnsi="Palatino Linotype"/>
          <w:sz w:val="28"/>
          <w:szCs w:val="28"/>
        </w:rPr>
        <w:t>Usar de manera eficaz las nuevas plataformas tecnológicas haciendo uso de videos, fotografías y audio.</w:t>
      </w:r>
    </w:p>
    <w:p w14:paraId="3340B5D1" w14:textId="77777777" w:rsidR="007F3DC2" w:rsidRPr="00222DBB" w:rsidRDefault="007F3DC2" w:rsidP="00222DBB">
      <w:pPr>
        <w:pStyle w:val="Prrafodelista"/>
        <w:numPr>
          <w:ilvl w:val="0"/>
          <w:numId w:val="66"/>
        </w:numPr>
        <w:jc w:val="both"/>
        <w:rPr>
          <w:rFonts w:ascii="Palatino Linotype" w:hAnsi="Palatino Linotype"/>
          <w:sz w:val="28"/>
          <w:szCs w:val="28"/>
        </w:rPr>
      </w:pPr>
      <w:r w:rsidRPr="00222DBB">
        <w:rPr>
          <w:rFonts w:ascii="Palatino Linotype" w:hAnsi="Palatino Linotype"/>
          <w:sz w:val="28"/>
          <w:szCs w:val="28"/>
        </w:rPr>
        <w:t>Establecer una comunicación permanente con el trabajo de las Fundaciones y difundir sus trabajos de investigación y las acciones de reconocimiento a los valores ciudadanos.</w:t>
      </w:r>
    </w:p>
    <w:p w14:paraId="548BE3C6" w14:textId="77777777" w:rsidR="007F3DC2" w:rsidRPr="00222DBB" w:rsidRDefault="007F3DC2" w:rsidP="00222DBB">
      <w:pPr>
        <w:pStyle w:val="Prrafodelista"/>
        <w:numPr>
          <w:ilvl w:val="0"/>
          <w:numId w:val="66"/>
        </w:numPr>
        <w:jc w:val="both"/>
        <w:rPr>
          <w:rFonts w:ascii="Palatino Linotype" w:hAnsi="Palatino Linotype"/>
          <w:sz w:val="28"/>
          <w:szCs w:val="28"/>
        </w:rPr>
      </w:pPr>
      <w:r w:rsidRPr="00222DBB">
        <w:rPr>
          <w:rFonts w:ascii="Palatino Linotype" w:hAnsi="Palatino Linotype"/>
          <w:sz w:val="28"/>
          <w:szCs w:val="28"/>
        </w:rPr>
        <w:t>Cubrir los eventos cívicos, culturales, sociales, deportivos y a favor de la salud, organizados por Movimiento Ciudadano o de los que se tenga interés.</w:t>
      </w:r>
    </w:p>
    <w:p w14:paraId="15ADFC66" w14:textId="77777777" w:rsidR="007F3DC2" w:rsidRPr="00222DBB" w:rsidRDefault="007F3DC2" w:rsidP="00222DBB">
      <w:pPr>
        <w:pStyle w:val="Prrafodelista"/>
        <w:numPr>
          <w:ilvl w:val="0"/>
          <w:numId w:val="66"/>
        </w:numPr>
        <w:jc w:val="both"/>
        <w:rPr>
          <w:rFonts w:ascii="Palatino Linotype" w:hAnsi="Palatino Linotype"/>
          <w:sz w:val="28"/>
          <w:szCs w:val="28"/>
        </w:rPr>
      </w:pPr>
      <w:r w:rsidRPr="00222DBB">
        <w:rPr>
          <w:rFonts w:ascii="Palatino Linotype" w:hAnsi="Palatino Linotype"/>
          <w:sz w:val="28"/>
          <w:szCs w:val="28"/>
        </w:rPr>
        <w:t>Abrir espacios a crónicas y entrevistas de interés colectivo, que nutran el trabajo de los legisladores, federales y locales de Movimiento Ciudadano, a fin de que puedan incorporarse o convertirse en políticas públicas para beneficio de la sociedad.</w:t>
      </w:r>
    </w:p>
    <w:p w14:paraId="4EB883E2" w14:textId="77777777" w:rsidR="007F3DC2" w:rsidRPr="00222DBB" w:rsidRDefault="007F3DC2" w:rsidP="00222DBB">
      <w:pPr>
        <w:pStyle w:val="Prrafodelista"/>
        <w:numPr>
          <w:ilvl w:val="0"/>
          <w:numId w:val="66"/>
        </w:numPr>
        <w:jc w:val="both"/>
        <w:rPr>
          <w:rFonts w:ascii="Palatino Linotype" w:hAnsi="Palatino Linotype"/>
          <w:sz w:val="28"/>
          <w:szCs w:val="28"/>
        </w:rPr>
      </w:pPr>
      <w:r w:rsidRPr="00222DBB">
        <w:rPr>
          <w:rFonts w:ascii="Palatino Linotype" w:hAnsi="Palatino Linotype"/>
          <w:sz w:val="28"/>
          <w:szCs w:val="28"/>
        </w:rPr>
        <w:t xml:space="preserve">Crear un vínculo con el lector de manera que este participe en El Ciudadano de forma activa. </w:t>
      </w:r>
    </w:p>
    <w:p w14:paraId="17A86319" w14:textId="77777777" w:rsidR="007F3DC2" w:rsidRPr="00222DBB" w:rsidRDefault="007F3DC2" w:rsidP="00222DBB">
      <w:pPr>
        <w:pStyle w:val="Prrafodelista"/>
        <w:numPr>
          <w:ilvl w:val="0"/>
          <w:numId w:val="66"/>
        </w:numPr>
        <w:jc w:val="both"/>
        <w:rPr>
          <w:rFonts w:ascii="Palatino Linotype" w:hAnsi="Palatino Linotype"/>
          <w:sz w:val="28"/>
          <w:szCs w:val="28"/>
        </w:rPr>
      </w:pPr>
      <w:r w:rsidRPr="00222DBB">
        <w:rPr>
          <w:rFonts w:ascii="Palatino Linotype" w:hAnsi="Palatino Linotype"/>
          <w:sz w:val="28"/>
          <w:szCs w:val="28"/>
        </w:rPr>
        <w:t xml:space="preserve">Publicar los textos y materiales audiovisuales que resulten ganadores en las convocatorias culturales. </w:t>
      </w:r>
    </w:p>
    <w:p w14:paraId="31EE826F" w14:textId="77777777" w:rsidR="007F3DC2" w:rsidRPr="00222DBB" w:rsidRDefault="007F3DC2" w:rsidP="00222DBB">
      <w:pPr>
        <w:pStyle w:val="Prrafodelista"/>
        <w:numPr>
          <w:ilvl w:val="0"/>
          <w:numId w:val="66"/>
        </w:numPr>
        <w:jc w:val="both"/>
        <w:rPr>
          <w:rFonts w:ascii="Palatino Linotype" w:hAnsi="Palatino Linotype"/>
          <w:sz w:val="28"/>
          <w:szCs w:val="28"/>
        </w:rPr>
      </w:pPr>
      <w:r w:rsidRPr="00222DBB">
        <w:rPr>
          <w:rFonts w:ascii="Palatino Linotype" w:hAnsi="Palatino Linotype"/>
          <w:sz w:val="28"/>
          <w:szCs w:val="28"/>
        </w:rPr>
        <w:t xml:space="preserve">Desarrollar una sección dentro de El Ciudadano donde los lectores expresen sus opiniones.   </w:t>
      </w:r>
    </w:p>
    <w:p w14:paraId="260EB9B0" w14:textId="77777777" w:rsidR="007F3DC2" w:rsidRPr="00222DBB" w:rsidRDefault="007F3DC2" w:rsidP="00222DBB">
      <w:pPr>
        <w:jc w:val="both"/>
        <w:rPr>
          <w:rFonts w:ascii="Palatino Linotype" w:hAnsi="Palatino Linotype" w:cs="Tahoma"/>
          <w:i/>
          <w:sz w:val="28"/>
          <w:szCs w:val="28"/>
        </w:rPr>
      </w:pPr>
    </w:p>
    <w:p w14:paraId="1DF654DB" w14:textId="77777777" w:rsidR="007F3DC2" w:rsidRPr="00222DBB" w:rsidRDefault="007F3DC2" w:rsidP="00222DBB">
      <w:pPr>
        <w:jc w:val="both"/>
        <w:rPr>
          <w:rFonts w:ascii="Palatino Linotype" w:hAnsi="Palatino Linotype" w:cs="Tahoma"/>
          <w:sz w:val="28"/>
          <w:szCs w:val="28"/>
        </w:rPr>
      </w:pPr>
      <w:r w:rsidRPr="00222DBB">
        <w:rPr>
          <w:rFonts w:ascii="Palatino Linotype" w:hAnsi="Palatino Linotype" w:cs="Tahoma"/>
          <w:sz w:val="28"/>
          <w:szCs w:val="28"/>
        </w:rPr>
        <w:t>3</w:t>
      </w:r>
      <w:r w:rsidRPr="00222DBB">
        <w:rPr>
          <w:rFonts w:ascii="Palatino Linotype" w:hAnsi="Palatino Linotype" w:cs="Tahoma"/>
          <w:i/>
          <w:sz w:val="28"/>
          <w:szCs w:val="28"/>
        </w:rPr>
        <w:t>.-</w:t>
      </w:r>
      <w:r w:rsidRPr="00222DBB">
        <w:rPr>
          <w:rFonts w:ascii="Palatino Linotype" w:hAnsi="Palatino Linotype" w:cs="Tahoma"/>
          <w:b/>
          <w:i/>
          <w:sz w:val="28"/>
          <w:szCs w:val="28"/>
        </w:rPr>
        <w:t xml:space="preserve"> Medios de Difusión Electrónicos</w:t>
      </w:r>
      <w:r w:rsidRPr="00222DBB">
        <w:rPr>
          <w:rFonts w:ascii="Palatino Linotype" w:hAnsi="Palatino Linotype" w:cs="Tahoma"/>
          <w:sz w:val="28"/>
          <w:szCs w:val="28"/>
        </w:rPr>
        <w:t xml:space="preserve"> para mantener debidamente informada y comunicada a la estructura de Movimiento Ciudadano así como a las Organizaciones de la Sociedad Civil y a los ciudadanos interesados en nuestra organización, así como </w:t>
      </w:r>
      <w:r w:rsidR="0023096E" w:rsidRPr="00222DBB">
        <w:rPr>
          <w:rFonts w:ascii="Palatino Linotype" w:hAnsi="Palatino Linotype" w:cs="Tahoma"/>
          <w:sz w:val="28"/>
          <w:szCs w:val="28"/>
        </w:rPr>
        <w:t>para construir</w:t>
      </w:r>
      <w:r w:rsidRPr="00222DBB">
        <w:rPr>
          <w:rFonts w:ascii="Palatino Linotype" w:hAnsi="Palatino Linotype" w:cs="Tahoma"/>
          <w:sz w:val="28"/>
          <w:szCs w:val="28"/>
        </w:rPr>
        <w:t xml:space="preserve"> una opinión pública informada mediante:</w:t>
      </w:r>
    </w:p>
    <w:p w14:paraId="0E2206B7" w14:textId="77777777" w:rsidR="007F3DC2" w:rsidRPr="00222DBB" w:rsidRDefault="007F3DC2" w:rsidP="00222DBB">
      <w:pPr>
        <w:jc w:val="both"/>
        <w:rPr>
          <w:rFonts w:ascii="Palatino Linotype" w:hAnsi="Palatino Linotype" w:cs="Tahoma"/>
          <w:sz w:val="28"/>
          <w:szCs w:val="28"/>
        </w:rPr>
      </w:pPr>
    </w:p>
    <w:p w14:paraId="4A6853F3" w14:textId="77777777" w:rsidR="007F3DC2" w:rsidRPr="00222DBB" w:rsidRDefault="007F3DC2" w:rsidP="00222DBB">
      <w:pPr>
        <w:pStyle w:val="Prrafodelista"/>
        <w:numPr>
          <w:ilvl w:val="0"/>
          <w:numId w:val="67"/>
        </w:numPr>
        <w:jc w:val="both"/>
        <w:rPr>
          <w:rFonts w:ascii="Palatino Linotype" w:hAnsi="Palatino Linotype"/>
          <w:sz w:val="28"/>
          <w:szCs w:val="28"/>
        </w:rPr>
      </w:pPr>
      <w:r w:rsidRPr="00222DBB">
        <w:rPr>
          <w:rFonts w:ascii="Palatino Linotype" w:hAnsi="Palatino Linotype" w:cs="Tahoma"/>
          <w:sz w:val="28"/>
          <w:szCs w:val="28"/>
        </w:rPr>
        <w:t>Página web de Movimiento Ciudadano, que entre sus secciones deberá contener aplicaciones y micrositios de canal de video, audio interactivo, enlace con redes sociales y foro de gestión social.</w:t>
      </w:r>
    </w:p>
    <w:p w14:paraId="1F697755" w14:textId="77777777" w:rsidR="007F3DC2" w:rsidRPr="00222DBB" w:rsidRDefault="007F3DC2" w:rsidP="00222DBB">
      <w:pPr>
        <w:pStyle w:val="Prrafodelista"/>
        <w:numPr>
          <w:ilvl w:val="0"/>
          <w:numId w:val="67"/>
        </w:numPr>
        <w:jc w:val="both"/>
        <w:rPr>
          <w:rFonts w:ascii="Palatino Linotype" w:hAnsi="Palatino Linotype"/>
          <w:sz w:val="28"/>
          <w:szCs w:val="28"/>
        </w:rPr>
      </w:pPr>
      <w:r w:rsidRPr="00222DBB">
        <w:rPr>
          <w:rFonts w:ascii="Palatino Linotype" w:hAnsi="Palatino Linotype" w:cs="Tahoma"/>
          <w:sz w:val="28"/>
          <w:szCs w:val="28"/>
        </w:rPr>
        <w:lastRenderedPageBreak/>
        <w:t>Plataformas digitales tales como perfiles oficiales en redes sociales, canales de difusión audiovisual y contacto masivo electrónico.</w:t>
      </w:r>
    </w:p>
    <w:p w14:paraId="2C13BA7E" w14:textId="77777777" w:rsidR="007F3DC2" w:rsidRPr="00222DBB" w:rsidRDefault="007F3DC2" w:rsidP="00222DBB">
      <w:pPr>
        <w:pStyle w:val="Prrafodelista"/>
        <w:numPr>
          <w:ilvl w:val="0"/>
          <w:numId w:val="67"/>
        </w:numPr>
        <w:jc w:val="both"/>
        <w:rPr>
          <w:rFonts w:ascii="Palatino Linotype" w:hAnsi="Palatino Linotype"/>
          <w:sz w:val="28"/>
          <w:szCs w:val="28"/>
        </w:rPr>
      </w:pPr>
      <w:r w:rsidRPr="00222DBB">
        <w:rPr>
          <w:rFonts w:ascii="Palatino Linotype" w:hAnsi="Palatino Linotype"/>
          <w:sz w:val="28"/>
          <w:szCs w:val="28"/>
        </w:rPr>
        <w:t>Plataforma Digital Ciudadanos en Movimiento.</w:t>
      </w:r>
    </w:p>
    <w:p w14:paraId="0BE6399C" w14:textId="77777777" w:rsidR="007F3DC2" w:rsidRPr="00222DBB" w:rsidRDefault="007F3DC2" w:rsidP="00222DBB">
      <w:pPr>
        <w:jc w:val="both"/>
        <w:rPr>
          <w:rFonts w:ascii="Palatino Linotype" w:hAnsi="Palatino Linotype"/>
          <w:sz w:val="28"/>
          <w:szCs w:val="28"/>
        </w:rPr>
      </w:pPr>
    </w:p>
    <w:p w14:paraId="1A3CD43D" w14:textId="77777777" w:rsidR="00006669" w:rsidRDefault="00006669"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b/>
          <w:sz w:val="28"/>
          <w:szCs w:val="28"/>
        </w:rPr>
      </w:pPr>
    </w:p>
    <w:p w14:paraId="2AA6F557"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b/>
          <w:sz w:val="28"/>
          <w:szCs w:val="28"/>
        </w:rPr>
      </w:pPr>
      <w:r w:rsidRPr="00222DBB">
        <w:rPr>
          <w:rFonts w:ascii="Palatino Linotype" w:hAnsi="Palatino Linotype" w:cs="Arial"/>
          <w:b/>
          <w:sz w:val="28"/>
          <w:szCs w:val="28"/>
        </w:rPr>
        <w:t>Capítulo VIII</w:t>
      </w:r>
    </w:p>
    <w:p w14:paraId="621EC187"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b/>
          <w:sz w:val="28"/>
          <w:szCs w:val="28"/>
        </w:rPr>
      </w:pPr>
      <w:r w:rsidRPr="00222DBB">
        <w:rPr>
          <w:rFonts w:ascii="Palatino Linotype" w:hAnsi="Palatino Linotype" w:cs="Arial"/>
          <w:b/>
          <w:sz w:val="28"/>
          <w:szCs w:val="28"/>
        </w:rPr>
        <w:t>De la Plataforma Digital Ciudadanos en Movimiento</w:t>
      </w:r>
    </w:p>
    <w:p w14:paraId="50F3375A"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rPr>
      </w:pPr>
    </w:p>
    <w:p w14:paraId="1D9F5356"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b/>
          <w:sz w:val="28"/>
          <w:szCs w:val="28"/>
        </w:rPr>
        <w:t xml:space="preserve">Artículo 52.- </w:t>
      </w:r>
      <w:r w:rsidRPr="00222DBB">
        <w:rPr>
          <w:rFonts w:ascii="Palatino Linotype" w:hAnsi="Palatino Linotype" w:cs="Arial"/>
          <w:sz w:val="28"/>
          <w:szCs w:val="28"/>
        </w:rPr>
        <w:t>Plataforma Digital Ciudadanos en Movimiento.</w:t>
      </w:r>
    </w:p>
    <w:p w14:paraId="044CC357" w14:textId="77777777" w:rsidR="007F3DC2" w:rsidRPr="00222DBB" w:rsidRDefault="007F3DC2" w:rsidP="00222DBB">
      <w:pPr>
        <w:jc w:val="both"/>
        <w:rPr>
          <w:rFonts w:ascii="Palatino Linotype" w:hAnsi="Palatino Linotype"/>
          <w:sz w:val="28"/>
          <w:szCs w:val="28"/>
        </w:rPr>
      </w:pPr>
    </w:p>
    <w:p w14:paraId="0FEEA3D2"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sz w:val="28"/>
          <w:szCs w:val="28"/>
        </w:rPr>
        <w:t>La Plataforma Digital Ciudadanos en Movimiento e</w:t>
      </w:r>
      <w:r w:rsidRPr="00222DBB">
        <w:rPr>
          <w:rFonts w:ascii="Palatino Linotype" w:eastAsiaTheme="minorEastAsia" w:hAnsi="Palatino Linotype"/>
          <w:sz w:val="28"/>
          <w:szCs w:val="28"/>
        </w:rPr>
        <w:t>s la red social propia de Movimiento Ciudadano que</w:t>
      </w:r>
      <w:r w:rsidRPr="00222DBB">
        <w:rPr>
          <w:rFonts w:ascii="Palatino Linotype" w:hAnsi="Palatino Linotype"/>
          <w:sz w:val="28"/>
          <w:szCs w:val="28"/>
        </w:rPr>
        <w:t>,</w:t>
      </w:r>
      <w:r w:rsidRPr="00222DBB">
        <w:rPr>
          <w:rFonts w:ascii="Palatino Linotype" w:eastAsiaTheme="minorEastAsia" w:hAnsi="Palatino Linotype"/>
          <w:sz w:val="28"/>
          <w:szCs w:val="28"/>
        </w:rPr>
        <w:t xml:space="preserve"> </w:t>
      </w:r>
      <w:r w:rsidRPr="00222DBB">
        <w:rPr>
          <w:rFonts w:ascii="Palatino Linotype" w:hAnsi="Palatino Linotype"/>
          <w:sz w:val="28"/>
          <w:szCs w:val="28"/>
        </w:rPr>
        <w:t>como medio de coordinación interna, integra</w:t>
      </w:r>
      <w:r w:rsidRPr="00222DBB">
        <w:rPr>
          <w:rFonts w:ascii="Palatino Linotype" w:eastAsiaTheme="minorEastAsia" w:hAnsi="Palatino Linotype"/>
          <w:sz w:val="28"/>
          <w:szCs w:val="28"/>
        </w:rPr>
        <w:t xml:space="preserve"> a todos los órganos de dirección nacional, estatales, municipales</w:t>
      </w:r>
      <w:r w:rsidRPr="00222DBB">
        <w:rPr>
          <w:rFonts w:ascii="Palatino Linotype" w:hAnsi="Palatino Linotype"/>
          <w:sz w:val="28"/>
          <w:szCs w:val="28"/>
        </w:rPr>
        <w:t>, y a los órganos nacionales de control, quienes están obligados a utilizar este recurso para i</w:t>
      </w:r>
      <w:r w:rsidRPr="00222DBB">
        <w:rPr>
          <w:rFonts w:ascii="Palatino Linotype" w:eastAsiaTheme="minorEastAsia" w:hAnsi="Palatino Linotype"/>
          <w:sz w:val="28"/>
          <w:szCs w:val="28"/>
        </w:rPr>
        <w:t xml:space="preserve">nformar </w:t>
      </w:r>
      <w:r w:rsidRPr="00222DBB">
        <w:rPr>
          <w:rFonts w:ascii="Palatino Linotype" w:hAnsi="Palatino Linotype"/>
          <w:sz w:val="28"/>
          <w:szCs w:val="28"/>
        </w:rPr>
        <w:t xml:space="preserve">y retroalimentarse </w:t>
      </w:r>
      <w:r w:rsidRPr="00222DBB">
        <w:rPr>
          <w:rFonts w:ascii="Palatino Linotype" w:eastAsiaTheme="minorEastAsia" w:hAnsi="Palatino Linotype"/>
          <w:sz w:val="28"/>
          <w:szCs w:val="28"/>
        </w:rPr>
        <w:t>de forma oportuna, rápida y eficiente</w:t>
      </w:r>
      <w:r w:rsidRPr="00222DBB">
        <w:rPr>
          <w:rFonts w:ascii="Palatino Linotype" w:hAnsi="Palatino Linotype"/>
          <w:sz w:val="28"/>
          <w:szCs w:val="28"/>
        </w:rPr>
        <w:t>, sobre los</w:t>
      </w:r>
      <w:r w:rsidRPr="00222DBB">
        <w:rPr>
          <w:rFonts w:ascii="Palatino Linotype" w:eastAsiaTheme="minorEastAsia" w:hAnsi="Palatino Linotype"/>
          <w:sz w:val="28"/>
          <w:szCs w:val="28"/>
        </w:rPr>
        <w:t xml:space="preserve"> temas coyunturales</w:t>
      </w:r>
      <w:r w:rsidRPr="00222DBB">
        <w:rPr>
          <w:rFonts w:ascii="Palatino Linotype" w:hAnsi="Palatino Linotype"/>
          <w:sz w:val="28"/>
          <w:szCs w:val="28"/>
        </w:rPr>
        <w:t>, así como para llevar un registro de sus actividades</w:t>
      </w:r>
      <w:r w:rsidRPr="00222DBB">
        <w:rPr>
          <w:rFonts w:ascii="Palatino Linotype" w:eastAsiaTheme="minorEastAsia" w:hAnsi="Palatino Linotype"/>
          <w:sz w:val="28"/>
          <w:szCs w:val="28"/>
        </w:rPr>
        <w:t>.</w:t>
      </w:r>
      <w:r w:rsidRPr="00222DBB">
        <w:rPr>
          <w:rFonts w:ascii="Palatino Linotype" w:hAnsi="Palatino Linotype"/>
          <w:sz w:val="28"/>
          <w:szCs w:val="28"/>
        </w:rPr>
        <w:t xml:space="preserve"> </w:t>
      </w:r>
    </w:p>
    <w:p w14:paraId="510F6024" w14:textId="77777777" w:rsidR="007F3DC2" w:rsidRPr="00222DBB" w:rsidRDefault="007F3DC2" w:rsidP="00222DBB">
      <w:pPr>
        <w:jc w:val="both"/>
        <w:rPr>
          <w:rFonts w:ascii="Palatino Linotype" w:hAnsi="Palatino Linotype"/>
          <w:sz w:val="28"/>
          <w:szCs w:val="28"/>
        </w:rPr>
      </w:pPr>
    </w:p>
    <w:p w14:paraId="55E82F66"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sz w:val="28"/>
          <w:szCs w:val="28"/>
        </w:rPr>
        <w:t>Adicionalmente, la Plataforma Digital Ciudadanos en Movimiento e</w:t>
      </w:r>
      <w:r w:rsidRPr="00222DBB">
        <w:rPr>
          <w:rFonts w:ascii="Palatino Linotype" w:eastAsiaTheme="minorEastAsia" w:hAnsi="Palatino Linotype"/>
          <w:sz w:val="28"/>
          <w:szCs w:val="28"/>
        </w:rPr>
        <w:t xml:space="preserve">s </w:t>
      </w:r>
      <w:r w:rsidRPr="00222DBB">
        <w:rPr>
          <w:rFonts w:ascii="Palatino Linotype" w:hAnsi="Palatino Linotype"/>
          <w:sz w:val="28"/>
          <w:szCs w:val="28"/>
        </w:rPr>
        <w:t>el</w:t>
      </w:r>
      <w:r w:rsidRPr="00222DBB">
        <w:rPr>
          <w:rFonts w:ascii="Palatino Linotype" w:eastAsiaTheme="minorEastAsia" w:hAnsi="Palatino Linotype"/>
          <w:sz w:val="28"/>
          <w:szCs w:val="28"/>
        </w:rPr>
        <w:t xml:space="preserve"> espacio que permit</w:t>
      </w:r>
      <w:r w:rsidRPr="00222DBB">
        <w:rPr>
          <w:rFonts w:ascii="Palatino Linotype" w:hAnsi="Palatino Linotype"/>
          <w:sz w:val="28"/>
          <w:szCs w:val="28"/>
        </w:rPr>
        <w:t>e</w:t>
      </w:r>
      <w:r w:rsidRPr="00222DBB">
        <w:rPr>
          <w:rFonts w:ascii="Palatino Linotype" w:eastAsiaTheme="minorEastAsia" w:hAnsi="Palatino Linotype"/>
          <w:sz w:val="28"/>
          <w:szCs w:val="28"/>
        </w:rPr>
        <w:t xml:space="preserve"> la inclusión e interacción de militantes, simpatizantes y los círculos ciudadanos.</w:t>
      </w:r>
      <w:r w:rsidRPr="00222DBB">
        <w:rPr>
          <w:rFonts w:ascii="Palatino Linotype" w:hAnsi="Palatino Linotype"/>
          <w:sz w:val="28"/>
          <w:szCs w:val="28"/>
        </w:rPr>
        <w:t xml:space="preserve"> </w:t>
      </w:r>
    </w:p>
    <w:p w14:paraId="476F5297"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lang w:val="es-MX"/>
        </w:rPr>
      </w:pPr>
    </w:p>
    <w:p w14:paraId="14C05256"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b/>
          <w:sz w:val="28"/>
          <w:szCs w:val="28"/>
        </w:rPr>
        <w:t xml:space="preserve">Artículo 53.- </w:t>
      </w:r>
      <w:r w:rsidRPr="00222DBB">
        <w:rPr>
          <w:rFonts w:ascii="Palatino Linotype" w:hAnsi="Palatino Linotype"/>
          <w:sz w:val="28"/>
          <w:szCs w:val="28"/>
        </w:rPr>
        <w:t xml:space="preserve">De la capacitación en la </w:t>
      </w:r>
      <w:r w:rsidRPr="00222DBB">
        <w:rPr>
          <w:rFonts w:ascii="Palatino Linotype" w:hAnsi="Palatino Linotype" w:cs="Arial"/>
          <w:sz w:val="28"/>
          <w:szCs w:val="28"/>
        </w:rPr>
        <w:t>Plataforma Digital Ciudadanos en Movimiento.</w:t>
      </w:r>
    </w:p>
    <w:p w14:paraId="31235ACD" w14:textId="77777777" w:rsidR="007F3DC2" w:rsidRPr="00222DBB" w:rsidRDefault="007F3DC2" w:rsidP="00222DBB">
      <w:pPr>
        <w:jc w:val="both"/>
        <w:rPr>
          <w:rFonts w:ascii="Palatino Linotype" w:hAnsi="Palatino Linotype"/>
          <w:sz w:val="28"/>
          <w:szCs w:val="28"/>
        </w:rPr>
      </w:pPr>
    </w:p>
    <w:p w14:paraId="345F2EBC"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sz w:val="28"/>
          <w:szCs w:val="28"/>
        </w:rPr>
        <w:t xml:space="preserve">Los usuarios de la Plataforma Digital Ciudadanos en Movimiento deberán recibir a través de ella </w:t>
      </w:r>
      <w:r w:rsidRPr="00222DBB">
        <w:rPr>
          <w:rFonts w:ascii="Palatino Linotype" w:eastAsiaTheme="minorEastAsia" w:hAnsi="Palatino Linotype"/>
          <w:sz w:val="28"/>
          <w:szCs w:val="28"/>
        </w:rPr>
        <w:t>capacitación</w:t>
      </w:r>
      <w:r w:rsidRPr="00222DBB">
        <w:rPr>
          <w:rFonts w:ascii="Palatino Linotype" w:hAnsi="Palatino Linotype"/>
          <w:sz w:val="28"/>
          <w:szCs w:val="28"/>
        </w:rPr>
        <w:t xml:space="preserve"> permanente, actividad que será registrada y evaluada por el propio sistema</w:t>
      </w:r>
      <w:r w:rsidRPr="00222DBB">
        <w:rPr>
          <w:rFonts w:ascii="Palatino Linotype" w:eastAsiaTheme="minorEastAsia" w:hAnsi="Palatino Linotype"/>
          <w:sz w:val="28"/>
          <w:szCs w:val="28"/>
        </w:rPr>
        <w:t>.</w:t>
      </w:r>
    </w:p>
    <w:p w14:paraId="4290A7FB"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rPr>
      </w:pPr>
    </w:p>
    <w:p w14:paraId="42891F2D" w14:textId="77777777" w:rsidR="00006669" w:rsidRDefault="00006669"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b/>
          <w:sz w:val="28"/>
          <w:szCs w:val="28"/>
        </w:rPr>
      </w:pPr>
    </w:p>
    <w:p w14:paraId="217DD6C5"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b/>
          <w:sz w:val="28"/>
          <w:szCs w:val="28"/>
        </w:rPr>
      </w:pPr>
      <w:r w:rsidRPr="00222DBB">
        <w:rPr>
          <w:rFonts w:ascii="Palatino Linotype" w:hAnsi="Palatino Linotype" w:cs="Arial"/>
          <w:b/>
          <w:sz w:val="28"/>
          <w:szCs w:val="28"/>
        </w:rPr>
        <w:t>Capítulo IX</w:t>
      </w:r>
    </w:p>
    <w:p w14:paraId="73A4F9BD" w14:textId="77777777" w:rsidR="007F3DC2" w:rsidRPr="00222DBB" w:rsidRDefault="007F3DC2" w:rsidP="00222DBB">
      <w:pPr>
        <w:jc w:val="center"/>
        <w:rPr>
          <w:rFonts w:ascii="Palatino Linotype" w:hAnsi="Palatino Linotype" w:cs="Arial"/>
          <w:b/>
          <w:sz w:val="28"/>
          <w:szCs w:val="28"/>
        </w:rPr>
      </w:pPr>
      <w:r w:rsidRPr="00222DBB">
        <w:rPr>
          <w:rFonts w:ascii="Palatino Linotype" w:hAnsi="Palatino Linotype" w:cs="Arial"/>
          <w:b/>
          <w:sz w:val="28"/>
          <w:szCs w:val="28"/>
        </w:rPr>
        <w:t>Las Coordinaciones Nacionales</w:t>
      </w:r>
    </w:p>
    <w:p w14:paraId="1B0DAE04" w14:textId="77777777" w:rsidR="007F3DC2" w:rsidRPr="00222DBB" w:rsidRDefault="007F3DC2" w:rsidP="00222DBB">
      <w:pPr>
        <w:jc w:val="both"/>
        <w:rPr>
          <w:rFonts w:ascii="Palatino Linotype" w:hAnsi="Palatino Linotype" w:cs="Arial"/>
          <w:b/>
          <w:sz w:val="28"/>
          <w:szCs w:val="28"/>
        </w:rPr>
      </w:pPr>
    </w:p>
    <w:p w14:paraId="76D987B9"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b/>
          <w:sz w:val="28"/>
          <w:szCs w:val="28"/>
        </w:rPr>
        <w:t xml:space="preserve">Artículo 54.- </w:t>
      </w:r>
      <w:r w:rsidRPr="00222DBB">
        <w:rPr>
          <w:rFonts w:ascii="Palatino Linotype" w:hAnsi="Palatino Linotype"/>
          <w:sz w:val="28"/>
          <w:szCs w:val="28"/>
        </w:rPr>
        <w:t>De la Coordinación Nacional de Autoridades Municipales</w:t>
      </w:r>
    </w:p>
    <w:p w14:paraId="1238ADDC" w14:textId="77777777" w:rsidR="007F3DC2" w:rsidRPr="00222DBB" w:rsidRDefault="007F3DC2" w:rsidP="00222DBB">
      <w:pPr>
        <w:jc w:val="both"/>
        <w:rPr>
          <w:rFonts w:ascii="Palatino Linotype" w:hAnsi="Palatino Linotype"/>
          <w:sz w:val="28"/>
          <w:szCs w:val="28"/>
        </w:rPr>
      </w:pPr>
    </w:p>
    <w:p w14:paraId="237288E5"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sz w:val="28"/>
          <w:szCs w:val="28"/>
        </w:rPr>
        <w:t xml:space="preserve">La Coordinación Nacional de Autoridades Municipales de Movimiento Ciudadano, se integra por los Alcaldes, Síndicos y Regidores en funciones y electos que hayan sido postulados por Movimiento Ciudadano a dichos cargos; así como también por aquellos que, sin haberlo sido, soliciten su ingreso como militantes. </w:t>
      </w:r>
      <w:r w:rsidRPr="00222DBB">
        <w:rPr>
          <w:rFonts w:ascii="Palatino Linotype" w:hAnsi="Palatino Linotype"/>
          <w:b/>
          <w:sz w:val="28"/>
          <w:szCs w:val="28"/>
          <w:lang w:val="es-ES_tradnl"/>
        </w:rPr>
        <w:t>La Coordinación Nacional de Autoridades Municipales, contará con un Coordinador</w:t>
      </w:r>
      <w:r w:rsidRPr="00222DBB">
        <w:rPr>
          <w:rFonts w:ascii="Palatino Linotype" w:hAnsi="Palatino Linotype"/>
          <w:b/>
          <w:sz w:val="28"/>
          <w:szCs w:val="28"/>
        </w:rPr>
        <w:t>/a</w:t>
      </w:r>
      <w:r w:rsidRPr="00222DBB">
        <w:rPr>
          <w:rFonts w:ascii="Palatino Linotype" w:hAnsi="Palatino Linotype"/>
          <w:b/>
          <w:sz w:val="28"/>
          <w:szCs w:val="28"/>
          <w:lang w:val="es-ES_tradnl"/>
        </w:rPr>
        <w:t xml:space="preserve"> Nacional; cinco vicecoordinadores</w:t>
      </w:r>
      <w:r w:rsidRPr="00222DBB">
        <w:rPr>
          <w:rFonts w:ascii="Palatino Linotype" w:hAnsi="Palatino Linotype"/>
          <w:b/>
          <w:sz w:val="28"/>
          <w:szCs w:val="28"/>
        </w:rPr>
        <w:t>/as</w:t>
      </w:r>
      <w:r w:rsidRPr="00222DBB">
        <w:rPr>
          <w:rFonts w:ascii="Palatino Linotype" w:hAnsi="Palatino Linotype"/>
          <w:b/>
          <w:sz w:val="28"/>
          <w:szCs w:val="28"/>
          <w:lang w:val="es-ES_tradnl"/>
        </w:rPr>
        <w:t xml:space="preserve"> de Circunscripción, y un/a representante por cada entidad federativa. </w:t>
      </w:r>
      <w:r w:rsidRPr="00222DBB">
        <w:rPr>
          <w:rFonts w:ascii="Palatino Linotype" w:hAnsi="Palatino Linotype"/>
          <w:b/>
          <w:sz w:val="28"/>
          <w:szCs w:val="28"/>
        </w:rPr>
        <w:t>Fungirá como Secretario/a Técnico/a el Secretario/a de Asuntos Municipales de la Coordinadora Ciudadana Nacional.</w:t>
      </w:r>
    </w:p>
    <w:p w14:paraId="7BFA86F7" w14:textId="77777777" w:rsidR="007F3DC2" w:rsidRPr="00222DBB" w:rsidRDefault="007F3DC2" w:rsidP="00222DBB">
      <w:pPr>
        <w:jc w:val="both"/>
        <w:rPr>
          <w:rFonts w:ascii="Palatino Linotype" w:hAnsi="Palatino Linotype"/>
          <w:sz w:val="28"/>
          <w:szCs w:val="28"/>
        </w:rPr>
      </w:pPr>
    </w:p>
    <w:p w14:paraId="5518A066"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sz w:val="28"/>
          <w:szCs w:val="28"/>
        </w:rPr>
        <w:t>El Coordinador Nacional ejerce la representación a nivel nacional de todas las autoridades municipales de Movimiento Ciudadano, ante las diversas instancias.</w:t>
      </w:r>
    </w:p>
    <w:p w14:paraId="2CCE4DD6" w14:textId="77777777" w:rsidR="007F3DC2" w:rsidRPr="00222DBB" w:rsidRDefault="007F3DC2" w:rsidP="00222DBB">
      <w:pPr>
        <w:jc w:val="both"/>
        <w:rPr>
          <w:rFonts w:ascii="Palatino Linotype" w:hAnsi="Palatino Linotype"/>
          <w:sz w:val="28"/>
          <w:szCs w:val="28"/>
        </w:rPr>
      </w:pPr>
    </w:p>
    <w:p w14:paraId="018CC9FC"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b/>
          <w:sz w:val="28"/>
          <w:szCs w:val="28"/>
        </w:rPr>
        <w:t xml:space="preserve">Artículo 55.- </w:t>
      </w:r>
      <w:r w:rsidRPr="00222DBB">
        <w:rPr>
          <w:rFonts w:ascii="Palatino Linotype" w:hAnsi="Palatino Linotype"/>
          <w:sz w:val="28"/>
          <w:szCs w:val="28"/>
        </w:rPr>
        <w:t>La Coordinación Nacional de Autoridades Municipales orienta su actuación política y de acciones de gobierno de conformidad con los Documentos Básicos de Movimiento Ciudadano; sus órganos de apoyo serán la Fundación Municipios en Movimiento y la Comisión de Gestión de Proyectos y Presupuesto a Entidades Federativas y Municipios, las cuales se encargarán de brindar asesoría y asistencia técnica en materia económica, social, política, internacional, jurídica, financiera y toda aquella que sea requerida para el desempeño óptimo de las autoridades municipales de Movimiento Ciudadano.</w:t>
      </w:r>
    </w:p>
    <w:p w14:paraId="112D87B7" w14:textId="77777777" w:rsidR="007F3DC2" w:rsidRPr="00222DBB" w:rsidRDefault="007F3DC2" w:rsidP="00222DBB">
      <w:pPr>
        <w:jc w:val="both"/>
        <w:rPr>
          <w:rFonts w:ascii="Palatino Linotype" w:hAnsi="Palatino Linotype"/>
          <w:sz w:val="28"/>
          <w:szCs w:val="28"/>
        </w:rPr>
      </w:pPr>
    </w:p>
    <w:p w14:paraId="1ABC2FAE"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b/>
          <w:sz w:val="28"/>
          <w:szCs w:val="28"/>
        </w:rPr>
        <w:t xml:space="preserve">Artículo 56.- </w:t>
      </w:r>
      <w:r w:rsidRPr="00222DBB">
        <w:rPr>
          <w:rFonts w:ascii="Palatino Linotype" w:hAnsi="Palatino Linotype"/>
          <w:sz w:val="28"/>
          <w:szCs w:val="28"/>
        </w:rPr>
        <w:t>De la Coordinación Nacional de Diputados a las Legislaturas de los Estados.</w:t>
      </w:r>
    </w:p>
    <w:p w14:paraId="407DEE08" w14:textId="77777777" w:rsidR="007F3DC2" w:rsidRPr="00222DBB" w:rsidRDefault="007F3DC2" w:rsidP="00222DBB">
      <w:pPr>
        <w:jc w:val="both"/>
        <w:rPr>
          <w:rFonts w:ascii="Palatino Linotype" w:hAnsi="Palatino Linotype"/>
          <w:sz w:val="28"/>
          <w:szCs w:val="28"/>
        </w:rPr>
      </w:pPr>
    </w:p>
    <w:p w14:paraId="3A21737F"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sz w:val="28"/>
          <w:szCs w:val="28"/>
        </w:rPr>
        <w:t xml:space="preserve">La Coordinación Nacional de Diputados a las Legislaturas de los Estados se integra por un Coordinador, una Vicecoordinadora y un Vicecoordinador Nacionales, así como los Diputados locales de Movimiento Ciudadano. </w:t>
      </w:r>
    </w:p>
    <w:p w14:paraId="3058B557" w14:textId="77777777" w:rsidR="007F3DC2" w:rsidRPr="00222DBB" w:rsidRDefault="007F3DC2" w:rsidP="00222DBB">
      <w:pPr>
        <w:jc w:val="both"/>
        <w:rPr>
          <w:rFonts w:ascii="Palatino Linotype" w:hAnsi="Palatino Linotype"/>
          <w:sz w:val="28"/>
          <w:szCs w:val="28"/>
        </w:rPr>
      </w:pPr>
    </w:p>
    <w:p w14:paraId="56319B27"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sz w:val="28"/>
          <w:szCs w:val="28"/>
        </w:rPr>
        <w:lastRenderedPageBreak/>
        <w:t>El Coordinador Nacional ejerce la representación a nivel nacional de todos los legisladores a las Legislaturas de los Estados de Movimiento Ciudadano, ante las diversas instancias.</w:t>
      </w:r>
    </w:p>
    <w:p w14:paraId="481A0B1F" w14:textId="77777777" w:rsidR="007F3DC2" w:rsidRPr="00222DBB" w:rsidRDefault="007F3DC2" w:rsidP="00222DBB">
      <w:pPr>
        <w:jc w:val="both"/>
        <w:rPr>
          <w:rFonts w:ascii="Palatino Linotype" w:hAnsi="Palatino Linotype"/>
          <w:sz w:val="28"/>
          <w:szCs w:val="28"/>
        </w:rPr>
      </w:pPr>
    </w:p>
    <w:p w14:paraId="2A2989F1"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b/>
          <w:sz w:val="28"/>
          <w:szCs w:val="28"/>
        </w:rPr>
        <w:t xml:space="preserve">Artículo 57.- </w:t>
      </w:r>
      <w:r w:rsidRPr="00222DBB">
        <w:rPr>
          <w:rFonts w:ascii="Palatino Linotype" w:hAnsi="Palatino Linotype"/>
          <w:sz w:val="28"/>
          <w:szCs w:val="28"/>
        </w:rPr>
        <w:t>La Coordinación Nacional de Diputados a las Legislaturas de los Estados de Movimiento Ciudadano, es el espacio para construir la agenda legislativa común que recupere las demandas de la sociedad y los valores democráticos, al impulsar una nueva forma de hacer política, delineando una ruta de trabajo consistente que promueva una serie de cambios institucionales en los estados donde se tiene representación legislativa.</w:t>
      </w:r>
    </w:p>
    <w:p w14:paraId="169DA8B0" w14:textId="77777777" w:rsidR="007F3DC2" w:rsidRPr="00222DBB" w:rsidRDefault="007F3DC2" w:rsidP="00222DBB">
      <w:pPr>
        <w:jc w:val="both"/>
        <w:rPr>
          <w:rFonts w:ascii="Palatino Linotype" w:hAnsi="Palatino Linotype"/>
          <w:sz w:val="28"/>
          <w:szCs w:val="28"/>
        </w:rPr>
      </w:pPr>
    </w:p>
    <w:p w14:paraId="395D1C03" w14:textId="77777777" w:rsidR="00006669" w:rsidRDefault="00006669"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b/>
          <w:sz w:val="28"/>
          <w:szCs w:val="28"/>
        </w:rPr>
      </w:pPr>
    </w:p>
    <w:p w14:paraId="44088225"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b/>
          <w:sz w:val="28"/>
          <w:szCs w:val="28"/>
        </w:rPr>
      </w:pPr>
      <w:r w:rsidRPr="00222DBB">
        <w:rPr>
          <w:rFonts w:ascii="Palatino Linotype" w:hAnsi="Palatino Linotype" w:cs="Arial"/>
          <w:b/>
          <w:sz w:val="28"/>
          <w:szCs w:val="28"/>
        </w:rPr>
        <w:t>Capítulo X</w:t>
      </w:r>
    </w:p>
    <w:p w14:paraId="1575A43B" w14:textId="77777777" w:rsidR="007F3DC2" w:rsidRPr="00222DBB" w:rsidRDefault="007F3DC2" w:rsidP="00222DBB">
      <w:pPr>
        <w:jc w:val="center"/>
        <w:rPr>
          <w:rFonts w:ascii="Palatino Linotype" w:hAnsi="Palatino Linotype" w:cs="Arial"/>
          <w:b/>
          <w:sz w:val="28"/>
          <w:szCs w:val="28"/>
        </w:rPr>
      </w:pPr>
      <w:r w:rsidRPr="00222DBB">
        <w:rPr>
          <w:rFonts w:ascii="Palatino Linotype" w:hAnsi="Palatino Linotype" w:cs="Arial"/>
          <w:b/>
          <w:sz w:val="28"/>
          <w:szCs w:val="28"/>
        </w:rPr>
        <w:t>De la administración de los recursos</w:t>
      </w:r>
    </w:p>
    <w:p w14:paraId="5D2A164B" w14:textId="77777777" w:rsidR="007F3DC2" w:rsidRPr="00222DBB" w:rsidRDefault="007F3DC2" w:rsidP="00222DBB">
      <w:pPr>
        <w:jc w:val="both"/>
        <w:rPr>
          <w:rFonts w:ascii="Palatino Linotype" w:hAnsi="Palatino Linotype" w:cs="Arial"/>
          <w:sz w:val="28"/>
          <w:szCs w:val="28"/>
        </w:rPr>
      </w:pPr>
    </w:p>
    <w:p w14:paraId="32A61131"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b/>
          <w:sz w:val="28"/>
          <w:szCs w:val="28"/>
        </w:rPr>
        <w:t>Artículo 58.-</w:t>
      </w:r>
      <w:r w:rsidRPr="00222DBB">
        <w:rPr>
          <w:rFonts w:ascii="Palatino Linotype" w:hAnsi="Palatino Linotype"/>
          <w:sz w:val="28"/>
          <w:szCs w:val="28"/>
        </w:rPr>
        <w:t xml:space="preserve"> Del Tesorero Nacional</w:t>
      </w:r>
    </w:p>
    <w:p w14:paraId="27EE4564" w14:textId="77777777" w:rsidR="007F3DC2" w:rsidRPr="00222DBB" w:rsidRDefault="007F3DC2" w:rsidP="00222DBB">
      <w:pPr>
        <w:jc w:val="both"/>
        <w:rPr>
          <w:rFonts w:ascii="Palatino Linotype" w:hAnsi="Palatino Linotype"/>
          <w:sz w:val="28"/>
          <w:szCs w:val="28"/>
        </w:rPr>
      </w:pPr>
    </w:p>
    <w:p w14:paraId="7AE8D6D4"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bCs/>
          <w:sz w:val="28"/>
          <w:szCs w:val="28"/>
        </w:rPr>
        <w:t xml:space="preserve">La Coordinadora Ciudadana Nacional designará a propuesta del Coordinador de la Comisión Operativa Nacional al Tesorero Nacional, que será el responsable de la administración de los recursos humanos, materiales y financieros de Movimiento Ciudadano, y de la presentación de los informes de ingresos y egresos anuales, de precampaña y campaña </w:t>
      </w:r>
      <w:r w:rsidRPr="00222DBB">
        <w:rPr>
          <w:rFonts w:ascii="Palatino Linotype" w:hAnsi="Palatino Linotype"/>
          <w:sz w:val="28"/>
          <w:szCs w:val="28"/>
        </w:rPr>
        <w:t>a que obliga la legislación en la materia.</w:t>
      </w:r>
    </w:p>
    <w:p w14:paraId="51868A7C" w14:textId="77777777" w:rsidR="007F3DC2" w:rsidRPr="00222DBB" w:rsidRDefault="007F3DC2" w:rsidP="00222DBB">
      <w:pPr>
        <w:jc w:val="both"/>
        <w:rPr>
          <w:rFonts w:ascii="Palatino Linotype" w:hAnsi="Palatino Linotype"/>
          <w:sz w:val="28"/>
          <w:szCs w:val="28"/>
        </w:rPr>
      </w:pPr>
    </w:p>
    <w:p w14:paraId="317BA079" w14:textId="77777777" w:rsidR="007F3DC2" w:rsidRPr="00222DBB" w:rsidRDefault="007F3DC2" w:rsidP="00222DBB">
      <w:pPr>
        <w:jc w:val="both"/>
        <w:rPr>
          <w:rFonts w:ascii="Palatino Linotype" w:hAnsi="Palatino Linotype"/>
          <w:b/>
          <w:sz w:val="28"/>
          <w:szCs w:val="28"/>
        </w:rPr>
      </w:pPr>
      <w:r w:rsidRPr="00222DBB">
        <w:rPr>
          <w:rFonts w:ascii="Palatino Linotype" w:hAnsi="Palatino Linotype"/>
          <w:b/>
          <w:sz w:val="28"/>
          <w:szCs w:val="28"/>
        </w:rPr>
        <w:t>Artículo 59.-</w:t>
      </w:r>
      <w:r w:rsidRPr="00222DBB">
        <w:rPr>
          <w:rFonts w:ascii="Palatino Linotype" w:hAnsi="Palatino Linotype"/>
          <w:sz w:val="28"/>
          <w:szCs w:val="28"/>
        </w:rPr>
        <w:t xml:space="preserve"> Corresponde al Tesorero</w:t>
      </w:r>
      <w:r w:rsidR="003C3B95" w:rsidRPr="00222DBB">
        <w:rPr>
          <w:rFonts w:ascii="Palatino Linotype" w:hAnsi="Palatino Linotype"/>
          <w:b/>
          <w:sz w:val="28"/>
          <w:szCs w:val="28"/>
        </w:rPr>
        <w:t>/a</w:t>
      </w:r>
      <w:r w:rsidRPr="00222DBB">
        <w:rPr>
          <w:rFonts w:ascii="Palatino Linotype" w:hAnsi="Palatino Linotype"/>
          <w:sz w:val="28"/>
          <w:szCs w:val="28"/>
        </w:rPr>
        <w:t xml:space="preserve"> Nacional el desempeño de las siguientes funciones:</w:t>
      </w:r>
    </w:p>
    <w:p w14:paraId="6EC80B3C" w14:textId="77777777" w:rsidR="007F3DC2" w:rsidRPr="00222DBB" w:rsidRDefault="007F3DC2" w:rsidP="00222DBB">
      <w:pPr>
        <w:jc w:val="both"/>
        <w:rPr>
          <w:rFonts w:ascii="Palatino Linotype" w:hAnsi="Palatino Linotype"/>
          <w:sz w:val="28"/>
          <w:szCs w:val="28"/>
        </w:rPr>
      </w:pPr>
    </w:p>
    <w:p w14:paraId="0B63EF5E" w14:textId="77777777" w:rsidR="007F3DC2" w:rsidRPr="00222DBB" w:rsidRDefault="007F3DC2" w:rsidP="00222DBB">
      <w:pPr>
        <w:pStyle w:val="Prrafodelista"/>
        <w:numPr>
          <w:ilvl w:val="0"/>
          <w:numId w:val="68"/>
        </w:numPr>
        <w:ind w:left="851" w:hanging="491"/>
        <w:jc w:val="both"/>
        <w:rPr>
          <w:rFonts w:ascii="Palatino Linotype" w:hAnsi="Palatino Linotype"/>
          <w:sz w:val="28"/>
          <w:szCs w:val="28"/>
        </w:rPr>
      </w:pPr>
      <w:r w:rsidRPr="00222DBB">
        <w:rPr>
          <w:rFonts w:ascii="Palatino Linotype" w:hAnsi="Palatino Linotype"/>
          <w:sz w:val="28"/>
          <w:szCs w:val="28"/>
        </w:rPr>
        <w:t xml:space="preserve">Resguardar el patrimonio y los recursos de Movimiento Ciudadano </w:t>
      </w:r>
      <w:r w:rsidRPr="00222DBB">
        <w:rPr>
          <w:rFonts w:ascii="Palatino Linotype" w:hAnsi="Palatino Linotype"/>
          <w:b/>
          <w:sz w:val="28"/>
          <w:szCs w:val="28"/>
        </w:rPr>
        <w:t>en el ámbito Nacional.</w:t>
      </w:r>
    </w:p>
    <w:p w14:paraId="13E29249" w14:textId="77777777" w:rsidR="007F3DC2" w:rsidRPr="00222DBB" w:rsidRDefault="007F3DC2" w:rsidP="00222DBB">
      <w:pPr>
        <w:pStyle w:val="Prrafodelista"/>
        <w:numPr>
          <w:ilvl w:val="0"/>
          <w:numId w:val="68"/>
        </w:numPr>
        <w:ind w:left="851" w:hanging="491"/>
        <w:jc w:val="both"/>
        <w:rPr>
          <w:rFonts w:ascii="Palatino Linotype" w:hAnsi="Palatino Linotype"/>
          <w:sz w:val="28"/>
          <w:szCs w:val="28"/>
        </w:rPr>
      </w:pPr>
      <w:r w:rsidRPr="00222DBB">
        <w:rPr>
          <w:rFonts w:ascii="Palatino Linotype" w:hAnsi="Palatino Linotype"/>
          <w:sz w:val="28"/>
          <w:szCs w:val="28"/>
        </w:rPr>
        <w:t>Elaborar el proyecto de presupuesto de ingresos y egresos, y someterlo a la consideración de la Coordinadora Ciudadana Nacional y a la discusión y aprobación, en su caso, del Consejo Ciudadano Nacional.</w:t>
      </w:r>
    </w:p>
    <w:p w14:paraId="7612C9A4" w14:textId="77777777" w:rsidR="007F3DC2" w:rsidRPr="00222DBB" w:rsidRDefault="007F3DC2" w:rsidP="00222DBB">
      <w:pPr>
        <w:pStyle w:val="Prrafodelista"/>
        <w:numPr>
          <w:ilvl w:val="0"/>
          <w:numId w:val="68"/>
        </w:numPr>
        <w:ind w:left="851" w:hanging="491"/>
        <w:jc w:val="both"/>
        <w:rPr>
          <w:rFonts w:ascii="Palatino Linotype" w:hAnsi="Palatino Linotype"/>
          <w:sz w:val="28"/>
          <w:szCs w:val="28"/>
        </w:rPr>
      </w:pPr>
      <w:r w:rsidRPr="00222DBB">
        <w:rPr>
          <w:rFonts w:ascii="Palatino Linotype" w:hAnsi="Palatino Linotype"/>
          <w:sz w:val="28"/>
          <w:szCs w:val="28"/>
        </w:rPr>
        <w:lastRenderedPageBreak/>
        <w:t>Rendir el informe semestral de los recursos financieros a la Coordinadora Ciudadana Nacional, y una vez autorizado presentarlo a la consideración del Consejo Ciudadano Nacional.</w:t>
      </w:r>
    </w:p>
    <w:p w14:paraId="49CE9196" w14:textId="77777777" w:rsidR="007F3DC2" w:rsidRPr="00222DBB" w:rsidRDefault="007F3DC2" w:rsidP="00222DBB">
      <w:pPr>
        <w:pStyle w:val="Prrafodelista"/>
        <w:numPr>
          <w:ilvl w:val="0"/>
          <w:numId w:val="68"/>
        </w:numPr>
        <w:ind w:left="851" w:hanging="491"/>
        <w:jc w:val="both"/>
        <w:rPr>
          <w:rFonts w:ascii="Palatino Linotype" w:hAnsi="Palatino Linotype"/>
          <w:sz w:val="28"/>
          <w:szCs w:val="28"/>
        </w:rPr>
      </w:pPr>
      <w:r w:rsidRPr="00222DBB">
        <w:rPr>
          <w:rFonts w:ascii="Palatino Linotype" w:hAnsi="Palatino Linotype"/>
          <w:sz w:val="28"/>
          <w:szCs w:val="28"/>
        </w:rPr>
        <w:t>Desarrollar y aplicar la normatividad administrativa y financiera de Movimiento Ciudadano.</w:t>
      </w:r>
    </w:p>
    <w:p w14:paraId="14B40ED2" w14:textId="77777777" w:rsidR="007F3DC2" w:rsidRPr="00222DBB" w:rsidRDefault="007F3DC2" w:rsidP="00222DBB">
      <w:pPr>
        <w:pStyle w:val="Prrafodelista"/>
        <w:numPr>
          <w:ilvl w:val="0"/>
          <w:numId w:val="68"/>
        </w:numPr>
        <w:ind w:left="851" w:hanging="491"/>
        <w:jc w:val="both"/>
        <w:rPr>
          <w:rFonts w:ascii="Palatino Linotype" w:hAnsi="Palatino Linotype"/>
          <w:sz w:val="28"/>
          <w:szCs w:val="28"/>
        </w:rPr>
      </w:pPr>
      <w:r w:rsidRPr="00222DBB">
        <w:rPr>
          <w:rFonts w:ascii="Palatino Linotype" w:hAnsi="Palatino Linotype"/>
          <w:sz w:val="28"/>
          <w:szCs w:val="28"/>
        </w:rPr>
        <w:t>Apoyar a las Comisiones Operativas Estatales en la capacitación de personal para el desarrollo de las actividades de orden administrativo, financiero y patrimonial.</w:t>
      </w:r>
    </w:p>
    <w:p w14:paraId="5AA95445" w14:textId="77777777" w:rsidR="007F3DC2" w:rsidRPr="00222DBB" w:rsidRDefault="007F3DC2" w:rsidP="00222DBB">
      <w:pPr>
        <w:pStyle w:val="Prrafodelista"/>
        <w:numPr>
          <w:ilvl w:val="0"/>
          <w:numId w:val="68"/>
        </w:numPr>
        <w:ind w:left="851" w:hanging="491"/>
        <w:jc w:val="both"/>
        <w:rPr>
          <w:rFonts w:ascii="Palatino Linotype" w:hAnsi="Palatino Linotype"/>
          <w:sz w:val="28"/>
          <w:szCs w:val="28"/>
        </w:rPr>
      </w:pPr>
      <w:r w:rsidRPr="00222DBB">
        <w:rPr>
          <w:rFonts w:ascii="Palatino Linotype" w:hAnsi="Palatino Linotype"/>
          <w:sz w:val="28"/>
          <w:szCs w:val="28"/>
        </w:rPr>
        <w:t>Llevar el registro patrimonial, contable y financiero de Movimiento Ciudadano</w:t>
      </w:r>
      <w:r w:rsidR="003C3B95" w:rsidRPr="00222DBB">
        <w:rPr>
          <w:rFonts w:ascii="Palatino Linotype" w:hAnsi="Palatino Linotype"/>
          <w:b/>
          <w:sz w:val="28"/>
          <w:szCs w:val="28"/>
        </w:rPr>
        <w:t>,</w:t>
      </w:r>
      <w:r w:rsidRPr="00222DBB">
        <w:rPr>
          <w:rFonts w:ascii="Palatino Linotype" w:hAnsi="Palatino Linotype"/>
          <w:sz w:val="28"/>
          <w:szCs w:val="28"/>
        </w:rPr>
        <w:t xml:space="preserve"> </w:t>
      </w:r>
      <w:r w:rsidRPr="00222DBB">
        <w:rPr>
          <w:rFonts w:ascii="Palatino Linotype" w:hAnsi="Palatino Linotype"/>
          <w:b/>
          <w:sz w:val="28"/>
          <w:szCs w:val="28"/>
        </w:rPr>
        <w:t>de los órganos de dirección y control nacional, en el ámbito federal y en los estados que defina la Comisión Nacional de Gasto y Financiamiento</w:t>
      </w:r>
      <w:r w:rsidRPr="00222DBB">
        <w:rPr>
          <w:rFonts w:ascii="Palatino Linotype" w:hAnsi="Palatino Linotype"/>
          <w:b/>
          <w:bCs/>
          <w:sz w:val="28"/>
          <w:szCs w:val="28"/>
        </w:rPr>
        <w:t>.</w:t>
      </w:r>
    </w:p>
    <w:p w14:paraId="2D12CDEF" w14:textId="77777777" w:rsidR="007F3DC2" w:rsidRPr="00222DBB" w:rsidRDefault="007F3DC2" w:rsidP="00222DBB">
      <w:pPr>
        <w:pStyle w:val="Prrafodelista"/>
        <w:numPr>
          <w:ilvl w:val="0"/>
          <w:numId w:val="68"/>
        </w:numPr>
        <w:ind w:left="851" w:hanging="491"/>
        <w:jc w:val="both"/>
        <w:rPr>
          <w:rFonts w:ascii="Palatino Linotype" w:hAnsi="Palatino Linotype"/>
          <w:sz w:val="28"/>
          <w:szCs w:val="28"/>
        </w:rPr>
      </w:pPr>
      <w:r w:rsidRPr="00222DBB">
        <w:rPr>
          <w:rFonts w:ascii="Palatino Linotype" w:hAnsi="Palatino Linotype"/>
          <w:sz w:val="28"/>
          <w:szCs w:val="28"/>
        </w:rPr>
        <w:t>Administrar los recursos humanos, materiales y financieros de Movimiento Ciudadano</w:t>
      </w:r>
      <w:r w:rsidR="003C3B95" w:rsidRPr="00222DBB">
        <w:rPr>
          <w:rFonts w:ascii="Palatino Linotype" w:hAnsi="Palatino Linotype"/>
          <w:b/>
          <w:sz w:val="28"/>
          <w:szCs w:val="28"/>
        </w:rPr>
        <w:t>,</w:t>
      </w:r>
      <w:r w:rsidRPr="00222DBB">
        <w:rPr>
          <w:rFonts w:ascii="Palatino Linotype" w:hAnsi="Palatino Linotype"/>
          <w:b/>
          <w:sz w:val="28"/>
          <w:szCs w:val="28"/>
        </w:rPr>
        <w:t xml:space="preserve"> en el ámbito nacional y en los estados que defina la Comisión Nacional de Gasto y Financiamiento</w:t>
      </w:r>
      <w:r w:rsidRPr="00222DBB">
        <w:rPr>
          <w:rFonts w:ascii="Palatino Linotype" w:hAnsi="Palatino Linotype"/>
          <w:bCs/>
          <w:sz w:val="28"/>
          <w:szCs w:val="28"/>
        </w:rPr>
        <w:t>.</w:t>
      </w:r>
    </w:p>
    <w:p w14:paraId="45730EC2" w14:textId="77777777" w:rsidR="007F3DC2" w:rsidRPr="00222DBB" w:rsidRDefault="007F3DC2" w:rsidP="00222DBB">
      <w:pPr>
        <w:pStyle w:val="Prrafodelista"/>
        <w:numPr>
          <w:ilvl w:val="0"/>
          <w:numId w:val="68"/>
        </w:numPr>
        <w:ind w:left="851" w:hanging="491"/>
        <w:jc w:val="both"/>
        <w:rPr>
          <w:rFonts w:ascii="Palatino Linotype" w:hAnsi="Palatino Linotype"/>
          <w:sz w:val="28"/>
          <w:szCs w:val="28"/>
        </w:rPr>
      </w:pPr>
      <w:r w:rsidRPr="00222DBB">
        <w:rPr>
          <w:rFonts w:ascii="Palatino Linotype" w:hAnsi="Palatino Linotype"/>
          <w:sz w:val="28"/>
          <w:szCs w:val="28"/>
        </w:rPr>
        <w:t xml:space="preserve">Elaborar, en coordinación con la Comisión de Financiamiento, el informe trimestral y anual de ingresos y egresos de Movimiento Ciudadano y, una vez aprobado por la Comisión Operativa Nacional, hacer entrega del mismo a la Comisión de Fiscalización del Instituto Nacional Electoral en los términos de la legislación electoral vigente. </w:t>
      </w:r>
    </w:p>
    <w:p w14:paraId="6A0A0682" w14:textId="77777777" w:rsidR="007F3DC2" w:rsidRPr="00222DBB" w:rsidRDefault="007F3DC2" w:rsidP="00222DBB">
      <w:pPr>
        <w:pStyle w:val="Prrafodelista"/>
        <w:numPr>
          <w:ilvl w:val="0"/>
          <w:numId w:val="68"/>
        </w:numPr>
        <w:ind w:left="851" w:hanging="491"/>
        <w:jc w:val="both"/>
        <w:rPr>
          <w:rFonts w:ascii="Palatino Linotype" w:hAnsi="Palatino Linotype"/>
          <w:sz w:val="28"/>
          <w:szCs w:val="28"/>
        </w:rPr>
      </w:pPr>
      <w:r w:rsidRPr="00222DBB">
        <w:rPr>
          <w:rFonts w:ascii="Palatino Linotype" w:hAnsi="Palatino Linotype"/>
          <w:sz w:val="28"/>
          <w:szCs w:val="28"/>
        </w:rPr>
        <w:t xml:space="preserve">Tiene la responsabilidad administrativa, patrimonial y financiera, y de manera exclusiva la de contratar personal, suspender, rescindir, y terminar los contratos de trabajo de éstos, de conformidad con la plantilla de recursos humanos. Para los efectos laborales gozará de poder para pleitos y cobranzas, con todas sus facultades especiales y actos de administración que podrá delegarlos o revocarlos, así como la facultad de representar a Movimiento Ciudadano ante toda clase de autoridades en materia laboral, otorgar y revocar poderes, aún los otorgados por los tesoreros estatales. </w:t>
      </w:r>
    </w:p>
    <w:p w14:paraId="1DA8A7DC" w14:textId="77777777" w:rsidR="007F3DC2" w:rsidRPr="00222DBB" w:rsidRDefault="007F3DC2" w:rsidP="00222DBB">
      <w:pPr>
        <w:pStyle w:val="Prrafodelista"/>
        <w:numPr>
          <w:ilvl w:val="0"/>
          <w:numId w:val="68"/>
        </w:numPr>
        <w:ind w:left="851" w:hanging="491"/>
        <w:jc w:val="both"/>
        <w:rPr>
          <w:rFonts w:ascii="Palatino Linotype" w:hAnsi="Palatino Linotype"/>
          <w:sz w:val="28"/>
          <w:szCs w:val="28"/>
        </w:rPr>
      </w:pPr>
      <w:r w:rsidRPr="00222DBB">
        <w:rPr>
          <w:rFonts w:ascii="Palatino Linotype" w:hAnsi="Palatino Linotype"/>
          <w:sz w:val="28"/>
          <w:szCs w:val="28"/>
        </w:rPr>
        <w:t xml:space="preserve">Coordinar, junto con la Comisión Operativa Nacional y las </w:t>
      </w:r>
      <w:r w:rsidRPr="00222DBB">
        <w:rPr>
          <w:rFonts w:ascii="Palatino Linotype" w:hAnsi="Palatino Linotype"/>
          <w:b/>
          <w:sz w:val="28"/>
          <w:szCs w:val="28"/>
        </w:rPr>
        <w:t>Comisiones Operativas Estatales y de la Ciudad de México</w:t>
      </w:r>
      <w:r w:rsidRPr="00222DBB">
        <w:rPr>
          <w:rFonts w:ascii="Palatino Linotype" w:hAnsi="Palatino Linotype"/>
          <w:sz w:val="28"/>
          <w:szCs w:val="28"/>
        </w:rPr>
        <w:t xml:space="preserve"> la elaboración de los informes de ingresos y egresos de las campañas electorales </w:t>
      </w:r>
      <w:r w:rsidRPr="00222DBB">
        <w:rPr>
          <w:rFonts w:ascii="Palatino Linotype" w:hAnsi="Palatino Linotype"/>
          <w:b/>
          <w:sz w:val="28"/>
          <w:szCs w:val="28"/>
        </w:rPr>
        <w:t xml:space="preserve">nacionales para los casos que así lo señale </w:t>
      </w:r>
      <w:r w:rsidRPr="00222DBB">
        <w:rPr>
          <w:rFonts w:ascii="Palatino Linotype" w:hAnsi="Palatino Linotype"/>
          <w:b/>
          <w:sz w:val="28"/>
          <w:szCs w:val="28"/>
        </w:rPr>
        <w:lastRenderedPageBreak/>
        <w:t>la Comisión Nacional de Gasto y Financiamiento y</w:t>
      </w:r>
      <w:r w:rsidRPr="00222DBB">
        <w:rPr>
          <w:rFonts w:ascii="Palatino Linotype" w:hAnsi="Palatino Linotype"/>
          <w:sz w:val="28"/>
          <w:szCs w:val="28"/>
        </w:rPr>
        <w:t xml:space="preserve"> presentarlos ante las autoridades correspondientes del Instituto Nacional Electoral, en los términos de la legislación electoral vigente.</w:t>
      </w:r>
    </w:p>
    <w:p w14:paraId="6A3C5559" w14:textId="77777777" w:rsidR="007F3DC2" w:rsidRPr="00222DBB" w:rsidRDefault="007F3DC2" w:rsidP="00222DBB">
      <w:pPr>
        <w:pStyle w:val="Prrafodelista"/>
        <w:numPr>
          <w:ilvl w:val="0"/>
          <w:numId w:val="68"/>
        </w:numPr>
        <w:ind w:left="851" w:hanging="491"/>
        <w:jc w:val="both"/>
        <w:rPr>
          <w:rFonts w:ascii="Palatino Linotype" w:hAnsi="Palatino Linotype"/>
          <w:sz w:val="28"/>
          <w:szCs w:val="28"/>
        </w:rPr>
      </w:pPr>
      <w:r w:rsidRPr="00222DBB">
        <w:rPr>
          <w:rFonts w:ascii="Palatino Linotype" w:hAnsi="Palatino Linotype"/>
          <w:sz w:val="28"/>
          <w:szCs w:val="28"/>
        </w:rPr>
        <w:t xml:space="preserve">La </w:t>
      </w:r>
      <w:r w:rsidRPr="00222DBB">
        <w:rPr>
          <w:rFonts w:ascii="Palatino Linotype" w:hAnsi="Palatino Linotype"/>
          <w:bCs/>
          <w:sz w:val="28"/>
          <w:szCs w:val="28"/>
        </w:rPr>
        <w:t xml:space="preserve">fiscalización de las finanzas de Movimiento Ciudadano está a cargo de la Unidad Técnica de la Comisión de Fiscalización del Consejo General del Instituto Nacional Electoral, responsable de la recepción y revisión integral de los informes que presenten respecto del origen y monto de los recursos que se reciban por cualquier modalidad de financiamiento, así como su destino y aplicación. El Tesorero Nacional deberá rendir un informe trimestral de avance del ejercicio, de ingresos y egresos anuales, de precampaña </w:t>
      </w:r>
      <w:r w:rsidR="00E33263" w:rsidRPr="00222DBB">
        <w:rPr>
          <w:rFonts w:ascii="Palatino Linotype" w:hAnsi="Palatino Linotype"/>
          <w:bCs/>
          <w:sz w:val="28"/>
          <w:szCs w:val="28"/>
        </w:rPr>
        <w:t>y campaña</w:t>
      </w:r>
      <w:r w:rsidRPr="00222DBB">
        <w:rPr>
          <w:rFonts w:ascii="Palatino Linotype" w:hAnsi="Palatino Linotype"/>
          <w:bCs/>
          <w:sz w:val="28"/>
          <w:szCs w:val="28"/>
        </w:rPr>
        <w:t>, de conformidad con lo establecido en las leyes electorales y la Ley en materia de Transparencia y Acceso a la Información.</w:t>
      </w:r>
    </w:p>
    <w:p w14:paraId="27A31A8A" w14:textId="77777777" w:rsidR="007F3DC2" w:rsidRPr="00222DBB" w:rsidRDefault="007F3DC2" w:rsidP="00222DBB">
      <w:pPr>
        <w:pStyle w:val="Prrafodelista"/>
        <w:numPr>
          <w:ilvl w:val="0"/>
          <w:numId w:val="68"/>
        </w:numPr>
        <w:ind w:left="851" w:hanging="491"/>
        <w:jc w:val="both"/>
        <w:rPr>
          <w:rFonts w:ascii="Palatino Linotype" w:hAnsi="Palatino Linotype"/>
          <w:sz w:val="28"/>
          <w:szCs w:val="28"/>
        </w:rPr>
      </w:pPr>
      <w:r w:rsidRPr="00222DBB">
        <w:rPr>
          <w:rFonts w:ascii="Palatino Linotype" w:hAnsi="Palatino Linotype"/>
          <w:sz w:val="28"/>
          <w:szCs w:val="28"/>
        </w:rPr>
        <w:t>Las demás que se deriven de los Estatutos y/o reglamentos de Movimiento Ciudadano.</w:t>
      </w:r>
    </w:p>
    <w:p w14:paraId="373DE67E" w14:textId="77777777" w:rsidR="007F3DC2" w:rsidRPr="00222DBB" w:rsidRDefault="007F3DC2" w:rsidP="00222DBB">
      <w:pPr>
        <w:jc w:val="both"/>
        <w:rPr>
          <w:rFonts w:ascii="Palatino Linotype" w:hAnsi="Palatino Linotype"/>
          <w:sz w:val="28"/>
          <w:szCs w:val="28"/>
        </w:rPr>
      </w:pPr>
    </w:p>
    <w:p w14:paraId="5CC038C1"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b/>
          <w:sz w:val="28"/>
          <w:szCs w:val="28"/>
        </w:rPr>
        <w:t>Artículo 60.-</w:t>
      </w:r>
      <w:r w:rsidRPr="00222DBB">
        <w:rPr>
          <w:rFonts w:ascii="Palatino Linotype" w:hAnsi="Palatino Linotype"/>
          <w:sz w:val="28"/>
          <w:szCs w:val="28"/>
        </w:rPr>
        <w:t xml:space="preserve"> De los Tesoreros Estatales.</w:t>
      </w:r>
    </w:p>
    <w:p w14:paraId="554E1ACE" w14:textId="77777777" w:rsidR="007F3DC2" w:rsidRPr="00222DBB" w:rsidRDefault="007F3DC2" w:rsidP="00222DBB">
      <w:pPr>
        <w:jc w:val="both"/>
        <w:rPr>
          <w:rFonts w:ascii="Palatino Linotype" w:hAnsi="Palatino Linotype"/>
          <w:sz w:val="28"/>
          <w:szCs w:val="28"/>
        </w:rPr>
      </w:pPr>
    </w:p>
    <w:p w14:paraId="306730BF"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bCs/>
          <w:sz w:val="28"/>
          <w:szCs w:val="28"/>
        </w:rPr>
        <w:t>La Coordinadora Ciudadana Estatal de cada una de las entidades federativas, designará a propuesta del Coordinador</w:t>
      </w:r>
      <w:r w:rsidR="003C3B95" w:rsidRPr="00222DBB">
        <w:rPr>
          <w:rFonts w:ascii="Palatino Linotype" w:hAnsi="Palatino Linotype"/>
          <w:b/>
          <w:bCs/>
          <w:sz w:val="28"/>
          <w:szCs w:val="28"/>
        </w:rPr>
        <w:t>/a</w:t>
      </w:r>
      <w:r w:rsidRPr="00222DBB">
        <w:rPr>
          <w:rFonts w:ascii="Palatino Linotype" w:hAnsi="Palatino Linotype"/>
          <w:bCs/>
          <w:sz w:val="28"/>
          <w:szCs w:val="28"/>
        </w:rPr>
        <w:t xml:space="preserve"> de la Comisión Operativa Estatal un Tesorero</w:t>
      </w:r>
      <w:r w:rsidR="003C3B95" w:rsidRPr="00222DBB">
        <w:rPr>
          <w:rFonts w:ascii="Palatino Linotype" w:hAnsi="Palatino Linotype"/>
          <w:b/>
          <w:bCs/>
          <w:sz w:val="28"/>
          <w:szCs w:val="28"/>
        </w:rPr>
        <w:t>/a</w:t>
      </w:r>
      <w:r w:rsidRPr="00222DBB">
        <w:rPr>
          <w:rFonts w:ascii="Palatino Linotype" w:hAnsi="Palatino Linotype"/>
          <w:bCs/>
          <w:sz w:val="28"/>
          <w:szCs w:val="28"/>
        </w:rPr>
        <w:t xml:space="preserve">, </w:t>
      </w:r>
      <w:r w:rsidRPr="00222DBB">
        <w:rPr>
          <w:rFonts w:ascii="Palatino Linotype" w:hAnsi="Palatino Linotype"/>
          <w:b/>
          <w:bCs/>
          <w:sz w:val="28"/>
          <w:szCs w:val="28"/>
        </w:rPr>
        <w:t xml:space="preserve">que quedará sujeto a la aprobación de la </w:t>
      </w:r>
      <w:r w:rsidR="003C3B95" w:rsidRPr="00222DBB">
        <w:rPr>
          <w:rFonts w:ascii="Palatino Linotype" w:hAnsi="Palatino Linotype"/>
          <w:b/>
          <w:bCs/>
          <w:sz w:val="28"/>
          <w:szCs w:val="28"/>
        </w:rPr>
        <w:t>Comisión</w:t>
      </w:r>
      <w:r w:rsidRPr="00222DBB">
        <w:rPr>
          <w:rFonts w:ascii="Palatino Linotype" w:hAnsi="Palatino Linotype"/>
          <w:b/>
          <w:bCs/>
          <w:sz w:val="28"/>
          <w:szCs w:val="28"/>
        </w:rPr>
        <w:t xml:space="preserve"> Permanente</w:t>
      </w:r>
      <w:r w:rsidRPr="00222DBB">
        <w:rPr>
          <w:rFonts w:ascii="Palatino Linotype" w:hAnsi="Palatino Linotype"/>
          <w:bCs/>
          <w:sz w:val="28"/>
          <w:szCs w:val="28"/>
        </w:rPr>
        <w:t xml:space="preserve"> a quien compete la responsabilidad administrativa, patrimonial y financiera, y de manera exclusiva la de contratar personal, suspender, rescindir, y terminar los contratos de trabajo de éstos, de conformidad con la plantilla de recursos humanos previamente determinada por el Tesorero Nacional y por la Comisión Nacional de Transparencia y </w:t>
      </w:r>
      <w:r w:rsidRPr="00222DBB">
        <w:rPr>
          <w:rFonts w:ascii="Palatino Linotype" w:hAnsi="Palatino Linotype"/>
          <w:sz w:val="28"/>
          <w:szCs w:val="28"/>
        </w:rPr>
        <w:t>Acceso a la Información</w:t>
      </w:r>
      <w:r w:rsidRPr="00222DBB">
        <w:rPr>
          <w:rFonts w:ascii="Palatino Linotype" w:hAnsi="Palatino Linotype"/>
          <w:bCs/>
          <w:sz w:val="28"/>
          <w:szCs w:val="28"/>
        </w:rPr>
        <w:t>.</w:t>
      </w:r>
    </w:p>
    <w:p w14:paraId="01C5D60C" w14:textId="77777777" w:rsidR="007F3DC2" w:rsidRPr="00222DBB" w:rsidRDefault="007F3DC2" w:rsidP="00222DBB">
      <w:pPr>
        <w:jc w:val="both"/>
        <w:rPr>
          <w:rFonts w:ascii="Palatino Linotype" w:hAnsi="Palatino Linotype"/>
          <w:sz w:val="28"/>
          <w:szCs w:val="28"/>
        </w:rPr>
      </w:pPr>
    </w:p>
    <w:p w14:paraId="1DB148DA"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sz w:val="28"/>
          <w:szCs w:val="28"/>
        </w:rPr>
        <w:t>Para efectos laborales, gozarán de poderes para pleitos y cobranzas, con todas sus facultades especiales y actos de administración que podrán delegarlos o revocarlos.</w:t>
      </w:r>
    </w:p>
    <w:p w14:paraId="35449968" w14:textId="77777777" w:rsidR="007F3DC2" w:rsidRPr="00222DBB" w:rsidRDefault="007F3DC2" w:rsidP="00222DBB">
      <w:pPr>
        <w:jc w:val="both"/>
        <w:rPr>
          <w:rFonts w:ascii="Palatino Linotype" w:hAnsi="Palatino Linotype"/>
          <w:sz w:val="28"/>
          <w:szCs w:val="28"/>
        </w:rPr>
      </w:pPr>
    </w:p>
    <w:p w14:paraId="23BDFCD4"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sz w:val="28"/>
          <w:szCs w:val="28"/>
        </w:rPr>
        <w:t>Los Tesoreros Estatales deberán contar con la anuencia por escrito del Tesorero</w:t>
      </w:r>
      <w:r w:rsidR="003C3B95" w:rsidRPr="00222DBB">
        <w:rPr>
          <w:rFonts w:ascii="Palatino Linotype" w:hAnsi="Palatino Linotype"/>
          <w:b/>
          <w:bCs/>
          <w:sz w:val="28"/>
          <w:szCs w:val="28"/>
        </w:rPr>
        <w:t>/a</w:t>
      </w:r>
      <w:r w:rsidR="003C3B95" w:rsidRPr="00222DBB">
        <w:rPr>
          <w:rFonts w:ascii="Palatino Linotype" w:hAnsi="Palatino Linotype"/>
          <w:sz w:val="28"/>
          <w:szCs w:val="28"/>
        </w:rPr>
        <w:t xml:space="preserve"> </w:t>
      </w:r>
      <w:r w:rsidRPr="00222DBB">
        <w:rPr>
          <w:rFonts w:ascii="Palatino Linotype" w:hAnsi="Palatino Linotype"/>
          <w:sz w:val="28"/>
          <w:szCs w:val="28"/>
        </w:rPr>
        <w:t xml:space="preserve">Nacional para contratar personal, de lo contrario </w:t>
      </w:r>
      <w:r w:rsidRPr="00222DBB">
        <w:rPr>
          <w:rFonts w:ascii="Palatino Linotype" w:hAnsi="Palatino Linotype"/>
          <w:sz w:val="28"/>
          <w:szCs w:val="28"/>
        </w:rPr>
        <w:lastRenderedPageBreak/>
        <w:t>Movimiento Ciudadano no reconocerá ni la contratación, ni la relación laboral.</w:t>
      </w:r>
    </w:p>
    <w:p w14:paraId="4A9926E2" w14:textId="77777777" w:rsidR="007F3DC2" w:rsidRPr="00222DBB" w:rsidRDefault="007F3DC2" w:rsidP="00222DBB">
      <w:pPr>
        <w:jc w:val="both"/>
        <w:rPr>
          <w:rFonts w:ascii="Palatino Linotype" w:hAnsi="Palatino Linotype"/>
          <w:sz w:val="28"/>
          <w:szCs w:val="28"/>
        </w:rPr>
      </w:pPr>
    </w:p>
    <w:p w14:paraId="70758C15"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bCs/>
          <w:sz w:val="28"/>
          <w:szCs w:val="28"/>
        </w:rPr>
        <w:t>Los salarios, indemnizaciones y prestaciones de los</w:t>
      </w:r>
      <w:r w:rsidR="003C3B95" w:rsidRPr="00222DBB">
        <w:rPr>
          <w:rFonts w:ascii="Palatino Linotype" w:hAnsi="Palatino Linotype"/>
          <w:b/>
          <w:bCs/>
          <w:sz w:val="28"/>
          <w:szCs w:val="28"/>
        </w:rPr>
        <w:t>/las</w:t>
      </w:r>
      <w:r w:rsidRPr="00222DBB">
        <w:rPr>
          <w:rFonts w:ascii="Palatino Linotype" w:hAnsi="Palatino Linotype"/>
          <w:bCs/>
          <w:sz w:val="28"/>
          <w:szCs w:val="28"/>
        </w:rPr>
        <w:t xml:space="preserve"> trabajadores</w:t>
      </w:r>
      <w:r w:rsidR="003C3B95" w:rsidRPr="00222DBB">
        <w:rPr>
          <w:rFonts w:ascii="Palatino Linotype" w:hAnsi="Palatino Linotype"/>
          <w:b/>
          <w:bCs/>
          <w:sz w:val="28"/>
          <w:szCs w:val="28"/>
        </w:rPr>
        <w:t>/as</w:t>
      </w:r>
      <w:r w:rsidRPr="00222DBB">
        <w:rPr>
          <w:rFonts w:ascii="Palatino Linotype" w:hAnsi="Palatino Linotype"/>
          <w:bCs/>
          <w:sz w:val="28"/>
          <w:szCs w:val="28"/>
        </w:rPr>
        <w:t xml:space="preserve"> al servicio de las instancias y órganos de nivel estatal de Movimiento </w:t>
      </w:r>
      <w:r w:rsidRPr="00222DBB">
        <w:rPr>
          <w:rFonts w:ascii="Palatino Linotype" w:hAnsi="Palatino Linotype"/>
          <w:sz w:val="28"/>
          <w:szCs w:val="28"/>
        </w:rPr>
        <w:t>Ciudadano</w:t>
      </w:r>
      <w:r w:rsidRPr="00222DBB">
        <w:rPr>
          <w:rFonts w:ascii="Palatino Linotype" w:hAnsi="Palatino Linotype"/>
          <w:bCs/>
          <w:sz w:val="28"/>
          <w:szCs w:val="28"/>
        </w:rPr>
        <w:t xml:space="preserve">, serán responsabilidad exclusiva de cada Comisión Operativa Estatal, y serán cubiertos con los ingresos y prerrogativas a que tienen derecho conforme a la </w:t>
      </w:r>
      <w:r w:rsidR="003C3B95" w:rsidRPr="00222DBB">
        <w:rPr>
          <w:rFonts w:ascii="Palatino Linotype" w:hAnsi="Palatino Linotype"/>
          <w:b/>
          <w:bCs/>
          <w:sz w:val="28"/>
          <w:szCs w:val="28"/>
        </w:rPr>
        <w:t>L</w:t>
      </w:r>
      <w:r w:rsidRPr="00222DBB">
        <w:rPr>
          <w:rFonts w:ascii="Palatino Linotype" w:hAnsi="Palatino Linotype"/>
          <w:bCs/>
          <w:sz w:val="28"/>
          <w:szCs w:val="28"/>
        </w:rPr>
        <w:t>ey.</w:t>
      </w:r>
    </w:p>
    <w:p w14:paraId="688BF59E" w14:textId="77777777" w:rsidR="007F3DC2" w:rsidRPr="00222DBB" w:rsidRDefault="007F3DC2" w:rsidP="00222DBB">
      <w:pPr>
        <w:jc w:val="both"/>
        <w:rPr>
          <w:rFonts w:ascii="Palatino Linotype" w:hAnsi="Palatino Linotype"/>
          <w:sz w:val="28"/>
          <w:szCs w:val="28"/>
        </w:rPr>
      </w:pPr>
    </w:p>
    <w:p w14:paraId="5C5A8F21"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b/>
          <w:sz w:val="28"/>
          <w:szCs w:val="28"/>
        </w:rPr>
        <w:t>Artículo 61.-</w:t>
      </w:r>
      <w:r w:rsidRPr="00222DBB">
        <w:rPr>
          <w:rFonts w:ascii="Palatino Linotype" w:hAnsi="Palatino Linotype"/>
          <w:sz w:val="28"/>
          <w:szCs w:val="28"/>
        </w:rPr>
        <w:t xml:space="preserve"> Los Tesoreros</w:t>
      </w:r>
      <w:r w:rsidR="003C3B95" w:rsidRPr="00222DBB">
        <w:rPr>
          <w:rFonts w:ascii="Palatino Linotype" w:hAnsi="Palatino Linotype"/>
          <w:b/>
          <w:bCs/>
          <w:sz w:val="28"/>
          <w:szCs w:val="28"/>
        </w:rPr>
        <w:t>/as</w:t>
      </w:r>
      <w:r w:rsidRPr="00222DBB">
        <w:rPr>
          <w:rFonts w:ascii="Palatino Linotype" w:hAnsi="Palatino Linotype"/>
          <w:sz w:val="28"/>
          <w:szCs w:val="28"/>
        </w:rPr>
        <w:t xml:space="preserve"> Estatales deberán:</w:t>
      </w:r>
    </w:p>
    <w:p w14:paraId="1931D1F0" w14:textId="77777777" w:rsidR="007F3DC2" w:rsidRPr="00222DBB" w:rsidRDefault="007F3DC2" w:rsidP="00222DBB">
      <w:pPr>
        <w:jc w:val="both"/>
        <w:rPr>
          <w:rFonts w:ascii="Palatino Linotype" w:hAnsi="Palatino Linotype"/>
          <w:sz w:val="28"/>
          <w:szCs w:val="28"/>
        </w:rPr>
      </w:pPr>
    </w:p>
    <w:p w14:paraId="274F9BB6" w14:textId="77777777" w:rsidR="007F3DC2" w:rsidRPr="00222DBB" w:rsidRDefault="007F3DC2" w:rsidP="00222DBB">
      <w:pPr>
        <w:pStyle w:val="Prrafodelista"/>
        <w:numPr>
          <w:ilvl w:val="0"/>
          <w:numId w:val="69"/>
        </w:numPr>
        <w:jc w:val="both"/>
        <w:rPr>
          <w:rFonts w:ascii="Palatino Linotype" w:hAnsi="Palatino Linotype"/>
          <w:sz w:val="28"/>
          <w:szCs w:val="28"/>
        </w:rPr>
      </w:pPr>
      <w:r w:rsidRPr="00222DBB">
        <w:rPr>
          <w:rFonts w:ascii="Palatino Linotype" w:hAnsi="Palatino Linotype"/>
          <w:sz w:val="28"/>
          <w:szCs w:val="28"/>
        </w:rPr>
        <w:t>Colaborar con el Tesorero</w:t>
      </w:r>
      <w:r w:rsidR="003C3B95" w:rsidRPr="00222DBB">
        <w:rPr>
          <w:rFonts w:ascii="Palatino Linotype" w:hAnsi="Palatino Linotype"/>
          <w:b/>
          <w:bCs/>
          <w:sz w:val="28"/>
          <w:szCs w:val="28"/>
        </w:rPr>
        <w:t>/a</w:t>
      </w:r>
      <w:r w:rsidRPr="00222DBB">
        <w:rPr>
          <w:rFonts w:ascii="Palatino Linotype" w:hAnsi="Palatino Linotype"/>
          <w:sz w:val="28"/>
          <w:szCs w:val="28"/>
        </w:rPr>
        <w:t xml:space="preserve"> Nacional a efecto de que el ejercicio de los recursos originados por el financiamiento privado se sujete a la normatividad financiera electoral aplicable.</w:t>
      </w:r>
    </w:p>
    <w:p w14:paraId="34155F72" w14:textId="77777777" w:rsidR="007F3DC2" w:rsidRPr="00222DBB" w:rsidRDefault="007F3DC2" w:rsidP="00222DBB">
      <w:pPr>
        <w:pStyle w:val="Prrafodelista"/>
        <w:numPr>
          <w:ilvl w:val="0"/>
          <w:numId w:val="69"/>
        </w:numPr>
        <w:jc w:val="both"/>
        <w:rPr>
          <w:rFonts w:ascii="Palatino Linotype" w:hAnsi="Palatino Linotype"/>
          <w:sz w:val="28"/>
          <w:szCs w:val="28"/>
        </w:rPr>
      </w:pPr>
      <w:r w:rsidRPr="00222DBB">
        <w:rPr>
          <w:rFonts w:ascii="Palatino Linotype" w:hAnsi="Palatino Linotype"/>
          <w:sz w:val="28"/>
          <w:szCs w:val="28"/>
        </w:rPr>
        <w:t xml:space="preserve">Elaborar y someter a la consideración de la Comisión Operativa Nacional la aprobación del presupuesto anual de Movimiento Ciudadano, lo cual hará del conocimiento de la Coordinadora Ciudadana Nacional. </w:t>
      </w:r>
    </w:p>
    <w:p w14:paraId="32FB7973" w14:textId="77777777" w:rsidR="007F3DC2" w:rsidRPr="00222DBB" w:rsidRDefault="007F3DC2" w:rsidP="00222DBB">
      <w:pPr>
        <w:pStyle w:val="Prrafodelista"/>
        <w:numPr>
          <w:ilvl w:val="0"/>
          <w:numId w:val="69"/>
        </w:numPr>
        <w:jc w:val="both"/>
        <w:rPr>
          <w:rFonts w:ascii="Palatino Linotype" w:hAnsi="Palatino Linotype"/>
          <w:sz w:val="28"/>
          <w:szCs w:val="28"/>
        </w:rPr>
      </w:pPr>
      <w:r w:rsidRPr="00222DBB">
        <w:rPr>
          <w:rFonts w:ascii="Palatino Linotype" w:hAnsi="Palatino Linotype"/>
          <w:sz w:val="28"/>
          <w:szCs w:val="28"/>
        </w:rPr>
        <w:t>Diseñar los programas de capacitación del personal en materia de financiamiento adicional, y apoyar a los distintos órganos de Movimiento Ciudadano en su aplicación y desarrollo.</w:t>
      </w:r>
    </w:p>
    <w:p w14:paraId="746EECDE" w14:textId="77777777" w:rsidR="007F3DC2" w:rsidRPr="00222DBB" w:rsidRDefault="007F3DC2" w:rsidP="00222DBB">
      <w:pPr>
        <w:pStyle w:val="Prrafodelista"/>
        <w:numPr>
          <w:ilvl w:val="0"/>
          <w:numId w:val="69"/>
        </w:numPr>
        <w:jc w:val="both"/>
        <w:rPr>
          <w:rFonts w:ascii="Palatino Linotype" w:hAnsi="Palatino Linotype"/>
          <w:sz w:val="28"/>
          <w:szCs w:val="28"/>
        </w:rPr>
      </w:pPr>
      <w:r w:rsidRPr="00222DBB">
        <w:rPr>
          <w:rFonts w:ascii="Palatino Linotype" w:hAnsi="Palatino Linotype"/>
          <w:sz w:val="28"/>
          <w:szCs w:val="28"/>
        </w:rPr>
        <w:t>Coadyuvar con la Comisión Operativa Estatal para que el ejercicio de los recursos se apegue a los requerimientos de la competitividad político-electoral de Movimiento Ciudadano.</w:t>
      </w:r>
    </w:p>
    <w:p w14:paraId="5E81F469" w14:textId="77777777" w:rsidR="007F3DC2" w:rsidRPr="00222DBB" w:rsidRDefault="007F3DC2" w:rsidP="00222DBB">
      <w:pPr>
        <w:pStyle w:val="Prrafodelista"/>
        <w:numPr>
          <w:ilvl w:val="0"/>
          <w:numId w:val="69"/>
        </w:numPr>
        <w:jc w:val="both"/>
        <w:rPr>
          <w:rFonts w:ascii="Palatino Linotype" w:hAnsi="Palatino Linotype"/>
          <w:bCs/>
          <w:sz w:val="28"/>
          <w:szCs w:val="28"/>
        </w:rPr>
      </w:pPr>
      <w:r w:rsidRPr="00222DBB">
        <w:rPr>
          <w:rFonts w:ascii="Palatino Linotype" w:hAnsi="Palatino Linotype"/>
          <w:sz w:val="28"/>
          <w:szCs w:val="28"/>
        </w:rPr>
        <w:t xml:space="preserve">Llevar </w:t>
      </w:r>
      <w:r w:rsidRPr="00222DBB">
        <w:rPr>
          <w:rFonts w:ascii="Palatino Linotype" w:hAnsi="Palatino Linotype"/>
          <w:bCs/>
          <w:sz w:val="28"/>
          <w:szCs w:val="28"/>
        </w:rPr>
        <w:t>el registro y control de los registros humanos, financieros y materiales, los que deberá reportar periódicamente a la Tesorería Nacional conforme al reglamento respectivo</w:t>
      </w:r>
    </w:p>
    <w:p w14:paraId="3A8A5269" w14:textId="77777777" w:rsidR="007F3DC2" w:rsidRPr="00222DBB" w:rsidRDefault="007F3DC2" w:rsidP="00222DBB">
      <w:pPr>
        <w:pStyle w:val="Prrafodelista"/>
        <w:numPr>
          <w:ilvl w:val="0"/>
          <w:numId w:val="69"/>
        </w:numPr>
        <w:autoSpaceDE w:val="0"/>
        <w:autoSpaceDN w:val="0"/>
        <w:adjustRightInd w:val="0"/>
        <w:jc w:val="both"/>
        <w:rPr>
          <w:rFonts w:ascii="Palatino Linotype" w:hAnsi="Palatino Linotype" w:cs="Arial"/>
          <w:b/>
          <w:bCs/>
          <w:sz w:val="28"/>
          <w:szCs w:val="28"/>
        </w:rPr>
      </w:pPr>
      <w:r w:rsidRPr="00222DBB">
        <w:rPr>
          <w:rFonts w:ascii="Palatino Linotype" w:hAnsi="Palatino Linotype" w:cs="Arial"/>
          <w:b/>
          <w:sz w:val="28"/>
          <w:szCs w:val="28"/>
        </w:rPr>
        <w:t>Para el caso de las Comisiones Operativas Estatales, en las que la Comisión Nacional de Financiamiento decida que será la Tesorería Nacional quien deba llevar el registro contable de sus ingresos y gastos estatales, procederá sólo la contratación de un Tesorero Estatal o Enlace Administrativo, quien tendrá la responsabilidad de realizar las tareas encomendadas por la Tesorería Nacional, por lo que su contratación y permanencia será facultad exclusiva de la Tesorería Nacional.</w:t>
      </w:r>
    </w:p>
    <w:p w14:paraId="6788600E" w14:textId="77777777" w:rsidR="007F3DC2" w:rsidRDefault="007F3DC2" w:rsidP="00222DBB">
      <w:pPr>
        <w:pStyle w:val="Prrafodelista"/>
        <w:ind w:left="493"/>
        <w:jc w:val="both"/>
        <w:rPr>
          <w:rFonts w:ascii="Palatino Linotype" w:hAnsi="Palatino Linotype"/>
          <w:bCs/>
          <w:sz w:val="28"/>
          <w:szCs w:val="28"/>
        </w:rPr>
      </w:pPr>
    </w:p>
    <w:p w14:paraId="75D9F816" w14:textId="77777777" w:rsidR="007B0DDD" w:rsidRPr="00222DBB" w:rsidRDefault="007B0DDD" w:rsidP="00222DBB">
      <w:pPr>
        <w:pStyle w:val="Prrafodelista"/>
        <w:ind w:left="493"/>
        <w:jc w:val="both"/>
        <w:rPr>
          <w:rFonts w:ascii="Palatino Linotype" w:hAnsi="Palatino Linotype"/>
          <w:bCs/>
          <w:sz w:val="28"/>
          <w:szCs w:val="28"/>
        </w:rPr>
      </w:pPr>
    </w:p>
    <w:p w14:paraId="460F5FA0"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b/>
          <w:sz w:val="28"/>
          <w:szCs w:val="28"/>
        </w:rPr>
      </w:pPr>
      <w:r w:rsidRPr="00222DBB">
        <w:rPr>
          <w:rFonts w:ascii="Palatino Linotype" w:hAnsi="Palatino Linotype" w:cs="Arial"/>
          <w:b/>
          <w:sz w:val="28"/>
          <w:szCs w:val="28"/>
        </w:rPr>
        <w:t>Capítulo XI</w:t>
      </w:r>
    </w:p>
    <w:p w14:paraId="56D44BE0"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Palatino Linotype" w:hAnsi="Palatino Linotype" w:cs="Arial"/>
          <w:b/>
          <w:sz w:val="28"/>
          <w:szCs w:val="28"/>
        </w:rPr>
      </w:pPr>
      <w:r w:rsidRPr="00222DBB">
        <w:rPr>
          <w:rFonts w:ascii="Palatino Linotype" w:hAnsi="Palatino Linotype" w:cs="Arial"/>
          <w:b/>
          <w:sz w:val="28"/>
          <w:szCs w:val="28"/>
        </w:rPr>
        <w:t>De los Órganos de Dirección Estatales</w:t>
      </w:r>
    </w:p>
    <w:p w14:paraId="296FA68B" w14:textId="77777777" w:rsidR="007F3DC2" w:rsidRPr="00222DBB" w:rsidRDefault="007F3DC2" w:rsidP="00222DBB">
      <w:pPr>
        <w:jc w:val="both"/>
        <w:rPr>
          <w:rFonts w:ascii="Palatino Linotype" w:hAnsi="Palatino Linotype" w:cs="Arial"/>
          <w:b/>
          <w:sz w:val="28"/>
          <w:szCs w:val="28"/>
        </w:rPr>
      </w:pPr>
    </w:p>
    <w:p w14:paraId="3B54F7FD"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222DBB">
        <w:rPr>
          <w:rFonts w:ascii="Palatino Linotype" w:hAnsi="Palatino Linotype" w:cs="Arial"/>
          <w:b/>
          <w:sz w:val="28"/>
          <w:szCs w:val="28"/>
          <w:lang w:val="es-MX"/>
        </w:rPr>
        <w:t xml:space="preserve">Artículo 62.- </w:t>
      </w:r>
      <w:r w:rsidRPr="00222DBB">
        <w:rPr>
          <w:rFonts w:ascii="Palatino Linotype" w:hAnsi="Palatino Linotype"/>
          <w:sz w:val="28"/>
          <w:szCs w:val="28"/>
        </w:rPr>
        <w:t>De la Convención Estatal:</w:t>
      </w:r>
    </w:p>
    <w:p w14:paraId="45BA886A"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p>
    <w:p w14:paraId="20102CBE"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222DBB">
        <w:rPr>
          <w:rFonts w:ascii="Palatino Linotype" w:hAnsi="Palatino Linotype"/>
          <w:sz w:val="28"/>
          <w:szCs w:val="28"/>
        </w:rPr>
        <w:t>Las Convenciones Estatales son los órganos deliberativos de máxima jerarquía que representan a Movimiento Ciudadano en sus respectivos ámbitos territoriales.</w:t>
      </w:r>
    </w:p>
    <w:p w14:paraId="27912D85"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p>
    <w:p w14:paraId="078C1F83"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222DBB">
        <w:rPr>
          <w:rFonts w:ascii="Palatino Linotype" w:hAnsi="Palatino Linotype"/>
          <w:sz w:val="28"/>
          <w:szCs w:val="28"/>
        </w:rPr>
        <w:t>Las Convenciones Estatales serán convocadas al término del período de las Comisiones Operativas Estatales, o bien por la mitad más uno de los</w:t>
      </w:r>
      <w:r w:rsidR="003C3B95" w:rsidRPr="00222DBB">
        <w:rPr>
          <w:rFonts w:ascii="Palatino Linotype" w:hAnsi="Palatino Linotype"/>
          <w:b/>
          <w:bCs/>
          <w:sz w:val="28"/>
          <w:szCs w:val="28"/>
        </w:rPr>
        <w:t>/las</w:t>
      </w:r>
      <w:r w:rsidRPr="00222DBB">
        <w:rPr>
          <w:rFonts w:ascii="Palatino Linotype" w:hAnsi="Palatino Linotype"/>
          <w:sz w:val="28"/>
          <w:szCs w:val="28"/>
        </w:rPr>
        <w:t xml:space="preserve"> integrantes de los Consejos Ciudadanos Estatales o la mitad más uno de los</w:t>
      </w:r>
      <w:r w:rsidR="008E50E7" w:rsidRPr="00222DBB">
        <w:rPr>
          <w:rFonts w:ascii="Palatino Linotype" w:hAnsi="Palatino Linotype"/>
          <w:b/>
          <w:bCs/>
          <w:sz w:val="28"/>
          <w:szCs w:val="28"/>
        </w:rPr>
        <w:t>/las</w:t>
      </w:r>
      <w:r w:rsidRPr="00222DBB">
        <w:rPr>
          <w:rFonts w:ascii="Palatino Linotype" w:hAnsi="Palatino Linotype"/>
          <w:sz w:val="28"/>
          <w:szCs w:val="28"/>
        </w:rPr>
        <w:t xml:space="preserve"> integrantes de la Coordinadora Ciudadana Estatal o por el 30 % de los</w:t>
      </w:r>
      <w:r w:rsidR="008E50E7" w:rsidRPr="00222DBB">
        <w:rPr>
          <w:rFonts w:ascii="Palatino Linotype" w:hAnsi="Palatino Linotype"/>
          <w:b/>
          <w:bCs/>
          <w:sz w:val="28"/>
          <w:szCs w:val="28"/>
        </w:rPr>
        <w:t>/las</w:t>
      </w:r>
      <w:r w:rsidRPr="00222DBB">
        <w:rPr>
          <w:rFonts w:ascii="Palatino Linotype" w:hAnsi="Palatino Linotype"/>
          <w:sz w:val="28"/>
          <w:szCs w:val="28"/>
        </w:rPr>
        <w:t xml:space="preserve"> militantes de la entidad federativa acreditados en el Registro Nacional de Movimiento Ciudadano en términos del reglamento.</w:t>
      </w:r>
      <w:r w:rsidRPr="00222DBB">
        <w:rPr>
          <w:rFonts w:ascii="Palatino Linotype" w:hAnsi="Palatino Linotype"/>
          <w:color w:val="000000"/>
          <w:sz w:val="28"/>
          <w:szCs w:val="28"/>
        </w:rPr>
        <w:t xml:space="preserve"> </w:t>
      </w:r>
      <w:r w:rsidRPr="00222DBB">
        <w:rPr>
          <w:rFonts w:ascii="Palatino Linotype" w:hAnsi="Palatino Linotype"/>
          <w:sz w:val="28"/>
          <w:szCs w:val="28"/>
        </w:rPr>
        <w:t>Las Convenciones Estatales serán organizadas, supervisadas y validadas por la Comisión Nacional de Convenciones y Procesos Internos, mediante convocatoria de la Comisión Operativa Nacional, previa autorización expresa y por escrito de la Coordinadora Ciudadana Nacional. Las convocatorias deberán ser expedidas al menos con treinta días de anticipación.</w:t>
      </w:r>
    </w:p>
    <w:p w14:paraId="25A1900D" w14:textId="77777777" w:rsidR="008E50E7" w:rsidRPr="00222DBB" w:rsidRDefault="008E50E7"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p>
    <w:p w14:paraId="422003B0"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222DBB">
        <w:rPr>
          <w:rFonts w:ascii="Palatino Linotype" w:hAnsi="Palatino Linotype"/>
          <w:sz w:val="28"/>
          <w:szCs w:val="28"/>
        </w:rPr>
        <w:t xml:space="preserve">Se celebrarán cada tres años para nombrar a los órganos de dirección estatales de Movimiento Ciudadano y para tratar los asuntos relativos a las políticas regionales y locales. </w:t>
      </w:r>
    </w:p>
    <w:p w14:paraId="613A3CEB"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p>
    <w:p w14:paraId="123FF63D"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222DBB">
        <w:rPr>
          <w:rFonts w:ascii="Palatino Linotype" w:hAnsi="Palatino Linotype"/>
          <w:sz w:val="28"/>
          <w:szCs w:val="28"/>
        </w:rPr>
        <w:t xml:space="preserve">Para la aplicación de la atribución conferida en el párrafo anterior, se estará a lo dispuesto en el </w:t>
      </w:r>
      <w:r w:rsidR="008E50E7" w:rsidRPr="00222DBB">
        <w:rPr>
          <w:rFonts w:ascii="Palatino Linotype" w:hAnsi="Palatino Linotype"/>
          <w:b/>
          <w:sz w:val="28"/>
          <w:szCs w:val="28"/>
        </w:rPr>
        <w:t>A</w:t>
      </w:r>
      <w:r w:rsidRPr="00222DBB">
        <w:rPr>
          <w:rFonts w:ascii="Palatino Linotype" w:hAnsi="Palatino Linotype"/>
          <w:sz w:val="28"/>
          <w:szCs w:val="28"/>
        </w:rPr>
        <w:t xml:space="preserve">rtículo </w:t>
      </w:r>
      <w:r w:rsidR="008E50E7" w:rsidRPr="00222DBB">
        <w:rPr>
          <w:rFonts w:ascii="Palatino Linotype" w:hAnsi="Palatino Linotype"/>
          <w:b/>
          <w:sz w:val="28"/>
          <w:szCs w:val="28"/>
        </w:rPr>
        <w:t xml:space="preserve">91 </w:t>
      </w:r>
      <w:r w:rsidRPr="00222DBB">
        <w:rPr>
          <w:rFonts w:ascii="Palatino Linotype" w:hAnsi="Palatino Linotype"/>
          <w:sz w:val="28"/>
          <w:szCs w:val="28"/>
        </w:rPr>
        <w:t>de los Estatutos.</w:t>
      </w:r>
    </w:p>
    <w:p w14:paraId="3AD64718"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p>
    <w:p w14:paraId="497241C1" w14:textId="77777777" w:rsidR="007F3DC2" w:rsidRPr="00222DBB" w:rsidRDefault="007F3DC2" w:rsidP="00222DBB">
      <w:pPr>
        <w:autoSpaceDE w:val="0"/>
        <w:autoSpaceDN w:val="0"/>
        <w:adjustRightInd w:val="0"/>
        <w:contextualSpacing/>
        <w:jc w:val="both"/>
        <w:rPr>
          <w:rFonts w:ascii="Palatino Linotype" w:eastAsia="Calibri" w:hAnsi="Palatino Linotype" w:cs="Courier New"/>
          <w:sz w:val="28"/>
          <w:szCs w:val="28"/>
        </w:rPr>
      </w:pPr>
      <w:r w:rsidRPr="00222DBB">
        <w:rPr>
          <w:rFonts w:ascii="Palatino Linotype" w:eastAsia="Calibri" w:hAnsi="Palatino Linotype" w:cs="Courier New"/>
          <w:sz w:val="28"/>
          <w:szCs w:val="28"/>
        </w:rPr>
        <w:t>La conforman los siguientes</w:t>
      </w:r>
      <w:r w:rsidRPr="00222DBB">
        <w:rPr>
          <w:rFonts w:ascii="Palatino Linotype" w:hAnsi="Palatino Linotype"/>
          <w:sz w:val="28"/>
          <w:szCs w:val="28"/>
        </w:rPr>
        <w:t xml:space="preserve"> </w:t>
      </w:r>
      <w:r w:rsidRPr="00222DBB">
        <w:rPr>
          <w:rFonts w:ascii="Palatino Linotype" w:eastAsia="Calibri" w:hAnsi="Palatino Linotype" w:cs="Courier New"/>
          <w:sz w:val="28"/>
          <w:szCs w:val="28"/>
        </w:rPr>
        <w:t>integrantes en su calidad de delegados, con derecho a voz y voto:</w:t>
      </w:r>
    </w:p>
    <w:p w14:paraId="3F516161" w14:textId="77777777" w:rsidR="007F3DC2" w:rsidRPr="00222DBB" w:rsidRDefault="007F3DC2" w:rsidP="00222DBB">
      <w:pPr>
        <w:autoSpaceDE w:val="0"/>
        <w:autoSpaceDN w:val="0"/>
        <w:adjustRightInd w:val="0"/>
        <w:contextualSpacing/>
        <w:jc w:val="both"/>
        <w:rPr>
          <w:rFonts w:ascii="Palatino Linotype" w:hAnsi="Palatino Linotype"/>
          <w:sz w:val="28"/>
          <w:szCs w:val="28"/>
        </w:rPr>
      </w:pPr>
    </w:p>
    <w:p w14:paraId="30119F08" w14:textId="77777777" w:rsidR="007F3DC2" w:rsidRPr="00222DBB" w:rsidRDefault="007F3DC2" w:rsidP="00A507A0">
      <w:pPr>
        <w:pStyle w:val="Prrafodelista"/>
        <w:numPr>
          <w:ilvl w:val="0"/>
          <w:numId w:val="21"/>
        </w:numPr>
        <w:autoSpaceDE w:val="0"/>
        <w:autoSpaceDN w:val="0"/>
        <w:adjustRightInd w:val="0"/>
        <w:ind w:left="709" w:hanging="425"/>
        <w:jc w:val="both"/>
        <w:rPr>
          <w:rFonts w:ascii="Palatino Linotype" w:eastAsia="Calibri" w:hAnsi="Palatino Linotype" w:cs="Courier New"/>
          <w:sz w:val="28"/>
          <w:szCs w:val="28"/>
        </w:rPr>
      </w:pPr>
      <w:r w:rsidRPr="00222DBB">
        <w:rPr>
          <w:rFonts w:ascii="Palatino Linotype" w:eastAsia="Calibri" w:hAnsi="Palatino Linotype" w:cs="Courier New"/>
          <w:sz w:val="28"/>
          <w:szCs w:val="28"/>
        </w:rPr>
        <w:t>Las y los Consejeros/as Ciudadanos/as Estatales.</w:t>
      </w:r>
    </w:p>
    <w:p w14:paraId="2F0EB2C0" w14:textId="77777777" w:rsidR="007F3DC2" w:rsidRPr="00222DBB" w:rsidRDefault="007F3DC2" w:rsidP="00A507A0">
      <w:pPr>
        <w:pStyle w:val="Prrafodelista"/>
        <w:numPr>
          <w:ilvl w:val="0"/>
          <w:numId w:val="21"/>
        </w:numPr>
        <w:autoSpaceDE w:val="0"/>
        <w:autoSpaceDN w:val="0"/>
        <w:adjustRightInd w:val="0"/>
        <w:ind w:left="709" w:hanging="425"/>
        <w:jc w:val="both"/>
        <w:rPr>
          <w:rFonts w:ascii="Palatino Linotype" w:eastAsia="Calibri" w:hAnsi="Palatino Linotype" w:cs="Courier New"/>
          <w:sz w:val="28"/>
          <w:szCs w:val="28"/>
        </w:rPr>
      </w:pPr>
      <w:r w:rsidRPr="00222DBB">
        <w:rPr>
          <w:rFonts w:ascii="Palatino Linotype" w:eastAsia="Calibri" w:hAnsi="Palatino Linotype" w:cs="Courier New"/>
          <w:sz w:val="28"/>
          <w:szCs w:val="28"/>
        </w:rPr>
        <w:lastRenderedPageBreak/>
        <w:t>Los integrantes de la Coordinadora Ciudadana Estatal.</w:t>
      </w:r>
    </w:p>
    <w:p w14:paraId="61EC361B" w14:textId="77777777" w:rsidR="007F3DC2" w:rsidRPr="00222DBB" w:rsidRDefault="007F3DC2" w:rsidP="00A507A0">
      <w:pPr>
        <w:pStyle w:val="Prrafodelista"/>
        <w:numPr>
          <w:ilvl w:val="0"/>
          <w:numId w:val="21"/>
        </w:numPr>
        <w:autoSpaceDE w:val="0"/>
        <w:autoSpaceDN w:val="0"/>
        <w:adjustRightInd w:val="0"/>
        <w:ind w:left="709" w:hanging="425"/>
        <w:jc w:val="both"/>
        <w:rPr>
          <w:rFonts w:ascii="Palatino Linotype" w:eastAsia="Calibri" w:hAnsi="Palatino Linotype" w:cs="Courier New"/>
          <w:sz w:val="28"/>
          <w:szCs w:val="28"/>
        </w:rPr>
      </w:pPr>
      <w:r w:rsidRPr="00222DBB">
        <w:rPr>
          <w:rFonts w:ascii="Palatino Linotype" w:eastAsia="Calibri" w:hAnsi="Palatino Linotype" w:cs="Courier New"/>
          <w:sz w:val="28"/>
          <w:szCs w:val="28"/>
        </w:rPr>
        <w:t>Los integrantes de la Junta de Coordinación.</w:t>
      </w:r>
    </w:p>
    <w:p w14:paraId="3DE49927" w14:textId="77777777" w:rsidR="007F3DC2" w:rsidRPr="00222DBB" w:rsidRDefault="007F3DC2" w:rsidP="00A507A0">
      <w:pPr>
        <w:pStyle w:val="Prrafodelista"/>
        <w:numPr>
          <w:ilvl w:val="0"/>
          <w:numId w:val="21"/>
        </w:numPr>
        <w:autoSpaceDE w:val="0"/>
        <w:autoSpaceDN w:val="0"/>
        <w:adjustRightInd w:val="0"/>
        <w:ind w:left="709" w:hanging="425"/>
        <w:jc w:val="both"/>
        <w:rPr>
          <w:rFonts w:ascii="Palatino Linotype" w:eastAsia="Calibri" w:hAnsi="Palatino Linotype" w:cs="Courier New"/>
          <w:sz w:val="28"/>
          <w:szCs w:val="28"/>
        </w:rPr>
      </w:pPr>
      <w:r w:rsidRPr="00222DBB">
        <w:rPr>
          <w:rFonts w:ascii="Palatino Linotype" w:eastAsia="Calibri" w:hAnsi="Palatino Linotype" w:cs="Courier New"/>
          <w:sz w:val="28"/>
          <w:szCs w:val="28"/>
        </w:rPr>
        <w:t>Los integrantes de la Comisión Operativa Estatal.</w:t>
      </w:r>
    </w:p>
    <w:p w14:paraId="05D443DD" w14:textId="77777777" w:rsidR="007F3DC2" w:rsidRPr="00222DBB" w:rsidRDefault="007F3DC2" w:rsidP="00A507A0">
      <w:pPr>
        <w:pStyle w:val="Prrafodelista"/>
        <w:numPr>
          <w:ilvl w:val="0"/>
          <w:numId w:val="21"/>
        </w:numPr>
        <w:autoSpaceDE w:val="0"/>
        <w:autoSpaceDN w:val="0"/>
        <w:adjustRightInd w:val="0"/>
        <w:ind w:left="709" w:hanging="425"/>
        <w:jc w:val="both"/>
        <w:rPr>
          <w:rFonts w:ascii="Palatino Linotype" w:eastAsia="Calibri" w:hAnsi="Palatino Linotype" w:cs="Courier New"/>
          <w:sz w:val="28"/>
          <w:szCs w:val="28"/>
        </w:rPr>
      </w:pPr>
      <w:r w:rsidRPr="00222DBB">
        <w:rPr>
          <w:rFonts w:ascii="Palatino Linotype" w:eastAsia="Calibri" w:hAnsi="Palatino Linotype" w:cs="Courier New"/>
          <w:sz w:val="28"/>
          <w:szCs w:val="28"/>
        </w:rPr>
        <w:t>Los Diputados/as y Senadores/as de Movimiento Ciudadano al Congreso de la Unión.</w:t>
      </w:r>
    </w:p>
    <w:p w14:paraId="3B3C2ED5" w14:textId="77777777" w:rsidR="007F3DC2" w:rsidRPr="00222DBB" w:rsidRDefault="007F3DC2" w:rsidP="00A507A0">
      <w:pPr>
        <w:pStyle w:val="Prrafodelista"/>
        <w:numPr>
          <w:ilvl w:val="0"/>
          <w:numId w:val="21"/>
        </w:numPr>
        <w:autoSpaceDE w:val="0"/>
        <w:autoSpaceDN w:val="0"/>
        <w:adjustRightInd w:val="0"/>
        <w:ind w:left="709" w:hanging="425"/>
        <w:jc w:val="both"/>
        <w:rPr>
          <w:rFonts w:ascii="Palatino Linotype" w:eastAsia="Calibri" w:hAnsi="Palatino Linotype" w:cs="Courier New"/>
          <w:sz w:val="28"/>
          <w:szCs w:val="28"/>
        </w:rPr>
      </w:pPr>
      <w:r w:rsidRPr="00222DBB">
        <w:rPr>
          <w:rFonts w:ascii="Palatino Linotype" w:eastAsia="Calibri" w:hAnsi="Palatino Linotype" w:cs="Courier New"/>
          <w:sz w:val="28"/>
          <w:szCs w:val="28"/>
        </w:rPr>
        <w:t>Los Diputados/as a las Legislaturas de los Estados de Movimiento Ciudadano.</w:t>
      </w:r>
    </w:p>
    <w:p w14:paraId="0EDD680A" w14:textId="77777777" w:rsidR="007F3DC2" w:rsidRPr="00222DBB" w:rsidRDefault="007F3DC2" w:rsidP="00A507A0">
      <w:pPr>
        <w:pStyle w:val="Prrafodelista"/>
        <w:numPr>
          <w:ilvl w:val="0"/>
          <w:numId w:val="21"/>
        </w:numPr>
        <w:autoSpaceDE w:val="0"/>
        <w:autoSpaceDN w:val="0"/>
        <w:adjustRightInd w:val="0"/>
        <w:ind w:left="709" w:hanging="425"/>
        <w:jc w:val="both"/>
        <w:rPr>
          <w:rFonts w:ascii="Palatino Linotype" w:eastAsia="Calibri" w:hAnsi="Palatino Linotype" w:cs="Courier New"/>
          <w:sz w:val="28"/>
          <w:szCs w:val="28"/>
        </w:rPr>
      </w:pPr>
      <w:r w:rsidRPr="00222DBB">
        <w:rPr>
          <w:rFonts w:ascii="Palatino Linotype" w:eastAsia="Calibri" w:hAnsi="Palatino Linotype" w:cs="Courier New"/>
          <w:sz w:val="28"/>
          <w:szCs w:val="28"/>
        </w:rPr>
        <w:t>Los presidentes municipales de Movimiento Ciudadano.</w:t>
      </w:r>
    </w:p>
    <w:p w14:paraId="5EED061F" w14:textId="77777777" w:rsidR="007F3DC2" w:rsidRPr="00222DBB" w:rsidRDefault="007F3DC2" w:rsidP="00A507A0">
      <w:pPr>
        <w:pStyle w:val="Prrafodelista"/>
        <w:numPr>
          <w:ilvl w:val="0"/>
          <w:numId w:val="21"/>
        </w:numPr>
        <w:autoSpaceDE w:val="0"/>
        <w:autoSpaceDN w:val="0"/>
        <w:adjustRightInd w:val="0"/>
        <w:ind w:left="709" w:hanging="425"/>
        <w:jc w:val="both"/>
        <w:rPr>
          <w:rFonts w:ascii="Palatino Linotype" w:eastAsia="Calibri" w:hAnsi="Palatino Linotype" w:cs="Courier New"/>
          <w:sz w:val="28"/>
          <w:szCs w:val="28"/>
        </w:rPr>
      </w:pPr>
      <w:r w:rsidRPr="00222DBB">
        <w:rPr>
          <w:rFonts w:ascii="Palatino Linotype" w:eastAsia="Calibri" w:hAnsi="Palatino Linotype" w:cs="Courier New"/>
          <w:sz w:val="28"/>
          <w:szCs w:val="28"/>
        </w:rPr>
        <w:t>De tres a cinco representantes de la Coordinación Nacional de Autoridades Municipales en el estado.</w:t>
      </w:r>
    </w:p>
    <w:p w14:paraId="4610BFD5" w14:textId="77777777" w:rsidR="007F3DC2" w:rsidRPr="00222DBB" w:rsidRDefault="007F3DC2" w:rsidP="00A507A0">
      <w:pPr>
        <w:pStyle w:val="Prrafodelista"/>
        <w:numPr>
          <w:ilvl w:val="0"/>
          <w:numId w:val="21"/>
        </w:numPr>
        <w:autoSpaceDE w:val="0"/>
        <w:autoSpaceDN w:val="0"/>
        <w:adjustRightInd w:val="0"/>
        <w:ind w:left="709" w:hanging="425"/>
        <w:jc w:val="both"/>
        <w:rPr>
          <w:rFonts w:ascii="Palatino Linotype" w:eastAsia="Calibri" w:hAnsi="Palatino Linotype" w:cs="Courier New"/>
          <w:sz w:val="28"/>
          <w:szCs w:val="28"/>
        </w:rPr>
      </w:pPr>
      <w:r w:rsidRPr="00222DBB">
        <w:rPr>
          <w:rFonts w:ascii="Palatino Linotype" w:eastAsia="Calibri" w:hAnsi="Palatino Linotype" w:cs="Courier New"/>
          <w:sz w:val="28"/>
          <w:szCs w:val="28"/>
        </w:rPr>
        <w:t xml:space="preserve">Los delegados de las asambleas respectivas, elegidos por criterios democráticos y representativos, de conformidad con lo previsto en el </w:t>
      </w:r>
      <w:r w:rsidR="008E50E7" w:rsidRPr="00222DBB">
        <w:rPr>
          <w:rFonts w:ascii="Palatino Linotype" w:eastAsia="Calibri" w:hAnsi="Palatino Linotype" w:cs="Courier New"/>
          <w:b/>
          <w:sz w:val="28"/>
          <w:szCs w:val="28"/>
        </w:rPr>
        <w:t>A</w:t>
      </w:r>
      <w:r w:rsidRPr="00222DBB">
        <w:rPr>
          <w:rFonts w:ascii="Palatino Linotype" w:eastAsia="Calibri" w:hAnsi="Palatino Linotype" w:cs="Courier New"/>
          <w:sz w:val="28"/>
          <w:szCs w:val="28"/>
        </w:rPr>
        <w:t>rtículo</w:t>
      </w:r>
      <w:r w:rsidRPr="00222DBB">
        <w:rPr>
          <w:rFonts w:ascii="Palatino Linotype" w:hAnsi="Palatino Linotype"/>
          <w:sz w:val="28"/>
          <w:szCs w:val="28"/>
        </w:rPr>
        <w:t xml:space="preserve"> </w:t>
      </w:r>
      <w:r w:rsidRPr="00222DBB">
        <w:rPr>
          <w:rFonts w:ascii="Palatino Linotype" w:eastAsia="Calibri" w:hAnsi="Palatino Linotype" w:cs="Courier New"/>
          <w:sz w:val="28"/>
          <w:szCs w:val="28"/>
        </w:rPr>
        <w:t>31, numeral 12 de los Estatutos.</w:t>
      </w:r>
    </w:p>
    <w:p w14:paraId="0B9C2FCA" w14:textId="77777777" w:rsidR="007F3DC2" w:rsidRPr="00222DBB" w:rsidRDefault="007F3DC2" w:rsidP="00A507A0">
      <w:pPr>
        <w:pStyle w:val="Prrafodelista"/>
        <w:numPr>
          <w:ilvl w:val="0"/>
          <w:numId w:val="21"/>
        </w:numPr>
        <w:autoSpaceDE w:val="0"/>
        <w:autoSpaceDN w:val="0"/>
        <w:adjustRightInd w:val="0"/>
        <w:ind w:left="709" w:hanging="425"/>
        <w:jc w:val="both"/>
        <w:rPr>
          <w:rFonts w:ascii="Palatino Linotype" w:eastAsia="Calibri" w:hAnsi="Palatino Linotype" w:cs="Courier New"/>
          <w:sz w:val="28"/>
          <w:szCs w:val="28"/>
        </w:rPr>
      </w:pPr>
      <w:r w:rsidRPr="00222DBB">
        <w:rPr>
          <w:rFonts w:ascii="Palatino Linotype" w:eastAsia="Calibri" w:hAnsi="Palatino Linotype" w:cs="Courier New"/>
          <w:sz w:val="28"/>
          <w:szCs w:val="28"/>
        </w:rPr>
        <w:t>Las delegadas de Mujeres en Movimiento.</w:t>
      </w:r>
    </w:p>
    <w:p w14:paraId="01E210F5" w14:textId="77777777" w:rsidR="007F3DC2" w:rsidRPr="00222DBB" w:rsidRDefault="007F3DC2" w:rsidP="00A507A0">
      <w:pPr>
        <w:pStyle w:val="Prrafodelista"/>
        <w:numPr>
          <w:ilvl w:val="0"/>
          <w:numId w:val="21"/>
        </w:numPr>
        <w:autoSpaceDE w:val="0"/>
        <w:autoSpaceDN w:val="0"/>
        <w:adjustRightInd w:val="0"/>
        <w:ind w:left="709" w:hanging="425"/>
        <w:jc w:val="both"/>
        <w:rPr>
          <w:rFonts w:ascii="Palatino Linotype" w:eastAsia="Calibri" w:hAnsi="Palatino Linotype" w:cs="Courier New"/>
          <w:sz w:val="28"/>
          <w:szCs w:val="28"/>
        </w:rPr>
      </w:pPr>
      <w:r w:rsidRPr="00222DBB">
        <w:rPr>
          <w:rFonts w:ascii="Palatino Linotype" w:eastAsia="Calibri" w:hAnsi="Palatino Linotype" w:cs="Courier New"/>
          <w:sz w:val="28"/>
          <w:szCs w:val="28"/>
        </w:rPr>
        <w:t xml:space="preserve">Los delegados de Jóvenes en Movimiento; </w:t>
      </w:r>
    </w:p>
    <w:p w14:paraId="58B13FCC" w14:textId="77777777" w:rsidR="007F3DC2" w:rsidRPr="00222DBB" w:rsidRDefault="007F3DC2" w:rsidP="00A507A0">
      <w:pPr>
        <w:pStyle w:val="Prrafodelista"/>
        <w:numPr>
          <w:ilvl w:val="0"/>
          <w:numId w:val="21"/>
        </w:numPr>
        <w:autoSpaceDE w:val="0"/>
        <w:autoSpaceDN w:val="0"/>
        <w:adjustRightInd w:val="0"/>
        <w:ind w:left="709" w:hanging="425"/>
        <w:jc w:val="both"/>
        <w:rPr>
          <w:rFonts w:ascii="Palatino Linotype" w:eastAsia="Calibri" w:hAnsi="Palatino Linotype" w:cs="Courier New"/>
          <w:sz w:val="28"/>
          <w:szCs w:val="28"/>
        </w:rPr>
      </w:pPr>
      <w:r w:rsidRPr="00222DBB">
        <w:rPr>
          <w:rFonts w:ascii="Palatino Linotype" w:eastAsia="Calibri" w:hAnsi="Palatino Linotype" w:cs="Courier New"/>
          <w:sz w:val="28"/>
          <w:szCs w:val="28"/>
        </w:rPr>
        <w:t>Los delegados de Trabajadores y Productores en Movimiento.</w:t>
      </w:r>
    </w:p>
    <w:p w14:paraId="22E9692E" w14:textId="77777777" w:rsidR="007F3DC2" w:rsidRPr="00222DBB" w:rsidRDefault="007F3DC2" w:rsidP="00A507A0">
      <w:pPr>
        <w:pStyle w:val="Prrafodelista"/>
        <w:numPr>
          <w:ilvl w:val="0"/>
          <w:numId w:val="21"/>
        </w:numPr>
        <w:autoSpaceDE w:val="0"/>
        <w:autoSpaceDN w:val="0"/>
        <w:adjustRightInd w:val="0"/>
        <w:ind w:left="709" w:hanging="425"/>
        <w:jc w:val="both"/>
        <w:rPr>
          <w:rFonts w:ascii="Palatino Linotype" w:eastAsia="Calibri" w:hAnsi="Palatino Linotype" w:cs="Courier New"/>
          <w:sz w:val="28"/>
          <w:szCs w:val="28"/>
        </w:rPr>
      </w:pPr>
      <w:r w:rsidRPr="00222DBB">
        <w:rPr>
          <w:rFonts w:ascii="Palatino Linotype" w:eastAsia="Calibri" w:hAnsi="Palatino Linotype" w:cs="Courier New"/>
          <w:sz w:val="28"/>
          <w:szCs w:val="28"/>
        </w:rPr>
        <w:t>Los delegados de los Movimientos Sociales acreditados por la Coordinadora Ciudadana Nacional. Y que operan conforme a su reglamento con el número que establezca la convocatoria.</w:t>
      </w:r>
    </w:p>
    <w:p w14:paraId="6F74BBAF" w14:textId="77777777" w:rsidR="007F3DC2" w:rsidRPr="00222DBB" w:rsidRDefault="007F3DC2" w:rsidP="00222DBB">
      <w:pPr>
        <w:autoSpaceDE w:val="0"/>
        <w:autoSpaceDN w:val="0"/>
        <w:adjustRightInd w:val="0"/>
        <w:jc w:val="both"/>
        <w:rPr>
          <w:rFonts w:ascii="Palatino Linotype" w:hAnsi="Palatino Linotype"/>
          <w:sz w:val="28"/>
          <w:szCs w:val="28"/>
        </w:rPr>
      </w:pPr>
    </w:p>
    <w:p w14:paraId="6C512EB2"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222DBB">
        <w:rPr>
          <w:rFonts w:ascii="Palatino Linotype" w:hAnsi="Palatino Linotype"/>
          <w:sz w:val="28"/>
          <w:szCs w:val="28"/>
        </w:rPr>
        <w:t>Las Convenciones Estatales eligen al Presidente/a y al Secretario/a Técnico/a del Consejo Ciudadano Estatal y a los</w:t>
      </w:r>
      <w:r w:rsidR="008E50E7" w:rsidRPr="00222DBB">
        <w:rPr>
          <w:rFonts w:ascii="Palatino Linotype" w:hAnsi="Palatino Linotype"/>
          <w:b/>
          <w:bCs/>
          <w:sz w:val="28"/>
          <w:szCs w:val="28"/>
        </w:rPr>
        <w:t>/las</w:t>
      </w:r>
      <w:r w:rsidRPr="00222DBB">
        <w:rPr>
          <w:rFonts w:ascii="Palatino Linotype" w:hAnsi="Palatino Linotype"/>
          <w:sz w:val="28"/>
          <w:szCs w:val="28"/>
        </w:rPr>
        <w:t xml:space="preserve"> Consejeros numerarios en términos del reglamento, así como a los integrantes de la Coordinadora Ciudadana Estatal; de la Comisión Operativa Estatal; y a los delegados a la Convención Nacional Democrática.</w:t>
      </w:r>
    </w:p>
    <w:p w14:paraId="017941E7"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p>
    <w:p w14:paraId="23E1E94D"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222DBB">
        <w:rPr>
          <w:rFonts w:ascii="Palatino Linotype" w:hAnsi="Palatino Linotype"/>
          <w:sz w:val="28"/>
          <w:szCs w:val="28"/>
        </w:rPr>
        <w:t>Las modalidades sobre la naturaleza ordinaria o extraordinaria, sobre el desarrollo, bases e integración de la Convención Estatal, serán determinadas en la convocatoria respectiva y sus acuerdos se tomarán con el voto favorable de la mayoría de los delegados presentes. El presidente, secretario y escrutadores de la Convención Estatal serán elegidos por el pleno.</w:t>
      </w:r>
    </w:p>
    <w:p w14:paraId="2CBFF329"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b/>
          <w:sz w:val="28"/>
          <w:szCs w:val="28"/>
        </w:rPr>
      </w:pPr>
    </w:p>
    <w:p w14:paraId="5AE0361C"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222DBB">
        <w:rPr>
          <w:rFonts w:ascii="Palatino Linotype" w:hAnsi="Palatino Linotype"/>
          <w:b/>
          <w:sz w:val="28"/>
          <w:szCs w:val="28"/>
        </w:rPr>
        <w:t>Artículo 63.-</w:t>
      </w:r>
      <w:r w:rsidRPr="00222DBB">
        <w:rPr>
          <w:rFonts w:ascii="Palatino Linotype" w:hAnsi="Palatino Linotype"/>
          <w:sz w:val="28"/>
          <w:szCs w:val="28"/>
        </w:rPr>
        <w:t xml:space="preserve"> De los Consejos Ciudadanos Estatales.</w:t>
      </w:r>
    </w:p>
    <w:p w14:paraId="6688B9EE"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p>
    <w:p w14:paraId="2651DB3F"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222DBB">
        <w:rPr>
          <w:rFonts w:ascii="Palatino Linotype" w:hAnsi="Palatino Linotype"/>
          <w:sz w:val="28"/>
          <w:szCs w:val="28"/>
        </w:rPr>
        <w:lastRenderedPageBreak/>
        <w:t xml:space="preserve">Durante el periodo de receso de las Convenciones Estatales, actúan los Consejos Ciudadanos Estatales con la autoridad de dirección colegiada para orientar el trabajo de Movimiento Ciudadano, en los términos del reglamento respectivo. </w:t>
      </w:r>
    </w:p>
    <w:p w14:paraId="2D54B610"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p>
    <w:p w14:paraId="25D943CE"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222DBB">
        <w:rPr>
          <w:rFonts w:ascii="Palatino Linotype" w:hAnsi="Palatino Linotype"/>
          <w:sz w:val="28"/>
          <w:szCs w:val="28"/>
        </w:rPr>
        <w:t xml:space="preserve">El Secretario/a Técnico/a de cada uno de los Consejos Ciudadanos Estatales informarán al Presidente/a del Consejo Ciudadano Nacional, sobre las convocatorias a las sesiones del Consejo Ciudadano Estatal, debiendo enviar las actas correspondientes en un término no mayor a 10 días hábiles posteriores a la celebración del evento. </w:t>
      </w:r>
    </w:p>
    <w:p w14:paraId="1B0AEDF6"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p>
    <w:p w14:paraId="0D57ABB8"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222DBB">
        <w:rPr>
          <w:rFonts w:ascii="Palatino Linotype" w:hAnsi="Palatino Linotype"/>
          <w:b/>
          <w:sz w:val="28"/>
          <w:szCs w:val="28"/>
        </w:rPr>
        <w:t>Artículo 64.-</w:t>
      </w:r>
      <w:r w:rsidRPr="00222DBB">
        <w:rPr>
          <w:rFonts w:ascii="Palatino Linotype" w:hAnsi="Palatino Linotype"/>
          <w:sz w:val="28"/>
          <w:szCs w:val="28"/>
        </w:rPr>
        <w:t xml:space="preserve"> De las Coordinadoras Ciudadanas Estatales.</w:t>
      </w:r>
    </w:p>
    <w:p w14:paraId="776371E8"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p>
    <w:p w14:paraId="3D15B6BC" w14:textId="77777777" w:rsidR="007F3DC2" w:rsidRPr="00222DBB" w:rsidRDefault="007F3DC2" w:rsidP="00222DBB">
      <w:pPr>
        <w:autoSpaceDE w:val="0"/>
        <w:autoSpaceDN w:val="0"/>
        <w:adjustRightInd w:val="0"/>
        <w:jc w:val="both"/>
        <w:rPr>
          <w:rFonts w:ascii="Palatino Linotype" w:hAnsi="Palatino Linotype"/>
          <w:sz w:val="28"/>
          <w:szCs w:val="28"/>
        </w:rPr>
      </w:pPr>
      <w:r w:rsidRPr="00222DBB">
        <w:rPr>
          <w:rFonts w:ascii="Palatino Linotype" w:hAnsi="Palatino Linotype"/>
          <w:sz w:val="28"/>
          <w:szCs w:val="28"/>
        </w:rPr>
        <w:t>La Coordinadora Ciudadana Estatal es el órgano colegiado permanente de organización y operación de Movimiento Ciudadano a cuyo cargo queda la ejecución de las determinaciones de la Convención y del Consejo Ciudadano Estatal. Será elegida por la Convención Estatal y el número de sus integrantes, será determinado por la Coordinadora Ciudadana Nacional en términos de la convocatoria respectiva, que en ningún caso será menor de 50 y durarán en su encargo un periodo de 3 años. Si faltaran sin causa justificada a tres reuniones consecutivas, serán separados</w:t>
      </w:r>
      <w:r w:rsidR="008E50E7" w:rsidRPr="00222DBB">
        <w:rPr>
          <w:rFonts w:ascii="Palatino Linotype" w:hAnsi="Palatino Linotype"/>
          <w:b/>
          <w:bCs/>
          <w:sz w:val="28"/>
          <w:szCs w:val="28"/>
        </w:rPr>
        <w:t>/as</w:t>
      </w:r>
      <w:r w:rsidRPr="00222DBB">
        <w:rPr>
          <w:rFonts w:ascii="Palatino Linotype" w:hAnsi="Palatino Linotype"/>
          <w:sz w:val="28"/>
          <w:szCs w:val="28"/>
        </w:rPr>
        <w:t xml:space="preserve"> del cargo. El Presidente/a y Secretario/a Técnico/a del Consejo Estatal forman parte de la misma.</w:t>
      </w:r>
    </w:p>
    <w:p w14:paraId="0510220B" w14:textId="77777777" w:rsidR="007F3DC2" w:rsidRPr="00222DBB" w:rsidRDefault="007F3DC2" w:rsidP="00222DBB">
      <w:pPr>
        <w:autoSpaceDE w:val="0"/>
        <w:autoSpaceDN w:val="0"/>
        <w:adjustRightInd w:val="0"/>
        <w:jc w:val="both"/>
        <w:rPr>
          <w:rFonts w:ascii="Palatino Linotype" w:hAnsi="Palatino Linotype"/>
          <w:sz w:val="28"/>
          <w:szCs w:val="28"/>
        </w:rPr>
      </w:pPr>
    </w:p>
    <w:p w14:paraId="56F6A802" w14:textId="77777777" w:rsidR="007F3DC2" w:rsidRPr="00222DBB" w:rsidRDefault="007F3DC2" w:rsidP="00222DBB">
      <w:pPr>
        <w:autoSpaceDE w:val="0"/>
        <w:autoSpaceDN w:val="0"/>
        <w:adjustRightInd w:val="0"/>
        <w:jc w:val="both"/>
        <w:rPr>
          <w:rFonts w:ascii="Palatino Linotype" w:hAnsi="Palatino Linotype"/>
          <w:sz w:val="28"/>
          <w:szCs w:val="28"/>
        </w:rPr>
      </w:pPr>
      <w:r w:rsidRPr="00222DBB">
        <w:rPr>
          <w:rFonts w:ascii="Palatino Linotype" w:hAnsi="Palatino Linotype"/>
          <w:sz w:val="28"/>
          <w:szCs w:val="28"/>
        </w:rPr>
        <w:t>La conforman también, con derecho a voz y voto, los</w:t>
      </w:r>
      <w:r w:rsidR="008E50E7" w:rsidRPr="00222DBB">
        <w:rPr>
          <w:rFonts w:ascii="Palatino Linotype" w:hAnsi="Palatino Linotype"/>
          <w:b/>
          <w:bCs/>
          <w:sz w:val="28"/>
          <w:szCs w:val="28"/>
        </w:rPr>
        <w:t>/las</w:t>
      </w:r>
      <w:r w:rsidRPr="00222DBB">
        <w:rPr>
          <w:rFonts w:ascii="Palatino Linotype" w:hAnsi="Palatino Linotype"/>
          <w:sz w:val="28"/>
          <w:szCs w:val="28"/>
        </w:rPr>
        <w:t xml:space="preserve"> integrantes de la Junta de Coordinación, los</w:t>
      </w:r>
      <w:r w:rsidR="008E50E7" w:rsidRPr="00222DBB">
        <w:rPr>
          <w:rFonts w:ascii="Palatino Linotype" w:hAnsi="Palatino Linotype"/>
          <w:b/>
          <w:bCs/>
          <w:sz w:val="28"/>
          <w:szCs w:val="28"/>
        </w:rPr>
        <w:t>/las</w:t>
      </w:r>
      <w:r w:rsidRPr="00222DBB">
        <w:rPr>
          <w:rFonts w:ascii="Palatino Linotype" w:hAnsi="Palatino Linotype"/>
          <w:sz w:val="28"/>
          <w:szCs w:val="28"/>
        </w:rPr>
        <w:t xml:space="preserve"> representantes de Mujeres, Jóvenes y Trabajadores y Productores en Movimiento acreditados en términos estatutarios, así como tres representantes de la Coordinación Nacional de Autoridades Municipales en la entidad.</w:t>
      </w:r>
    </w:p>
    <w:p w14:paraId="4F982E6A" w14:textId="77777777" w:rsidR="007F3DC2" w:rsidRPr="00222DBB" w:rsidRDefault="007F3DC2" w:rsidP="00222DBB">
      <w:pPr>
        <w:autoSpaceDE w:val="0"/>
        <w:autoSpaceDN w:val="0"/>
        <w:adjustRightInd w:val="0"/>
        <w:jc w:val="both"/>
        <w:rPr>
          <w:rFonts w:ascii="Palatino Linotype" w:hAnsi="Palatino Linotype"/>
          <w:sz w:val="28"/>
          <w:szCs w:val="28"/>
        </w:rPr>
      </w:pPr>
    </w:p>
    <w:p w14:paraId="1C39829C"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222DBB">
        <w:rPr>
          <w:rFonts w:ascii="Palatino Linotype" w:hAnsi="Palatino Linotype"/>
          <w:sz w:val="28"/>
          <w:szCs w:val="28"/>
        </w:rPr>
        <w:t xml:space="preserve">La Coordinadora Ciudadana Estatal contará con un/a Secretario/a de Acuerdos, que lo será también de la Junta de Coordinación y de la Comisión Operativa Estatal; será designado/a a propuesta del Coordinador de la Comisión Operativa Estatal; contará con las mismas funciones señaladas en el </w:t>
      </w:r>
      <w:r w:rsidR="008E50E7" w:rsidRPr="00222DBB">
        <w:rPr>
          <w:rFonts w:ascii="Palatino Linotype" w:hAnsi="Palatino Linotype"/>
          <w:b/>
          <w:sz w:val="28"/>
          <w:szCs w:val="28"/>
        </w:rPr>
        <w:t>A</w:t>
      </w:r>
      <w:r w:rsidRPr="00222DBB">
        <w:rPr>
          <w:rFonts w:ascii="Palatino Linotype" w:hAnsi="Palatino Linotype"/>
          <w:sz w:val="28"/>
          <w:szCs w:val="28"/>
        </w:rPr>
        <w:t xml:space="preserve">rtículo 30, numeral 4 de los Estatutos. </w:t>
      </w:r>
    </w:p>
    <w:p w14:paraId="655455F0" w14:textId="77777777" w:rsidR="007F3DC2" w:rsidRPr="00222DBB" w:rsidRDefault="007F3DC2" w:rsidP="00222DBB">
      <w:pPr>
        <w:autoSpaceDE w:val="0"/>
        <w:autoSpaceDN w:val="0"/>
        <w:adjustRightInd w:val="0"/>
        <w:jc w:val="both"/>
        <w:rPr>
          <w:rFonts w:ascii="Palatino Linotype" w:hAnsi="Palatino Linotype"/>
          <w:sz w:val="28"/>
          <w:szCs w:val="28"/>
        </w:rPr>
      </w:pPr>
    </w:p>
    <w:p w14:paraId="6F71CC06"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222DBB">
        <w:rPr>
          <w:rFonts w:ascii="Palatino Linotype" w:hAnsi="Palatino Linotype"/>
          <w:b/>
          <w:sz w:val="28"/>
          <w:szCs w:val="28"/>
        </w:rPr>
        <w:t>Artículo 65.-</w:t>
      </w:r>
      <w:r w:rsidRPr="00222DBB">
        <w:rPr>
          <w:rFonts w:ascii="Palatino Linotype" w:hAnsi="Palatino Linotype"/>
          <w:sz w:val="28"/>
          <w:szCs w:val="28"/>
        </w:rPr>
        <w:t xml:space="preserve"> Corresponde a la Coordinadora Ciudadana Estatal:</w:t>
      </w:r>
    </w:p>
    <w:p w14:paraId="7BACFB56"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p>
    <w:p w14:paraId="36330782" w14:textId="77777777" w:rsidR="007F3DC2" w:rsidRPr="00222DBB" w:rsidRDefault="007F3DC2" w:rsidP="00222DBB">
      <w:pPr>
        <w:pStyle w:val="HTMLconformatoprevio"/>
        <w:numPr>
          <w:ilvl w:val="0"/>
          <w:numId w:val="7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222DBB">
        <w:rPr>
          <w:rFonts w:ascii="Palatino Linotype" w:hAnsi="Palatino Linotype"/>
          <w:sz w:val="28"/>
          <w:szCs w:val="28"/>
        </w:rPr>
        <w:t xml:space="preserve">Determinar la política electoral a nivel Estatal, someter a la aprobación de la Coordinadora Ciudadana Nacional por conducto de la Comisión Operativa Nacional, la Plataforma Electoral, la Agenda Legislativa y el Programa de Gobierno, en su </w:t>
      </w:r>
      <w:r w:rsidR="00E33263" w:rsidRPr="00222DBB">
        <w:rPr>
          <w:rFonts w:ascii="Palatino Linotype" w:hAnsi="Palatino Linotype"/>
          <w:sz w:val="28"/>
          <w:szCs w:val="28"/>
        </w:rPr>
        <w:t>caso, para</w:t>
      </w:r>
      <w:r w:rsidRPr="00222DBB">
        <w:rPr>
          <w:rFonts w:ascii="Palatino Linotype" w:hAnsi="Palatino Linotype"/>
          <w:sz w:val="28"/>
          <w:szCs w:val="28"/>
        </w:rPr>
        <w:t xml:space="preserve"> las elecciones locales. </w:t>
      </w:r>
    </w:p>
    <w:p w14:paraId="5EB3C40A" w14:textId="77777777" w:rsidR="007F3DC2" w:rsidRPr="00222DBB" w:rsidRDefault="007F3DC2" w:rsidP="00222DBB">
      <w:pPr>
        <w:pStyle w:val="HTMLconformatoprevio"/>
        <w:numPr>
          <w:ilvl w:val="0"/>
          <w:numId w:val="7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222DBB">
        <w:rPr>
          <w:rFonts w:ascii="Palatino Linotype" w:hAnsi="Palatino Linotype"/>
          <w:sz w:val="28"/>
          <w:szCs w:val="28"/>
        </w:rPr>
        <w:t>Proponer a la Coordinadora Ciudadana Nacional el orden de presentación de las fórmulas de precandidatos</w:t>
      </w:r>
      <w:r w:rsidR="008E50E7" w:rsidRPr="00222DBB">
        <w:rPr>
          <w:rFonts w:ascii="Palatino Linotype" w:hAnsi="Palatino Linotype"/>
          <w:b/>
          <w:bCs/>
          <w:sz w:val="28"/>
          <w:szCs w:val="28"/>
        </w:rPr>
        <w:t>/as</w:t>
      </w:r>
      <w:r w:rsidRPr="00222DBB">
        <w:rPr>
          <w:rFonts w:ascii="Palatino Linotype" w:hAnsi="Palatino Linotype"/>
          <w:sz w:val="28"/>
          <w:szCs w:val="28"/>
        </w:rPr>
        <w:t xml:space="preserve"> a Diputados</w:t>
      </w:r>
      <w:r w:rsidR="008E50E7" w:rsidRPr="00222DBB">
        <w:rPr>
          <w:rFonts w:ascii="Palatino Linotype" w:hAnsi="Palatino Linotype"/>
          <w:b/>
          <w:bCs/>
          <w:sz w:val="28"/>
          <w:szCs w:val="28"/>
        </w:rPr>
        <w:t>/as</w:t>
      </w:r>
      <w:r w:rsidRPr="00222DBB">
        <w:rPr>
          <w:rFonts w:ascii="Palatino Linotype" w:hAnsi="Palatino Linotype"/>
          <w:sz w:val="28"/>
          <w:szCs w:val="28"/>
        </w:rPr>
        <w:t xml:space="preserve"> a las Legislaturas de los Estados de Movimiento Ciudadano por el principio de representación proporcional.</w:t>
      </w:r>
    </w:p>
    <w:p w14:paraId="3174AE37" w14:textId="77777777" w:rsidR="007F3DC2" w:rsidRPr="00222DBB" w:rsidRDefault="007F3DC2" w:rsidP="00222DBB">
      <w:pPr>
        <w:pStyle w:val="HTMLconformatoprevio"/>
        <w:numPr>
          <w:ilvl w:val="0"/>
          <w:numId w:val="7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222DBB">
        <w:rPr>
          <w:rFonts w:ascii="Palatino Linotype" w:hAnsi="Palatino Linotype"/>
          <w:sz w:val="28"/>
          <w:szCs w:val="28"/>
        </w:rPr>
        <w:t>Representar a Movimiento Ciudadano a nivel estatal y vigilar el cumplimiento de los acuerdos de la Convención y el Consejo Ciudadano de la entidad.</w:t>
      </w:r>
    </w:p>
    <w:p w14:paraId="644C541D" w14:textId="77777777" w:rsidR="007F3DC2" w:rsidRPr="00222DBB" w:rsidRDefault="007F3DC2" w:rsidP="00222DBB">
      <w:pPr>
        <w:pStyle w:val="HTMLconformatoprevio"/>
        <w:numPr>
          <w:ilvl w:val="0"/>
          <w:numId w:val="7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222DBB">
        <w:rPr>
          <w:rFonts w:ascii="Palatino Linotype" w:hAnsi="Palatino Linotype" w:cs="Arial"/>
          <w:sz w:val="28"/>
          <w:szCs w:val="28"/>
          <w:lang w:val="es-MX"/>
        </w:rPr>
        <w:t>Deberá sesionar bimestralmente de manera ordinaria, debiéndose convocar al menos con tres días de anticipación; y de manera extraordinaria cuando se requiera; en ambos casos a convocatoria del Coordinador de la Comisión Operativa Estatal, con el auxilio de la Secretaría de Acuerdos. El quórum legal para sesionar se integrará con la asistencia de la mayoría de sus integrantes en la primera convocatoria.</w:t>
      </w:r>
    </w:p>
    <w:p w14:paraId="5F43B819" w14:textId="77777777" w:rsidR="007F3DC2" w:rsidRPr="00222DBB" w:rsidRDefault="007F3DC2" w:rsidP="00222DBB">
      <w:pPr>
        <w:pStyle w:val="HTMLconformatoprevio"/>
        <w:numPr>
          <w:ilvl w:val="0"/>
          <w:numId w:val="7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222DBB">
        <w:rPr>
          <w:rFonts w:ascii="Palatino Linotype" w:hAnsi="Palatino Linotype"/>
          <w:sz w:val="28"/>
          <w:szCs w:val="28"/>
        </w:rPr>
        <w:t xml:space="preserve">Elaborar y aprobar el programa general de actividades estatal, en armonía con la Estrategia Nacional de Actividades de Movimiento Ciudadano, que se integrará considerando los </w:t>
      </w:r>
      <w:r w:rsidR="00E33263" w:rsidRPr="00222DBB">
        <w:rPr>
          <w:rFonts w:ascii="Palatino Linotype" w:hAnsi="Palatino Linotype"/>
          <w:sz w:val="28"/>
          <w:szCs w:val="28"/>
        </w:rPr>
        <w:t>programas de</w:t>
      </w:r>
      <w:r w:rsidRPr="00222DBB">
        <w:rPr>
          <w:rFonts w:ascii="Palatino Linotype" w:hAnsi="Palatino Linotype"/>
          <w:sz w:val="28"/>
          <w:szCs w:val="28"/>
        </w:rPr>
        <w:t xml:space="preserve"> los distintos Órganos de Dirección Estatal y Municipal en la entidad y evaluar trimestralmente su desarrollo.</w:t>
      </w:r>
    </w:p>
    <w:p w14:paraId="43FA6F93" w14:textId="77777777" w:rsidR="007F3DC2" w:rsidRPr="00222DBB" w:rsidRDefault="007F3DC2" w:rsidP="00222DBB">
      <w:pPr>
        <w:pStyle w:val="HTMLconformatoprevio"/>
        <w:numPr>
          <w:ilvl w:val="0"/>
          <w:numId w:val="7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222DBB">
        <w:rPr>
          <w:rFonts w:ascii="Palatino Linotype" w:hAnsi="Palatino Linotype"/>
          <w:sz w:val="28"/>
          <w:szCs w:val="28"/>
        </w:rPr>
        <w:t>Rendir el informe general de actividades de Movimiento Ciudadano ante la Convención Estatal.</w:t>
      </w:r>
    </w:p>
    <w:p w14:paraId="799721BB" w14:textId="77777777" w:rsidR="007F3DC2" w:rsidRPr="00222DBB" w:rsidRDefault="007F3DC2" w:rsidP="00222DBB">
      <w:pPr>
        <w:pStyle w:val="HTMLconformatoprevio"/>
        <w:numPr>
          <w:ilvl w:val="0"/>
          <w:numId w:val="7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222DBB">
        <w:rPr>
          <w:rFonts w:ascii="Palatino Linotype" w:hAnsi="Palatino Linotype"/>
          <w:sz w:val="28"/>
          <w:szCs w:val="28"/>
        </w:rPr>
        <w:t xml:space="preserve">Proponer a la </w:t>
      </w:r>
      <w:r w:rsidRPr="00222DBB">
        <w:rPr>
          <w:rFonts w:ascii="Palatino Linotype" w:hAnsi="Palatino Linotype"/>
          <w:b/>
          <w:sz w:val="28"/>
          <w:szCs w:val="28"/>
        </w:rPr>
        <w:t>Comisión Permanente</w:t>
      </w:r>
      <w:r w:rsidRPr="00222DBB">
        <w:rPr>
          <w:rFonts w:ascii="Palatino Linotype" w:hAnsi="Palatino Linotype"/>
          <w:sz w:val="28"/>
          <w:szCs w:val="28"/>
        </w:rPr>
        <w:t>, de manera fundada y motivada, invariablemente, la integración de las Comisiones Operativas Municipales en las cabeceras distritales electorales federales y locales, así como a los</w:t>
      </w:r>
      <w:r w:rsidR="008E50E7" w:rsidRPr="00222DBB">
        <w:rPr>
          <w:rFonts w:ascii="Palatino Linotype" w:hAnsi="Palatino Linotype"/>
          <w:b/>
          <w:bCs/>
          <w:sz w:val="28"/>
          <w:szCs w:val="28"/>
        </w:rPr>
        <w:t>/las</w:t>
      </w:r>
      <w:r w:rsidRPr="00222DBB">
        <w:rPr>
          <w:rFonts w:ascii="Palatino Linotype" w:hAnsi="Palatino Linotype"/>
          <w:sz w:val="28"/>
          <w:szCs w:val="28"/>
        </w:rPr>
        <w:t xml:space="preserve"> Comisionados</w:t>
      </w:r>
      <w:r w:rsidR="008E50E7" w:rsidRPr="00222DBB">
        <w:rPr>
          <w:rFonts w:ascii="Palatino Linotype" w:hAnsi="Palatino Linotype"/>
          <w:b/>
          <w:bCs/>
          <w:sz w:val="28"/>
          <w:szCs w:val="28"/>
        </w:rPr>
        <w:t>/as</w:t>
      </w:r>
      <w:r w:rsidRPr="00222DBB">
        <w:rPr>
          <w:rFonts w:ascii="Palatino Linotype" w:hAnsi="Palatino Linotype"/>
          <w:sz w:val="28"/>
          <w:szCs w:val="28"/>
        </w:rPr>
        <w:t xml:space="preserve"> Municipales.</w:t>
      </w:r>
    </w:p>
    <w:p w14:paraId="35F60024" w14:textId="77777777" w:rsidR="007F3DC2" w:rsidRPr="00222DBB" w:rsidRDefault="007F3DC2" w:rsidP="00222DBB">
      <w:pPr>
        <w:pStyle w:val="HTMLconformatoprevio"/>
        <w:numPr>
          <w:ilvl w:val="0"/>
          <w:numId w:val="7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222DBB">
        <w:rPr>
          <w:rFonts w:ascii="Palatino Linotype" w:hAnsi="Palatino Linotype"/>
          <w:sz w:val="28"/>
          <w:szCs w:val="28"/>
        </w:rPr>
        <w:lastRenderedPageBreak/>
        <w:t>Mantener relación permanente y coordinar las actividades de las Comisiones Operativas Municipales en las cabeceras distritales, y de los</w:t>
      </w:r>
      <w:r w:rsidR="008E50E7" w:rsidRPr="00222DBB">
        <w:rPr>
          <w:rFonts w:ascii="Palatino Linotype" w:hAnsi="Palatino Linotype"/>
          <w:b/>
          <w:bCs/>
          <w:sz w:val="28"/>
          <w:szCs w:val="28"/>
        </w:rPr>
        <w:t>/las</w:t>
      </w:r>
      <w:r w:rsidRPr="00222DBB">
        <w:rPr>
          <w:rFonts w:ascii="Palatino Linotype" w:hAnsi="Palatino Linotype"/>
          <w:sz w:val="28"/>
          <w:szCs w:val="28"/>
        </w:rPr>
        <w:t xml:space="preserve"> Comisionados</w:t>
      </w:r>
      <w:r w:rsidR="008E50E7" w:rsidRPr="00222DBB">
        <w:rPr>
          <w:rFonts w:ascii="Palatino Linotype" w:hAnsi="Palatino Linotype"/>
          <w:b/>
          <w:bCs/>
          <w:sz w:val="28"/>
          <w:szCs w:val="28"/>
        </w:rPr>
        <w:t>/as</w:t>
      </w:r>
      <w:r w:rsidRPr="00222DBB">
        <w:rPr>
          <w:rFonts w:ascii="Palatino Linotype" w:hAnsi="Palatino Linotype"/>
          <w:sz w:val="28"/>
          <w:szCs w:val="28"/>
        </w:rPr>
        <w:t xml:space="preserve"> Municipales.</w:t>
      </w:r>
    </w:p>
    <w:p w14:paraId="39702CA3" w14:textId="77777777" w:rsidR="007F3DC2" w:rsidRPr="00222DBB" w:rsidRDefault="007F3DC2" w:rsidP="00222DBB">
      <w:pPr>
        <w:pStyle w:val="HTMLconformatoprevio"/>
        <w:numPr>
          <w:ilvl w:val="0"/>
          <w:numId w:val="7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222DBB">
        <w:rPr>
          <w:rFonts w:ascii="Palatino Linotype" w:hAnsi="Palatino Linotype"/>
          <w:sz w:val="28"/>
          <w:szCs w:val="28"/>
        </w:rPr>
        <w:t>Verificar con las Comisiones Operativas Municipales y Comisionados Municipales, por lo menos cada seis meses, la permanente actualización del padrón de afiliadas/os de Movimiento Ciudadano.</w:t>
      </w:r>
    </w:p>
    <w:p w14:paraId="1F6D2E9A" w14:textId="77777777" w:rsidR="007F3DC2" w:rsidRPr="00222DBB" w:rsidRDefault="007F3DC2" w:rsidP="00222DBB">
      <w:pPr>
        <w:pStyle w:val="HTMLconformatoprevio"/>
        <w:numPr>
          <w:ilvl w:val="0"/>
          <w:numId w:val="7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222DBB">
        <w:rPr>
          <w:rFonts w:ascii="Palatino Linotype" w:hAnsi="Palatino Linotype"/>
          <w:sz w:val="28"/>
          <w:szCs w:val="28"/>
        </w:rPr>
        <w:t xml:space="preserve">Proponer para revisión de la Comisión Permanente, </w:t>
      </w:r>
      <w:r w:rsidRPr="00222DBB">
        <w:rPr>
          <w:rFonts w:ascii="Palatino Linotype" w:hAnsi="Palatino Linotype" w:cs="Arial"/>
          <w:sz w:val="28"/>
          <w:szCs w:val="28"/>
        </w:rPr>
        <w:t>los nombramientos de las secretarías estatales de: Organización y Acción Política; Vinculación y Participación Ciudadana; Asuntos Electorales; Asuntos Municipales; Círculos Ciudadanos; Derechos Humanos e Inclusión Social; Movimientos Sociales; Gestión Social; Fomento Deportivo; Comunicación Social. Mismas que operarán en términos del presente Reglamento</w:t>
      </w:r>
      <w:r w:rsidRPr="00222DBB">
        <w:rPr>
          <w:rFonts w:ascii="Palatino Linotype" w:hAnsi="Palatino Linotype"/>
          <w:sz w:val="28"/>
          <w:szCs w:val="28"/>
        </w:rPr>
        <w:t xml:space="preserve">.  </w:t>
      </w:r>
    </w:p>
    <w:p w14:paraId="3AA18510" w14:textId="77777777" w:rsidR="007F3DC2" w:rsidRPr="00222DBB" w:rsidRDefault="007F3DC2" w:rsidP="00222DBB">
      <w:pPr>
        <w:pStyle w:val="HTMLconformatoprevio"/>
        <w:numPr>
          <w:ilvl w:val="0"/>
          <w:numId w:val="7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lang w:val="es-MX"/>
        </w:rPr>
      </w:pPr>
      <w:r w:rsidRPr="00222DBB">
        <w:rPr>
          <w:rFonts w:ascii="Palatino Linotype" w:hAnsi="Palatino Linotype"/>
          <w:sz w:val="28"/>
          <w:szCs w:val="28"/>
        </w:rPr>
        <w:t>Todas las demás que le señalen los Estatutos, los reglamentos y las determinaciones de los órganos de rango superior.</w:t>
      </w:r>
    </w:p>
    <w:p w14:paraId="617A9CB7" w14:textId="77777777" w:rsidR="007F3DC2" w:rsidRPr="00222DBB" w:rsidRDefault="007F3DC2" w:rsidP="00222DBB">
      <w:pPr>
        <w:autoSpaceDE w:val="0"/>
        <w:autoSpaceDN w:val="0"/>
        <w:adjustRightInd w:val="0"/>
        <w:jc w:val="both"/>
        <w:rPr>
          <w:rFonts w:ascii="Palatino Linotype" w:hAnsi="Palatino Linotype"/>
          <w:sz w:val="28"/>
          <w:szCs w:val="28"/>
        </w:rPr>
      </w:pPr>
    </w:p>
    <w:p w14:paraId="37DAF385" w14:textId="77777777" w:rsidR="007F3DC2" w:rsidRPr="00222DBB" w:rsidRDefault="007F3DC2" w:rsidP="00222DBB">
      <w:pPr>
        <w:autoSpaceDE w:val="0"/>
        <w:autoSpaceDN w:val="0"/>
        <w:adjustRightInd w:val="0"/>
        <w:contextualSpacing/>
        <w:jc w:val="both"/>
        <w:rPr>
          <w:rFonts w:ascii="Palatino Linotype" w:hAnsi="Palatino Linotype"/>
          <w:sz w:val="28"/>
          <w:szCs w:val="28"/>
        </w:rPr>
      </w:pPr>
      <w:r w:rsidRPr="00222DBB">
        <w:rPr>
          <w:rFonts w:ascii="Palatino Linotype" w:hAnsi="Palatino Linotype"/>
          <w:b/>
          <w:bCs/>
          <w:color w:val="000000"/>
          <w:sz w:val="28"/>
          <w:szCs w:val="28"/>
        </w:rPr>
        <w:t xml:space="preserve">Artículo 66.- </w:t>
      </w:r>
      <w:r w:rsidRPr="00222DBB">
        <w:rPr>
          <w:rFonts w:ascii="Palatino Linotype" w:hAnsi="Palatino Linotype"/>
          <w:sz w:val="28"/>
          <w:szCs w:val="28"/>
        </w:rPr>
        <w:t xml:space="preserve">La Junta de Coordinación </w:t>
      </w:r>
    </w:p>
    <w:p w14:paraId="65BD0364" w14:textId="77777777" w:rsidR="007F3DC2" w:rsidRPr="00222DBB" w:rsidRDefault="007F3DC2" w:rsidP="00222DBB">
      <w:pPr>
        <w:jc w:val="both"/>
        <w:rPr>
          <w:rFonts w:ascii="Palatino Linotype" w:hAnsi="Palatino Linotype"/>
          <w:sz w:val="28"/>
          <w:szCs w:val="28"/>
        </w:rPr>
      </w:pPr>
    </w:p>
    <w:p w14:paraId="1F37F782" w14:textId="77777777" w:rsidR="007F3DC2" w:rsidRPr="00222DBB" w:rsidRDefault="007F3DC2" w:rsidP="00222DBB">
      <w:pPr>
        <w:contextualSpacing/>
        <w:jc w:val="both"/>
        <w:rPr>
          <w:rFonts w:ascii="Palatino Linotype" w:hAnsi="Palatino Linotype"/>
          <w:sz w:val="28"/>
          <w:szCs w:val="28"/>
        </w:rPr>
      </w:pPr>
      <w:r w:rsidRPr="00222DBB">
        <w:rPr>
          <w:rFonts w:ascii="Palatino Linotype" w:hAnsi="Palatino Linotype"/>
          <w:sz w:val="28"/>
          <w:szCs w:val="28"/>
        </w:rPr>
        <w:t xml:space="preserve">La Junta de Coordinación es el órgano de consulta, análisis y decisión política inmediata, cuyas decisiones son obligatorias para todos los órganos, mecanismos y estructuras de Movimiento Ciudadano a nivel estatal. </w:t>
      </w:r>
    </w:p>
    <w:p w14:paraId="411F0A72" w14:textId="77777777" w:rsidR="007F3DC2" w:rsidRPr="00222DBB" w:rsidRDefault="007F3DC2" w:rsidP="00222DBB">
      <w:pPr>
        <w:contextualSpacing/>
        <w:jc w:val="both"/>
        <w:rPr>
          <w:rFonts w:ascii="Palatino Linotype" w:hAnsi="Palatino Linotype"/>
          <w:sz w:val="28"/>
          <w:szCs w:val="28"/>
        </w:rPr>
      </w:pPr>
    </w:p>
    <w:p w14:paraId="5EE0978C" w14:textId="77777777" w:rsidR="007F3DC2" w:rsidRPr="00222DBB" w:rsidRDefault="007F3DC2" w:rsidP="00222DBB">
      <w:pPr>
        <w:contextualSpacing/>
        <w:jc w:val="both"/>
        <w:rPr>
          <w:rFonts w:ascii="Palatino Linotype" w:hAnsi="Palatino Linotype"/>
          <w:sz w:val="28"/>
          <w:szCs w:val="28"/>
        </w:rPr>
      </w:pPr>
      <w:r w:rsidRPr="00222DBB">
        <w:rPr>
          <w:rFonts w:ascii="Palatino Linotype" w:hAnsi="Palatino Linotype"/>
          <w:sz w:val="28"/>
          <w:szCs w:val="28"/>
        </w:rPr>
        <w:t xml:space="preserve">1. Está integrada por: </w:t>
      </w:r>
    </w:p>
    <w:p w14:paraId="6922B16B" w14:textId="77777777" w:rsidR="007F3DC2" w:rsidRPr="00222DBB" w:rsidRDefault="007F3DC2" w:rsidP="00222DBB">
      <w:pPr>
        <w:contextualSpacing/>
        <w:jc w:val="both"/>
        <w:rPr>
          <w:rFonts w:ascii="Palatino Linotype" w:hAnsi="Palatino Linotype"/>
          <w:sz w:val="28"/>
          <w:szCs w:val="28"/>
        </w:rPr>
      </w:pPr>
    </w:p>
    <w:p w14:paraId="72FD54B9" w14:textId="77777777" w:rsidR="007F3DC2" w:rsidRPr="00222DBB" w:rsidRDefault="007F3DC2" w:rsidP="00222DBB">
      <w:pPr>
        <w:pStyle w:val="Prrafodelista"/>
        <w:numPr>
          <w:ilvl w:val="0"/>
          <w:numId w:val="71"/>
        </w:numPr>
        <w:jc w:val="both"/>
        <w:rPr>
          <w:rFonts w:ascii="Palatino Linotype" w:hAnsi="Palatino Linotype"/>
          <w:sz w:val="28"/>
          <w:szCs w:val="28"/>
        </w:rPr>
      </w:pPr>
      <w:r w:rsidRPr="00222DBB">
        <w:rPr>
          <w:rFonts w:ascii="Palatino Linotype" w:hAnsi="Palatino Linotype"/>
          <w:sz w:val="28"/>
          <w:szCs w:val="28"/>
        </w:rPr>
        <w:t xml:space="preserve">El Presidente/a y el Secretario/a Técnico/a del Consejo Ciudadano Estatal; </w:t>
      </w:r>
    </w:p>
    <w:p w14:paraId="7BA82AE6" w14:textId="77777777" w:rsidR="007F3DC2" w:rsidRPr="00222DBB" w:rsidRDefault="007F3DC2" w:rsidP="00222DBB">
      <w:pPr>
        <w:pStyle w:val="Prrafodelista"/>
        <w:numPr>
          <w:ilvl w:val="0"/>
          <w:numId w:val="71"/>
        </w:numPr>
        <w:jc w:val="both"/>
        <w:rPr>
          <w:rFonts w:ascii="Palatino Linotype" w:hAnsi="Palatino Linotype"/>
          <w:sz w:val="28"/>
          <w:szCs w:val="28"/>
        </w:rPr>
      </w:pPr>
      <w:r w:rsidRPr="00222DBB">
        <w:rPr>
          <w:rFonts w:ascii="Palatino Linotype" w:hAnsi="Palatino Linotype"/>
          <w:sz w:val="28"/>
          <w:szCs w:val="28"/>
        </w:rPr>
        <w:t xml:space="preserve">La Comisión Operativa Estatal; </w:t>
      </w:r>
    </w:p>
    <w:p w14:paraId="7D82B6C2" w14:textId="77777777" w:rsidR="007F3DC2" w:rsidRPr="00222DBB" w:rsidRDefault="007F3DC2" w:rsidP="00222DBB">
      <w:pPr>
        <w:pStyle w:val="Prrafodelista"/>
        <w:numPr>
          <w:ilvl w:val="0"/>
          <w:numId w:val="71"/>
        </w:numPr>
        <w:jc w:val="both"/>
        <w:rPr>
          <w:rFonts w:ascii="Palatino Linotype" w:hAnsi="Palatino Linotype"/>
          <w:sz w:val="28"/>
          <w:szCs w:val="28"/>
        </w:rPr>
      </w:pPr>
      <w:r w:rsidRPr="00222DBB">
        <w:rPr>
          <w:rFonts w:ascii="Palatino Linotype" w:hAnsi="Palatino Linotype"/>
          <w:sz w:val="28"/>
          <w:szCs w:val="28"/>
        </w:rPr>
        <w:t xml:space="preserve">La Secretaría de Acuerdos de la Coordinadora Ciudadana Estatal; </w:t>
      </w:r>
    </w:p>
    <w:p w14:paraId="1AAA1E66" w14:textId="77777777" w:rsidR="007F3DC2" w:rsidRPr="00222DBB" w:rsidRDefault="007F3DC2" w:rsidP="00222DBB">
      <w:pPr>
        <w:pStyle w:val="Prrafodelista"/>
        <w:numPr>
          <w:ilvl w:val="0"/>
          <w:numId w:val="71"/>
        </w:numPr>
        <w:jc w:val="both"/>
        <w:rPr>
          <w:rFonts w:ascii="Palatino Linotype" w:hAnsi="Palatino Linotype"/>
          <w:sz w:val="28"/>
          <w:szCs w:val="28"/>
        </w:rPr>
      </w:pPr>
      <w:r w:rsidRPr="00222DBB">
        <w:rPr>
          <w:rFonts w:ascii="Palatino Linotype" w:hAnsi="Palatino Linotype"/>
          <w:sz w:val="28"/>
          <w:szCs w:val="28"/>
        </w:rPr>
        <w:t xml:space="preserve">Los Secretarios/as de la Coordinadora Ciudadana Estatal; </w:t>
      </w:r>
    </w:p>
    <w:p w14:paraId="0B5CF484" w14:textId="77777777" w:rsidR="007F3DC2" w:rsidRPr="00222DBB" w:rsidRDefault="007F3DC2" w:rsidP="00222DBB">
      <w:pPr>
        <w:pStyle w:val="Prrafodelista"/>
        <w:numPr>
          <w:ilvl w:val="0"/>
          <w:numId w:val="71"/>
        </w:numPr>
        <w:jc w:val="both"/>
        <w:rPr>
          <w:rFonts w:ascii="Palatino Linotype" w:hAnsi="Palatino Linotype"/>
          <w:sz w:val="28"/>
          <w:szCs w:val="28"/>
        </w:rPr>
      </w:pPr>
      <w:r w:rsidRPr="00222DBB">
        <w:rPr>
          <w:rFonts w:ascii="Palatino Linotype" w:hAnsi="Palatino Linotype"/>
          <w:sz w:val="28"/>
          <w:szCs w:val="28"/>
        </w:rPr>
        <w:t>El Tesorero</w:t>
      </w:r>
      <w:r w:rsidR="008E50E7" w:rsidRPr="00222DBB">
        <w:rPr>
          <w:rFonts w:ascii="Palatino Linotype" w:hAnsi="Palatino Linotype"/>
          <w:b/>
          <w:bCs/>
          <w:sz w:val="28"/>
          <w:szCs w:val="28"/>
        </w:rPr>
        <w:t>/a</w:t>
      </w:r>
      <w:r w:rsidRPr="00222DBB">
        <w:rPr>
          <w:rFonts w:ascii="Palatino Linotype" w:hAnsi="Palatino Linotype"/>
          <w:sz w:val="28"/>
          <w:szCs w:val="28"/>
        </w:rPr>
        <w:t xml:space="preserve"> Estatal; </w:t>
      </w:r>
    </w:p>
    <w:p w14:paraId="081D2E0B" w14:textId="77777777" w:rsidR="007F3DC2" w:rsidRPr="00222DBB" w:rsidRDefault="007F3DC2" w:rsidP="00222DBB">
      <w:pPr>
        <w:pStyle w:val="Prrafodelista"/>
        <w:numPr>
          <w:ilvl w:val="0"/>
          <w:numId w:val="71"/>
        </w:numPr>
        <w:jc w:val="both"/>
        <w:rPr>
          <w:rFonts w:ascii="Palatino Linotype" w:hAnsi="Palatino Linotype"/>
          <w:sz w:val="28"/>
          <w:szCs w:val="28"/>
        </w:rPr>
      </w:pPr>
      <w:r w:rsidRPr="00222DBB">
        <w:rPr>
          <w:rFonts w:ascii="Palatino Linotype" w:hAnsi="Palatino Linotype"/>
          <w:sz w:val="28"/>
          <w:szCs w:val="28"/>
        </w:rPr>
        <w:t xml:space="preserve">El Coordinador/a del Grupo Parlamentario de Movimiento Ciudadano en la Legislatura del Estado; </w:t>
      </w:r>
    </w:p>
    <w:p w14:paraId="627C176A" w14:textId="77777777" w:rsidR="007F3DC2" w:rsidRPr="00222DBB" w:rsidRDefault="007F3DC2" w:rsidP="00222DBB">
      <w:pPr>
        <w:pStyle w:val="Prrafodelista"/>
        <w:numPr>
          <w:ilvl w:val="0"/>
          <w:numId w:val="71"/>
        </w:numPr>
        <w:jc w:val="both"/>
        <w:rPr>
          <w:rFonts w:ascii="Palatino Linotype" w:hAnsi="Palatino Linotype"/>
          <w:sz w:val="28"/>
          <w:szCs w:val="28"/>
        </w:rPr>
      </w:pPr>
      <w:r w:rsidRPr="00222DBB">
        <w:rPr>
          <w:rFonts w:ascii="Palatino Linotype" w:hAnsi="Palatino Linotype"/>
          <w:sz w:val="28"/>
          <w:szCs w:val="28"/>
        </w:rPr>
        <w:lastRenderedPageBreak/>
        <w:t xml:space="preserve">Los Diputados/as y Senadores/as al Congreso de la Unión de la entidad federativa; </w:t>
      </w:r>
    </w:p>
    <w:p w14:paraId="4D9B18EB" w14:textId="77777777" w:rsidR="007F3DC2" w:rsidRPr="00222DBB" w:rsidRDefault="007F3DC2" w:rsidP="00222DBB">
      <w:pPr>
        <w:pStyle w:val="Prrafodelista"/>
        <w:numPr>
          <w:ilvl w:val="0"/>
          <w:numId w:val="71"/>
        </w:numPr>
        <w:jc w:val="both"/>
        <w:rPr>
          <w:rFonts w:ascii="Palatino Linotype" w:hAnsi="Palatino Linotype"/>
          <w:sz w:val="28"/>
          <w:szCs w:val="28"/>
        </w:rPr>
      </w:pPr>
      <w:r w:rsidRPr="00222DBB">
        <w:rPr>
          <w:rFonts w:ascii="Palatino Linotype" w:hAnsi="Palatino Linotype"/>
          <w:sz w:val="28"/>
          <w:szCs w:val="28"/>
        </w:rPr>
        <w:t>El</w:t>
      </w:r>
      <w:r w:rsidR="008E50E7" w:rsidRPr="00222DBB">
        <w:rPr>
          <w:rFonts w:ascii="Palatino Linotype" w:hAnsi="Palatino Linotype"/>
          <w:b/>
          <w:bCs/>
          <w:sz w:val="28"/>
          <w:szCs w:val="28"/>
        </w:rPr>
        <w:t>/la</w:t>
      </w:r>
      <w:r w:rsidRPr="00222DBB">
        <w:rPr>
          <w:rFonts w:ascii="Palatino Linotype" w:hAnsi="Palatino Linotype"/>
          <w:sz w:val="28"/>
          <w:szCs w:val="28"/>
        </w:rPr>
        <w:t xml:space="preserve"> Representante Estatal de la Coordinación Nacional de Autoridades Municipales de Movimiento Ciudadano; </w:t>
      </w:r>
    </w:p>
    <w:p w14:paraId="5217E04A" w14:textId="77777777" w:rsidR="007F3DC2" w:rsidRPr="00222DBB" w:rsidRDefault="007F3DC2" w:rsidP="00222DBB">
      <w:pPr>
        <w:pStyle w:val="Prrafodelista"/>
        <w:numPr>
          <w:ilvl w:val="0"/>
          <w:numId w:val="71"/>
        </w:numPr>
        <w:jc w:val="both"/>
        <w:rPr>
          <w:rFonts w:ascii="Palatino Linotype" w:hAnsi="Palatino Linotype"/>
          <w:sz w:val="28"/>
          <w:szCs w:val="28"/>
        </w:rPr>
      </w:pPr>
      <w:r w:rsidRPr="00222DBB">
        <w:rPr>
          <w:rFonts w:ascii="Palatino Linotype" w:hAnsi="Palatino Linotype"/>
          <w:sz w:val="28"/>
          <w:szCs w:val="28"/>
        </w:rPr>
        <w:t xml:space="preserve">La Delegada de Mujeres en Movimiento en el estado; </w:t>
      </w:r>
    </w:p>
    <w:p w14:paraId="79044674" w14:textId="77777777" w:rsidR="007F3DC2" w:rsidRPr="00222DBB" w:rsidRDefault="007F3DC2" w:rsidP="00222DBB">
      <w:pPr>
        <w:pStyle w:val="Prrafodelista"/>
        <w:numPr>
          <w:ilvl w:val="0"/>
          <w:numId w:val="71"/>
        </w:numPr>
        <w:jc w:val="both"/>
        <w:rPr>
          <w:rFonts w:ascii="Palatino Linotype" w:hAnsi="Palatino Linotype"/>
          <w:sz w:val="28"/>
          <w:szCs w:val="28"/>
        </w:rPr>
      </w:pPr>
      <w:r w:rsidRPr="00222DBB">
        <w:rPr>
          <w:rFonts w:ascii="Palatino Linotype" w:hAnsi="Palatino Linotype"/>
          <w:sz w:val="28"/>
          <w:szCs w:val="28"/>
        </w:rPr>
        <w:t xml:space="preserve">El Delegado/a de Jóvenes en Movimiento en el estado; </w:t>
      </w:r>
    </w:p>
    <w:p w14:paraId="340FCC99" w14:textId="77777777" w:rsidR="007F3DC2" w:rsidRPr="00222DBB" w:rsidRDefault="007F3DC2" w:rsidP="00222DBB">
      <w:pPr>
        <w:numPr>
          <w:ilvl w:val="0"/>
          <w:numId w:val="71"/>
        </w:numPr>
        <w:contextualSpacing/>
        <w:jc w:val="both"/>
        <w:rPr>
          <w:rFonts w:ascii="Palatino Linotype" w:hAnsi="Palatino Linotype"/>
          <w:sz w:val="28"/>
          <w:szCs w:val="28"/>
        </w:rPr>
      </w:pPr>
      <w:r w:rsidRPr="00222DBB">
        <w:rPr>
          <w:rFonts w:ascii="Palatino Linotype" w:hAnsi="Palatino Linotype"/>
          <w:sz w:val="28"/>
          <w:szCs w:val="28"/>
        </w:rPr>
        <w:t xml:space="preserve">El Delegado/a de Trabajadores y Productores en Movimiento en el estado; </w:t>
      </w:r>
    </w:p>
    <w:p w14:paraId="5D28D82E" w14:textId="77777777" w:rsidR="007F3DC2" w:rsidRPr="00222DBB" w:rsidRDefault="007F3DC2" w:rsidP="00222DBB">
      <w:pPr>
        <w:numPr>
          <w:ilvl w:val="0"/>
          <w:numId w:val="71"/>
        </w:numPr>
        <w:contextualSpacing/>
        <w:jc w:val="both"/>
        <w:rPr>
          <w:rFonts w:ascii="Palatino Linotype" w:hAnsi="Palatino Linotype"/>
          <w:sz w:val="28"/>
          <w:szCs w:val="28"/>
        </w:rPr>
      </w:pPr>
      <w:r w:rsidRPr="00222DBB">
        <w:rPr>
          <w:rFonts w:ascii="Palatino Linotype" w:hAnsi="Palatino Linotype"/>
          <w:sz w:val="28"/>
          <w:szCs w:val="28"/>
        </w:rPr>
        <w:t xml:space="preserve">El Delegado/a de la Fundación Lázaro Cárdenas del Río en el estado; </w:t>
      </w:r>
    </w:p>
    <w:p w14:paraId="02FA4B4F" w14:textId="77777777" w:rsidR="007F3DC2" w:rsidRPr="00222DBB" w:rsidRDefault="007F3DC2" w:rsidP="00222DBB">
      <w:pPr>
        <w:numPr>
          <w:ilvl w:val="0"/>
          <w:numId w:val="71"/>
        </w:numPr>
        <w:contextualSpacing/>
        <w:jc w:val="both"/>
        <w:rPr>
          <w:rFonts w:ascii="Palatino Linotype" w:hAnsi="Palatino Linotype"/>
          <w:sz w:val="28"/>
          <w:szCs w:val="28"/>
        </w:rPr>
      </w:pPr>
      <w:r w:rsidRPr="00222DBB">
        <w:rPr>
          <w:rFonts w:ascii="Palatino Linotype" w:hAnsi="Palatino Linotype"/>
          <w:sz w:val="28"/>
          <w:szCs w:val="28"/>
        </w:rPr>
        <w:t xml:space="preserve">El Delegado/a de la Fundación México con Valores en el estado; </w:t>
      </w:r>
    </w:p>
    <w:p w14:paraId="5727CD12" w14:textId="77777777" w:rsidR="007F3DC2" w:rsidRPr="00222DBB" w:rsidRDefault="007F3DC2" w:rsidP="00222DBB">
      <w:pPr>
        <w:numPr>
          <w:ilvl w:val="0"/>
          <w:numId w:val="71"/>
        </w:numPr>
        <w:contextualSpacing/>
        <w:jc w:val="both"/>
        <w:rPr>
          <w:rFonts w:ascii="Palatino Linotype" w:hAnsi="Palatino Linotype"/>
          <w:sz w:val="28"/>
          <w:szCs w:val="28"/>
        </w:rPr>
      </w:pPr>
      <w:r w:rsidRPr="00222DBB">
        <w:rPr>
          <w:rFonts w:ascii="Palatino Linotype" w:hAnsi="Palatino Linotype"/>
          <w:sz w:val="28"/>
          <w:szCs w:val="28"/>
        </w:rPr>
        <w:t xml:space="preserve">El Delegado/a de la Fundación Cultura en Movimiento en el estado; </w:t>
      </w:r>
    </w:p>
    <w:p w14:paraId="2CF30E4C" w14:textId="77777777" w:rsidR="007F3DC2" w:rsidRPr="00222DBB" w:rsidRDefault="007F3DC2" w:rsidP="00222DBB">
      <w:pPr>
        <w:ind w:left="709" w:hanging="349"/>
        <w:jc w:val="both"/>
        <w:rPr>
          <w:rFonts w:ascii="Palatino Linotype" w:hAnsi="Palatino Linotype"/>
          <w:sz w:val="28"/>
          <w:szCs w:val="28"/>
        </w:rPr>
      </w:pPr>
      <w:r w:rsidRPr="00222DBB">
        <w:rPr>
          <w:rFonts w:ascii="Palatino Linotype" w:hAnsi="Palatino Linotype"/>
          <w:sz w:val="28"/>
          <w:szCs w:val="28"/>
        </w:rPr>
        <w:t xml:space="preserve">ñ) El Delegado/a de la Fundación Municipios en Movimiento en el estado; </w:t>
      </w:r>
    </w:p>
    <w:p w14:paraId="03785387" w14:textId="77777777" w:rsidR="007F3DC2" w:rsidRPr="00222DBB" w:rsidRDefault="007F3DC2" w:rsidP="00222DBB">
      <w:pPr>
        <w:numPr>
          <w:ilvl w:val="0"/>
          <w:numId w:val="71"/>
        </w:numPr>
        <w:contextualSpacing/>
        <w:jc w:val="both"/>
        <w:rPr>
          <w:rFonts w:ascii="Palatino Linotype" w:hAnsi="Palatino Linotype"/>
          <w:sz w:val="28"/>
          <w:szCs w:val="28"/>
        </w:rPr>
      </w:pPr>
      <w:r w:rsidRPr="00222DBB">
        <w:rPr>
          <w:rFonts w:ascii="Palatino Linotype" w:hAnsi="Palatino Linotype"/>
          <w:sz w:val="28"/>
          <w:szCs w:val="28"/>
        </w:rPr>
        <w:t>Los</w:t>
      </w:r>
      <w:r w:rsidR="008E50E7" w:rsidRPr="00222DBB">
        <w:rPr>
          <w:rFonts w:ascii="Palatino Linotype" w:hAnsi="Palatino Linotype"/>
          <w:b/>
          <w:bCs/>
          <w:sz w:val="28"/>
          <w:szCs w:val="28"/>
        </w:rPr>
        <w:t>/las</w:t>
      </w:r>
      <w:r w:rsidRPr="00222DBB">
        <w:rPr>
          <w:rFonts w:ascii="Palatino Linotype" w:hAnsi="Palatino Linotype"/>
          <w:sz w:val="28"/>
          <w:szCs w:val="28"/>
        </w:rPr>
        <w:t xml:space="preserve"> representantes ante el Órgano Electoral Local y ante la Junta Local del Instituto Nacional Electoral; </w:t>
      </w:r>
    </w:p>
    <w:p w14:paraId="3A291452" w14:textId="77777777" w:rsidR="007F3DC2" w:rsidRPr="00222DBB" w:rsidRDefault="007F3DC2" w:rsidP="00222DBB">
      <w:pPr>
        <w:numPr>
          <w:ilvl w:val="0"/>
          <w:numId w:val="71"/>
        </w:numPr>
        <w:contextualSpacing/>
        <w:jc w:val="both"/>
        <w:rPr>
          <w:rFonts w:ascii="Palatino Linotype" w:hAnsi="Palatino Linotype"/>
          <w:sz w:val="28"/>
          <w:szCs w:val="28"/>
        </w:rPr>
      </w:pPr>
      <w:r w:rsidRPr="00222DBB">
        <w:rPr>
          <w:rFonts w:ascii="Palatino Linotype" w:hAnsi="Palatino Linotype"/>
          <w:sz w:val="28"/>
          <w:szCs w:val="28"/>
        </w:rPr>
        <w:t>De tres a cinco Coordinadores/as de Comisiones Operativas Municipales, en base a la densidad de la población del estado y resultados electorales</w:t>
      </w:r>
      <w:r w:rsidR="00991C73" w:rsidRPr="00222DBB">
        <w:rPr>
          <w:rFonts w:ascii="Palatino Linotype" w:hAnsi="Palatino Linotype"/>
          <w:b/>
          <w:sz w:val="28"/>
          <w:szCs w:val="28"/>
        </w:rPr>
        <w:t>; y</w:t>
      </w:r>
      <w:r w:rsidRPr="00222DBB">
        <w:rPr>
          <w:rFonts w:ascii="Palatino Linotype" w:hAnsi="Palatino Linotype"/>
          <w:sz w:val="28"/>
          <w:szCs w:val="28"/>
        </w:rPr>
        <w:t xml:space="preserve"> </w:t>
      </w:r>
    </w:p>
    <w:p w14:paraId="54FD630E" w14:textId="77777777" w:rsidR="007F3DC2" w:rsidRPr="00222DBB" w:rsidRDefault="007F3DC2" w:rsidP="00222DBB">
      <w:pPr>
        <w:numPr>
          <w:ilvl w:val="0"/>
          <w:numId w:val="71"/>
        </w:numPr>
        <w:contextualSpacing/>
        <w:jc w:val="both"/>
        <w:rPr>
          <w:rFonts w:ascii="Palatino Linotype" w:hAnsi="Palatino Linotype"/>
          <w:sz w:val="28"/>
          <w:szCs w:val="28"/>
        </w:rPr>
      </w:pPr>
      <w:r w:rsidRPr="00222DBB">
        <w:rPr>
          <w:rFonts w:ascii="Palatino Linotype" w:hAnsi="Palatino Linotype"/>
          <w:sz w:val="28"/>
          <w:szCs w:val="28"/>
        </w:rPr>
        <w:t>Seis militantes destacados</w:t>
      </w:r>
      <w:r w:rsidR="008E50E7" w:rsidRPr="00222DBB">
        <w:rPr>
          <w:rFonts w:ascii="Palatino Linotype" w:hAnsi="Palatino Linotype"/>
          <w:b/>
          <w:bCs/>
          <w:sz w:val="28"/>
          <w:szCs w:val="28"/>
        </w:rPr>
        <w:t>/as</w:t>
      </w:r>
      <w:r w:rsidRPr="00222DBB">
        <w:rPr>
          <w:rFonts w:ascii="Palatino Linotype" w:hAnsi="Palatino Linotype"/>
          <w:sz w:val="28"/>
          <w:szCs w:val="28"/>
        </w:rPr>
        <w:t>, nombrados</w:t>
      </w:r>
      <w:r w:rsidR="008E50E7" w:rsidRPr="00222DBB">
        <w:rPr>
          <w:rFonts w:ascii="Palatino Linotype" w:hAnsi="Palatino Linotype"/>
          <w:b/>
          <w:bCs/>
          <w:sz w:val="28"/>
          <w:szCs w:val="28"/>
        </w:rPr>
        <w:t>/as</w:t>
      </w:r>
      <w:r w:rsidRPr="00222DBB">
        <w:rPr>
          <w:rFonts w:ascii="Palatino Linotype" w:hAnsi="Palatino Linotype"/>
          <w:sz w:val="28"/>
          <w:szCs w:val="28"/>
        </w:rPr>
        <w:t xml:space="preserve"> por la Comisión Operativa Estatal. </w:t>
      </w:r>
    </w:p>
    <w:p w14:paraId="17CE050D" w14:textId="77777777" w:rsidR="007F3DC2" w:rsidRPr="00222DBB" w:rsidRDefault="007F3DC2" w:rsidP="00222DBB">
      <w:pPr>
        <w:contextualSpacing/>
        <w:jc w:val="both"/>
        <w:rPr>
          <w:rFonts w:ascii="Palatino Linotype" w:hAnsi="Palatino Linotype"/>
          <w:sz w:val="28"/>
          <w:szCs w:val="28"/>
        </w:rPr>
      </w:pPr>
    </w:p>
    <w:p w14:paraId="55A48BF4" w14:textId="77777777" w:rsidR="007F3DC2" w:rsidRPr="00222DBB" w:rsidRDefault="007F3DC2" w:rsidP="00222DBB">
      <w:pPr>
        <w:contextualSpacing/>
        <w:jc w:val="both"/>
        <w:rPr>
          <w:rFonts w:ascii="Palatino Linotype" w:hAnsi="Palatino Linotype"/>
          <w:sz w:val="28"/>
          <w:szCs w:val="28"/>
        </w:rPr>
      </w:pPr>
      <w:r w:rsidRPr="00222DBB">
        <w:rPr>
          <w:rFonts w:ascii="Palatino Linotype" w:hAnsi="Palatino Linotype"/>
          <w:sz w:val="28"/>
          <w:szCs w:val="28"/>
        </w:rPr>
        <w:t xml:space="preserve">2. La Junta de Coordinación se reunirá de manera ordinaria una vez al mes, y de manera extraordinaria cuando así se requiera. Funcionará válidamente con la asistencia de la mayoría de los miembros que la integran con derecho a voto. Si en este periodo faltaran sin causa justificada a tres reuniones consecutivas, serán separados/as del cargo. </w:t>
      </w:r>
    </w:p>
    <w:p w14:paraId="2499ED61" w14:textId="77777777" w:rsidR="007F3DC2" w:rsidRPr="00222DBB" w:rsidRDefault="007F3DC2" w:rsidP="00222DBB">
      <w:pPr>
        <w:contextualSpacing/>
        <w:jc w:val="both"/>
        <w:rPr>
          <w:rFonts w:ascii="Palatino Linotype" w:hAnsi="Palatino Linotype"/>
          <w:sz w:val="28"/>
          <w:szCs w:val="28"/>
        </w:rPr>
      </w:pPr>
    </w:p>
    <w:p w14:paraId="40345EA1" w14:textId="77777777" w:rsidR="007F3DC2" w:rsidRPr="00222DBB" w:rsidRDefault="007F3DC2" w:rsidP="00222DBB">
      <w:pPr>
        <w:contextualSpacing/>
        <w:jc w:val="both"/>
        <w:rPr>
          <w:rFonts w:ascii="Palatino Linotype" w:hAnsi="Palatino Linotype"/>
          <w:sz w:val="28"/>
          <w:szCs w:val="28"/>
        </w:rPr>
      </w:pPr>
      <w:r w:rsidRPr="00222DBB">
        <w:rPr>
          <w:rFonts w:ascii="Palatino Linotype" w:hAnsi="Palatino Linotype"/>
          <w:sz w:val="28"/>
          <w:szCs w:val="28"/>
        </w:rPr>
        <w:t xml:space="preserve">Sus sesiones serán presididas por el Coordinador/a de la Comisión Operativa Estatal y la Secretaría de Acuerdos de la Coordinadora Ciudadana Estatal y de la Comisión Operativa Estatal, que lo será también de la Junta de Coordinación. La Junta de Coordinación podrá ser convocada de manera ampliada, con la participación de los Coordinadores/as de las Comisiones Operativas Municipales. </w:t>
      </w:r>
    </w:p>
    <w:p w14:paraId="341F2FC3" w14:textId="77777777" w:rsidR="007F3DC2" w:rsidRPr="00222DBB" w:rsidRDefault="007F3DC2" w:rsidP="00222DBB">
      <w:pPr>
        <w:contextualSpacing/>
        <w:jc w:val="both"/>
        <w:rPr>
          <w:rFonts w:ascii="Palatino Linotype" w:hAnsi="Palatino Linotype"/>
          <w:sz w:val="28"/>
          <w:szCs w:val="28"/>
        </w:rPr>
      </w:pPr>
    </w:p>
    <w:p w14:paraId="2B782D8C" w14:textId="77777777" w:rsidR="007F3DC2" w:rsidRPr="00222DBB" w:rsidRDefault="007F3DC2" w:rsidP="00222DBB">
      <w:pPr>
        <w:contextualSpacing/>
        <w:jc w:val="both"/>
        <w:rPr>
          <w:rFonts w:ascii="Palatino Linotype" w:hAnsi="Palatino Linotype"/>
          <w:sz w:val="28"/>
          <w:szCs w:val="28"/>
        </w:rPr>
      </w:pPr>
      <w:r w:rsidRPr="00222DBB">
        <w:rPr>
          <w:rFonts w:ascii="Palatino Linotype" w:hAnsi="Palatino Linotype"/>
          <w:sz w:val="28"/>
          <w:szCs w:val="28"/>
        </w:rPr>
        <w:t>3. Los acuerdos de la Junta de Coordinación se tomarán por mayoría simple de los</w:t>
      </w:r>
      <w:r w:rsidR="008E50E7" w:rsidRPr="00222DBB">
        <w:rPr>
          <w:rFonts w:ascii="Palatino Linotype" w:hAnsi="Palatino Linotype"/>
          <w:b/>
          <w:bCs/>
          <w:sz w:val="28"/>
          <w:szCs w:val="28"/>
        </w:rPr>
        <w:t>/las</w:t>
      </w:r>
      <w:r w:rsidRPr="00222DBB">
        <w:rPr>
          <w:rFonts w:ascii="Palatino Linotype" w:hAnsi="Palatino Linotype"/>
          <w:sz w:val="28"/>
          <w:szCs w:val="28"/>
        </w:rPr>
        <w:t xml:space="preserve"> asistentes </w:t>
      </w:r>
      <w:r w:rsidRPr="00222DBB">
        <w:rPr>
          <w:rFonts w:ascii="Palatino Linotype" w:hAnsi="Palatino Linotype"/>
          <w:b/>
          <w:sz w:val="28"/>
          <w:szCs w:val="28"/>
        </w:rPr>
        <w:t>presentes</w:t>
      </w:r>
      <w:r w:rsidR="008E50E7" w:rsidRPr="00222DBB">
        <w:rPr>
          <w:rFonts w:ascii="Palatino Linotype" w:hAnsi="Palatino Linotype"/>
          <w:b/>
          <w:sz w:val="28"/>
          <w:szCs w:val="28"/>
        </w:rPr>
        <w:t>;</w:t>
      </w:r>
      <w:r w:rsidRPr="00222DBB">
        <w:rPr>
          <w:rFonts w:ascii="Palatino Linotype" w:hAnsi="Palatino Linotype"/>
          <w:sz w:val="28"/>
          <w:szCs w:val="28"/>
        </w:rPr>
        <w:t xml:space="preserve"> en caso de empate, el Coordinador/a de la Comisión Operativa Estatal tendrá voto de calidad. </w:t>
      </w:r>
    </w:p>
    <w:p w14:paraId="3C78284E" w14:textId="77777777" w:rsidR="007F3DC2" w:rsidRPr="00222DBB" w:rsidRDefault="007F3DC2" w:rsidP="00222DBB">
      <w:pPr>
        <w:contextualSpacing/>
        <w:jc w:val="both"/>
        <w:rPr>
          <w:rFonts w:ascii="Palatino Linotype" w:hAnsi="Palatino Linotype"/>
          <w:sz w:val="28"/>
          <w:szCs w:val="28"/>
        </w:rPr>
      </w:pPr>
    </w:p>
    <w:p w14:paraId="68AF0702" w14:textId="77777777" w:rsidR="007F3DC2" w:rsidRPr="00222DBB" w:rsidRDefault="007F3DC2" w:rsidP="00222DBB">
      <w:pPr>
        <w:contextualSpacing/>
        <w:jc w:val="both"/>
        <w:rPr>
          <w:rFonts w:ascii="Palatino Linotype" w:hAnsi="Palatino Linotype"/>
          <w:sz w:val="28"/>
          <w:szCs w:val="28"/>
        </w:rPr>
      </w:pPr>
      <w:r w:rsidRPr="00222DBB">
        <w:rPr>
          <w:rFonts w:ascii="Palatino Linotype" w:hAnsi="Palatino Linotype"/>
          <w:sz w:val="28"/>
          <w:szCs w:val="28"/>
        </w:rPr>
        <w:t xml:space="preserve">4. La Junta de Coordinación establecerá su propia organización interna y tendrá las siguientes facultades y funciones: </w:t>
      </w:r>
    </w:p>
    <w:p w14:paraId="1DACCD4B" w14:textId="77777777" w:rsidR="007F3DC2" w:rsidRPr="00222DBB" w:rsidRDefault="007F3DC2" w:rsidP="00222DBB">
      <w:pPr>
        <w:contextualSpacing/>
        <w:jc w:val="both"/>
        <w:rPr>
          <w:rFonts w:ascii="Palatino Linotype" w:hAnsi="Palatino Linotype"/>
          <w:sz w:val="28"/>
          <w:szCs w:val="28"/>
        </w:rPr>
      </w:pPr>
    </w:p>
    <w:p w14:paraId="094C6980" w14:textId="77777777" w:rsidR="007F3DC2" w:rsidRPr="00222DBB" w:rsidRDefault="007F3DC2" w:rsidP="00222DBB">
      <w:pPr>
        <w:pStyle w:val="Prrafodelista"/>
        <w:numPr>
          <w:ilvl w:val="0"/>
          <w:numId w:val="72"/>
        </w:numPr>
        <w:autoSpaceDE w:val="0"/>
        <w:autoSpaceDN w:val="0"/>
        <w:adjustRightInd w:val="0"/>
        <w:ind w:left="851" w:hanging="491"/>
        <w:jc w:val="both"/>
        <w:rPr>
          <w:rFonts w:ascii="Palatino Linotype" w:hAnsi="Palatino Linotype" w:cs="Arial"/>
          <w:sz w:val="28"/>
          <w:szCs w:val="28"/>
        </w:rPr>
      </w:pPr>
      <w:r w:rsidRPr="00222DBB">
        <w:rPr>
          <w:rFonts w:ascii="Palatino Linotype" w:hAnsi="Palatino Linotype" w:cs="Arial"/>
          <w:b/>
          <w:sz w:val="28"/>
          <w:szCs w:val="28"/>
        </w:rPr>
        <w:t>Cumplir y hacer cumplir por parte de los órganos, mecanismos y estructuras de Movimiento Ciudadano y de los militantes en la entidad, la Declaración de Principios, el Programa de Acción, los Estatutos, los reglamentos y las determinaciones nacionales y estatales, de las Convenciones y de los Consejos, así como de la Coordinadora Ciudadana Nacional, de la Comisión Permanente y de la Comisión Operativa Nacional.</w:t>
      </w:r>
    </w:p>
    <w:p w14:paraId="53781044" w14:textId="77777777" w:rsidR="007F3DC2" w:rsidRPr="00222DBB" w:rsidRDefault="007F3DC2" w:rsidP="00222DBB">
      <w:pPr>
        <w:pStyle w:val="Prrafodelista"/>
        <w:numPr>
          <w:ilvl w:val="0"/>
          <w:numId w:val="72"/>
        </w:numPr>
        <w:ind w:left="851" w:hanging="491"/>
        <w:jc w:val="both"/>
        <w:rPr>
          <w:rFonts w:ascii="Palatino Linotype" w:hAnsi="Palatino Linotype"/>
          <w:sz w:val="28"/>
          <w:szCs w:val="28"/>
        </w:rPr>
      </w:pPr>
      <w:r w:rsidRPr="00222DBB">
        <w:rPr>
          <w:rFonts w:ascii="Palatino Linotype" w:hAnsi="Palatino Linotype"/>
          <w:sz w:val="28"/>
          <w:szCs w:val="28"/>
        </w:rPr>
        <w:t xml:space="preserve">Articular y darles seguimiento a los programas estatales. </w:t>
      </w:r>
    </w:p>
    <w:p w14:paraId="4014E675" w14:textId="77777777" w:rsidR="007F3DC2" w:rsidRPr="00222DBB" w:rsidRDefault="007F3DC2" w:rsidP="00222DBB">
      <w:pPr>
        <w:numPr>
          <w:ilvl w:val="0"/>
          <w:numId w:val="72"/>
        </w:numPr>
        <w:ind w:left="851" w:hanging="491"/>
        <w:contextualSpacing/>
        <w:jc w:val="both"/>
        <w:rPr>
          <w:rFonts w:ascii="Palatino Linotype" w:hAnsi="Palatino Linotype"/>
          <w:sz w:val="28"/>
          <w:szCs w:val="28"/>
        </w:rPr>
      </w:pPr>
      <w:r w:rsidRPr="00222DBB">
        <w:rPr>
          <w:rFonts w:ascii="Palatino Linotype" w:hAnsi="Palatino Linotype"/>
          <w:sz w:val="28"/>
          <w:szCs w:val="28"/>
        </w:rPr>
        <w:t xml:space="preserve">Recibir los informes de actividades de los órganos de dirección estatal y las áreas de Movimiento Ciudadano en la entidad. </w:t>
      </w:r>
    </w:p>
    <w:p w14:paraId="7CD9E39A" w14:textId="77777777" w:rsidR="007F3DC2" w:rsidRPr="00222DBB" w:rsidRDefault="007F3DC2" w:rsidP="00222DBB">
      <w:pPr>
        <w:numPr>
          <w:ilvl w:val="0"/>
          <w:numId w:val="72"/>
        </w:numPr>
        <w:ind w:left="851" w:hanging="491"/>
        <w:contextualSpacing/>
        <w:jc w:val="both"/>
        <w:rPr>
          <w:rFonts w:ascii="Palatino Linotype" w:hAnsi="Palatino Linotype"/>
          <w:sz w:val="28"/>
          <w:szCs w:val="28"/>
        </w:rPr>
      </w:pPr>
      <w:r w:rsidRPr="00222DBB">
        <w:rPr>
          <w:rFonts w:ascii="Palatino Linotype" w:hAnsi="Palatino Linotype"/>
          <w:sz w:val="28"/>
          <w:szCs w:val="28"/>
        </w:rPr>
        <w:t>Recibir los informes de actividades de las delegaciones estatales de las fundaciones Lázaro Cárdenas del Río, México con</w:t>
      </w:r>
      <w:r w:rsidR="008E50E7" w:rsidRPr="00222DBB">
        <w:rPr>
          <w:rFonts w:ascii="Palatino Linotype" w:hAnsi="Palatino Linotype"/>
          <w:sz w:val="28"/>
          <w:szCs w:val="28"/>
        </w:rPr>
        <w:t xml:space="preserve"> Valores, Cultura en Movimiento, </w:t>
      </w:r>
      <w:r w:rsidRPr="00222DBB">
        <w:rPr>
          <w:rFonts w:ascii="Palatino Linotype" w:hAnsi="Palatino Linotype"/>
          <w:sz w:val="28"/>
          <w:szCs w:val="28"/>
        </w:rPr>
        <w:t>Municipios en Movimiento</w:t>
      </w:r>
      <w:r w:rsidR="008E50E7" w:rsidRPr="00222DBB">
        <w:rPr>
          <w:rFonts w:ascii="Palatino Linotype" w:hAnsi="Palatino Linotype"/>
          <w:sz w:val="28"/>
          <w:szCs w:val="28"/>
        </w:rPr>
        <w:t xml:space="preserve"> y </w:t>
      </w:r>
      <w:r w:rsidR="008E50E7" w:rsidRPr="00222DBB">
        <w:rPr>
          <w:rFonts w:ascii="Palatino Linotype" w:hAnsi="Palatino Linotype"/>
          <w:b/>
          <w:sz w:val="28"/>
          <w:szCs w:val="28"/>
        </w:rPr>
        <w:t>Úrsulo Galván</w:t>
      </w:r>
      <w:r w:rsidRPr="00222DBB">
        <w:rPr>
          <w:rFonts w:ascii="Palatino Linotype" w:hAnsi="Palatino Linotype"/>
          <w:sz w:val="28"/>
          <w:szCs w:val="28"/>
        </w:rPr>
        <w:t xml:space="preserve">. </w:t>
      </w:r>
    </w:p>
    <w:p w14:paraId="4DFD87A0" w14:textId="77777777" w:rsidR="007F3DC2" w:rsidRPr="00222DBB" w:rsidRDefault="007F3DC2" w:rsidP="00222DBB">
      <w:pPr>
        <w:numPr>
          <w:ilvl w:val="0"/>
          <w:numId w:val="72"/>
        </w:numPr>
        <w:ind w:left="851" w:hanging="491"/>
        <w:contextualSpacing/>
        <w:jc w:val="both"/>
        <w:rPr>
          <w:rFonts w:ascii="Palatino Linotype" w:hAnsi="Palatino Linotype"/>
          <w:sz w:val="28"/>
          <w:szCs w:val="28"/>
        </w:rPr>
      </w:pPr>
      <w:r w:rsidRPr="00222DBB">
        <w:rPr>
          <w:rFonts w:ascii="Palatino Linotype" w:hAnsi="Palatino Linotype"/>
          <w:sz w:val="28"/>
          <w:szCs w:val="28"/>
        </w:rPr>
        <w:t xml:space="preserve">Recibir informes bimestrales de actividades de las delegaciones estatales de Mujeres en Movimiento, Jóvenes en Movimiento y Trabajadores y Productores en Movimiento. </w:t>
      </w:r>
    </w:p>
    <w:p w14:paraId="1248E88F" w14:textId="77777777" w:rsidR="007F3DC2" w:rsidRPr="00222DBB" w:rsidRDefault="007F3DC2" w:rsidP="00222DBB">
      <w:pPr>
        <w:numPr>
          <w:ilvl w:val="0"/>
          <w:numId w:val="72"/>
        </w:numPr>
        <w:ind w:left="851" w:hanging="491"/>
        <w:contextualSpacing/>
        <w:jc w:val="both"/>
        <w:rPr>
          <w:rFonts w:ascii="Palatino Linotype" w:hAnsi="Palatino Linotype"/>
          <w:sz w:val="28"/>
          <w:szCs w:val="28"/>
        </w:rPr>
      </w:pPr>
      <w:r w:rsidRPr="00222DBB">
        <w:rPr>
          <w:rFonts w:ascii="Palatino Linotype" w:hAnsi="Palatino Linotype"/>
          <w:sz w:val="28"/>
          <w:szCs w:val="28"/>
        </w:rPr>
        <w:t>Llevar el análisis trimestral de un Sistema de Indicadores del Desempeño de los órganos de dirección estatal y Comisiones Operativas Municipales. Este sistema de indicadores incluye dar seguimiento a la obligación de los</w:t>
      </w:r>
      <w:r w:rsidR="00864CDB" w:rsidRPr="00222DBB">
        <w:rPr>
          <w:rFonts w:ascii="Palatino Linotype" w:hAnsi="Palatino Linotype"/>
          <w:b/>
          <w:sz w:val="28"/>
          <w:szCs w:val="28"/>
        </w:rPr>
        <w:t>/las</w:t>
      </w:r>
      <w:r w:rsidRPr="00222DBB">
        <w:rPr>
          <w:rFonts w:ascii="Palatino Linotype" w:hAnsi="Palatino Linotype"/>
          <w:sz w:val="28"/>
          <w:szCs w:val="28"/>
        </w:rPr>
        <w:t xml:space="preserve"> integrantes de órganos de dirección en lo que respecta a la constitución de Círculos Ciudadanos. </w:t>
      </w:r>
    </w:p>
    <w:p w14:paraId="120E6ADA" w14:textId="77777777" w:rsidR="007F3DC2" w:rsidRPr="00222DBB" w:rsidRDefault="007F3DC2" w:rsidP="00222DBB">
      <w:pPr>
        <w:numPr>
          <w:ilvl w:val="0"/>
          <w:numId w:val="72"/>
        </w:numPr>
        <w:ind w:left="851" w:hanging="491"/>
        <w:contextualSpacing/>
        <w:jc w:val="both"/>
        <w:rPr>
          <w:rFonts w:ascii="Palatino Linotype" w:hAnsi="Palatino Linotype"/>
          <w:sz w:val="28"/>
          <w:szCs w:val="28"/>
        </w:rPr>
      </w:pPr>
      <w:r w:rsidRPr="00222DBB">
        <w:rPr>
          <w:rFonts w:ascii="Palatino Linotype" w:hAnsi="Palatino Linotype"/>
          <w:sz w:val="28"/>
          <w:szCs w:val="28"/>
        </w:rPr>
        <w:t xml:space="preserve">Evaluar mensualmente la operatividad de la Plataforma Digital “Ciudadanos en Movimiento”, en la promoción y el uso adecuado de esta herramienta. </w:t>
      </w:r>
    </w:p>
    <w:p w14:paraId="4E25E9D0" w14:textId="77777777" w:rsidR="007F3DC2" w:rsidRPr="00222DBB" w:rsidRDefault="007F3DC2" w:rsidP="00222DBB">
      <w:pPr>
        <w:numPr>
          <w:ilvl w:val="0"/>
          <w:numId w:val="72"/>
        </w:numPr>
        <w:ind w:left="851" w:hanging="491"/>
        <w:contextualSpacing/>
        <w:jc w:val="both"/>
        <w:rPr>
          <w:rFonts w:ascii="Palatino Linotype" w:hAnsi="Palatino Linotype"/>
          <w:sz w:val="28"/>
          <w:szCs w:val="28"/>
        </w:rPr>
      </w:pPr>
      <w:r w:rsidRPr="00222DBB">
        <w:rPr>
          <w:rFonts w:ascii="Palatino Linotype" w:hAnsi="Palatino Linotype"/>
          <w:sz w:val="28"/>
          <w:szCs w:val="28"/>
        </w:rPr>
        <w:lastRenderedPageBreak/>
        <w:t xml:space="preserve">Evaluar bimestralmente la incorporación de los órganos de dirección estatales y municipales en redes sociales. </w:t>
      </w:r>
    </w:p>
    <w:p w14:paraId="1F87A861" w14:textId="77777777" w:rsidR="007F3DC2" w:rsidRPr="00222DBB" w:rsidRDefault="007F3DC2" w:rsidP="00222DBB">
      <w:pPr>
        <w:numPr>
          <w:ilvl w:val="0"/>
          <w:numId w:val="72"/>
        </w:numPr>
        <w:ind w:left="851" w:hanging="491"/>
        <w:contextualSpacing/>
        <w:jc w:val="both"/>
        <w:rPr>
          <w:rFonts w:ascii="Palatino Linotype" w:hAnsi="Palatino Linotype"/>
          <w:sz w:val="28"/>
          <w:szCs w:val="28"/>
        </w:rPr>
      </w:pPr>
      <w:r w:rsidRPr="00222DBB">
        <w:rPr>
          <w:rFonts w:ascii="Palatino Linotype" w:hAnsi="Palatino Linotype"/>
          <w:sz w:val="28"/>
          <w:szCs w:val="28"/>
        </w:rPr>
        <w:t xml:space="preserve">Recibir un informe trimestral de la estrategia digital y de redes sociales de Movimiento Ciudadano. </w:t>
      </w:r>
    </w:p>
    <w:p w14:paraId="32536695" w14:textId="77777777" w:rsidR="007F3DC2" w:rsidRPr="00222DBB" w:rsidRDefault="007F3DC2" w:rsidP="00222DBB">
      <w:pPr>
        <w:numPr>
          <w:ilvl w:val="0"/>
          <w:numId w:val="72"/>
        </w:numPr>
        <w:ind w:left="851" w:hanging="491"/>
        <w:contextualSpacing/>
        <w:jc w:val="both"/>
        <w:rPr>
          <w:rFonts w:ascii="Palatino Linotype" w:hAnsi="Palatino Linotype"/>
          <w:sz w:val="28"/>
          <w:szCs w:val="28"/>
        </w:rPr>
      </w:pPr>
      <w:r w:rsidRPr="00222DBB">
        <w:rPr>
          <w:rFonts w:ascii="Palatino Linotype" w:hAnsi="Palatino Linotype"/>
          <w:sz w:val="28"/>
          <w:szCs w:val="28"/>
        </w:rPr>
        <w:t xml:space="preserve">Enviar a la Comisión Operativa Nacional los informes de actividades y la agenda de trabajo estatal, y además mantener informados a todos los órganos de dirección estatales, así como a los círculos ciudadanos. </w:t>
      </w:r>
    </w:p>
    <w:p w14:paraId="449337B2" w14:textId="77777777" w:rsidR="007F3DC2" w:rsidRPr="00222DBB" w:rsidRDefault="007F3DC2" w:rsidP="00222DBB">
      <w:pPr>
        <w:numPr>
          <w:ilvl w:val="0"/>
          <w:numId w:val="72"/>
        </w:numPr>
        <w:ind w:left="851" w:hanging="491"/>
        <w:contextualSpacing/>
        <w:jc w:val="both"/>
        <w:rPr>
          <w:rFonts w:ascii="Palatino Linotype" w:hAnsi="Palatino Linotype"/>
          <w:sz w:val="28"/>
          <w:szCs w:val="28"/>
        </w:rPr>
      </w:pPr>
      <w:r w:rsidRPr="00222DBB">
        <w:rPr>
          <w:rFonts w:ascii="Palatino Linotype" w:hAnsi="Palatino Linotype"/>
          <w:sz w:val="28"/>
          <w:szCs w:val="28"/>
        </w:rPr>
        <w:t xml:space="preserve">Propiciar el acercamiento y diálogo con organizaciones civiles y sociales, y con personajes sociales, a fin de alentar y promover la participación ciudadana en los procesos electorales y en la vida democrática. </w:t>
      </w:r>
    </w:p>
    <w:p w14:paraId="5ECC9223" w14:textId="77777777" w:rsidR="007F3DC2" w:rsidRPr="00222DBB" w:rsidRDefault="007F3DC2" w:rsidP="00222DBB">
      <w:pPr>
        <w:numPr>
          <w:ilvl w:val="0"/>
          <w:numId w:val="72"/>
        </w:numPr>
        <w:ind w:left="851" w:hanging="491"/>
        <w:contextualSpacing/>
        <w:jc w:val="both"/>
        <w:rPr>
          <w:rFonts w:ascii="Palatino Linotype" w:hAnsi="Palatino Linotype"/>
          <w:sz w:val="28"/>
          <w:szCs w:val="28"/>
        </w:rPr>
      </w:pPr>
      <w:r w:rsidRPr="00222DBB">
        <w:rPr>
          <w:rFonts w:ascii="Palatino Linotype" w:hAnsi="Palatino Linotype"/>
          <w:sz w:val="28"/>
          <w:szCs w:val="28"/>
        </w:rPr>
        <w:t xml:space="preserve">Proponer a la Comisión Operativa Nacional, para su evaluación, perfiles ciudadanos en candidaturas a los cargos de elección. </w:t>
      </w:r>
    </w:p>
    <w:p w14:paraId="690F26D3" w14:textId="77777777" w:rsidR="007F3DC2" w:rsidRPr="00222DBB" w:rsidRDefault="007F3DC2" w:rsidP="00222DBB">
      <w:pPr>
        <w:numPr>
          <w:ilvl w:val="0"/>
          <w:numId w:val="72"/>
        </w:numPr>
        <w:ind w:left="851" w:hanging="491"/>
        <w:contextualSpacing/>
        <w:jc w:val="both"/>
        <w:rPr>
          <w:rFonts w:ascii="Palatino Linotype" w:hAnsi="Palatino Linotype"/>
          <w:sz w:val="28"/>
          <w:szCs w:val="28"/>
        </w:rPr>
      </w:pPr>
      <w:r w:rsidRPr="00222DBB">
        <w:rPr>
          <w:rFonts w:ascii="Palatino Linotype" w:hAnsi="Palatino Linotype"/>
          <w:sz w:val="28"/>
          <w:szCs w:val="28"/>
        </w:rPr>
        <w:t xml:space="preserve">Las demás que le asignen la Convención Nacional Democrática, el Consejo Ciudadano Nacional, la Coordinadora Ciudadana Nacional, la Comisión Permanente, la Comisión Operativa Nacional, el Consejo Ciudadano Estatal, la Coordinadora Ciudadana Estatal, los Estatutos y, en su caso, los reglamentos aplicables. </w:t>
      </w:r>
    </w:p>
    <w:p w14:paraId="05514BE4" w14:textId="77777777" w:rsidR="007F3DC2" w:rsidRPr="00222DBB" w:rsidRDefault="007F3DC2" w:rsidP="00222DBB">
      <w:pPr>
        <w:contextualSpacing/>
        <w:jc w:val="both"/>
        <w:rPr>
          <w:rFonts w:ascii="Palatino Linotype" w:hAnsi="Palatino Linotype"/>
          <w:sz w:val="28"/>
          <w:szCs w:val="28"/>
        </w:rPr>
      </w:pPr>
    </w:p>
    <w:p w14:paraId="1AD91823" w14:textId="77777777" w:rsidR="007F3DC2" w:rsidRPr="00222DBB" w:rsidRDefault="007F3DC2" w:rsidP="00222DBB">
      <w:pPr>
        <w:autoSpaceDE w:val="0"/>
        <w:autoSpaceDN w:val="0"/>
        <w:adjustRightInd w:val="0"/>
        <w:jc w:val="both"/>
        <w:rPr>
          <w:rFonts w:ascii="Palatino Linotype" w:hAnsi="Palatino Linotype"/>
          <w:sz w:val="28"/>
          <w:szCs w:val="28"/>
        </w:rPr>
      </w:pPr>
      <w:r w:rsidRPr="00222DBB">
        <w:rPr>
          <w:rFonts w:ascii="Palatino Linotype" w:hAnsi="Palatino Linotype"/>
          <w:sz w:val="28"/>
          <w:szCs w:val="28"/>
        </w:rPr>
        <w:t>Las Comisiones Operativas Estatales deberán enviar a la Secretaría General de Acuerdos, en un plazo máximo de diez días, la convocatoria, acta y lista de asistencia y acuerdos adoptados durante cada sesión de la Junta de Coordinación.</w:t>
      </w:r>
    </w:p>
    <w:p w14:paraId="157FB3EF" w14:textId="77777777" w:rsidR="007F3DC2" w:rsidRPr="00222DBB" w:rsidRDefault="007F3DC2" w:rsidP="00222DBB">
      <w:pPr>
        <w:autoSpaceDE w:val="0"/>
        <w:autoSpaceDN w:val="0"/>
        <w:adjustRightInd w:val="0"/>
        <w:jc w:val="both"/>
        <w:rPr>
          <w:rFonts w:ascii="Palatino Linotype" w:hAnsi="Palatino Linotype"/>
          <w:sz w:val="28"/>
          <w:szCs w:val="28"/>
        </w:rPr>
      </w:pPr>
    </w:p>
    <w:p w14:paraId="5F269AA9"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rPr>
      </w:pPr>
      <w:r w:rsidRPr="00222DBB">
        <w:rPr>
          <w:rFonts w:ascii="Palatino Linotype" w:hAnsi="Palatino Linotype" w:cs="Arial"/>
          <w:b/>
          <w:sz w:val="28"/>
          <w:szCs w:val="28"/>
          <w:lang w:val="es-MX"/>
        </w:rPr>
        <w:t xml:space="preserve">Artículo 67.- </w:t>
      </w:r>
      <w:r w:rsidRPr="00222DBB">
        <w:rPr>
          <w:rFonts w:ascii="Palatino Linotype" w:hAnsi="Palatino Linotype" w:cs="Arial"/>
          <w:sz w:val="28"/>
          <w:szCs w:val="28"/>
        </w:rPr>
        <w:t>De las Comisiones Operativas Estatales</w:t>
      </w:r>
      <w:r w:rsidRPr="00222DBB">
        <w:rPr>
          <w:rFonts w:ascii="Palatino Linotype" w:hAnsi="Palatino Linotype" w:cs="Arial"/>
          <w:b/>
          <w:sz w:val="28"/>
          <w:szCs w:val="28"/>
        </w:rPr>
        <w:t xml:space="preserve">. </w:t>
      </w:r>
    </w:p>
    <w:p w14:paraId="67082021"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b/>
          <w:sz w:val="28"/>
          <w:szCs w:val="28"/>
        </w:rPr>
      </w:pPr>
    </w:p>
    <w:p w14:paraId="3DC590EB" w14:textId="77777777" w:rsidR="007F3DC2" w:rsidRPr="00222DBB" w:rsidRDefault="007F3DC2" w:rsidP="00222DBB">
      <w:pPr>
        <w:autoSpaceDE w:val="0"/>
        <w:autoSpaceDN w:val="0"/>
        <w:adjustRightInd w:val="0"/>
        <w:jc w:val="both"/>
        <w:rPr>
          <w:rFonts w:ascii="Palatino Linotype" w:hAnsi="Palatino Linotype"/>
          <w:sz w:val="28"/>
          <w:szCs w:val="28"/>
        </w:rPr>
      </w:pPr>
      <w:r w:rsidRPr="00222DBB">
        <w:rPr>
          <w:rFonts w:ascii="Palatino Linotype" w:hAnsi="Palatino Linotype"/>
          <w:sz w:val="28"/>
          <w:szCs w:val="28"/>
        </w:rPr>
        <w:t>La Comisión Operativa Estatal es la autoridad ejecutiva, administrativa y representativa de Movimiento Ciudadano en la entidad. Se conforma por siete integrantes y será elegida de entre los integrantes de la Coordinadora Ciudadana Estatal, para un periodo de tres años por la mayoría absoluta de votos de la Convención Estatal.</w:t>
      </w:r>
    </w:p>
    <w:p w14:paraId="5F5555AB" w14:textId="77777777" w:rsidR="007F3DC2" w:rsidRPr="00222DBB" w:rsidRDefault="007F3DC2" w:rsidP="00222DBB">
      <w:pPr>
        <w:autoSpaceDE w:val="0"/>
        <w:autoSpaceDN w:val="0"/>
        <w:adjustRightInd w:val="0"/>
        <w:jc w:val="both"/>
        <w:rPr>
          <w:rFonts w:ascii="Palatino Linotype" w:hAnsi="Palatino Linotype"/>
          <w:sz w:val="28"/>
          <w:szCs w:val="28"/>
        </w:rPr>
      </w:pPr>
    </w:p>
    <w:p w14:paraId="67C47A34" w14:textId="77777777" w:rsidR="007F3DC2" w:rsidRPr="00222DBB" w:rsidRDefault="007F3DC2" w:rsidP="00222DBB">
      <w:pPr>
        <w:autoSpaceDE w:val="0"/>
        <w:autoSpaceDN w:val="0"/>
        <w:adjustRightInd w:val="0"/>
        <w:jc w:val="both"/>
        <w:rPr>
          <w:rFonts w:ascii="Palatino Linotype" w:hAnsi="Palatino Linotype"/>
          <w:sz w:val="28"/>
          <w:szCs w:val="28"/>
        </w:rPr>
      </w:pPr>
      <w:r w:rsidRPr="00222DBB">
        <w:rPr>
          <w:rFonts w:ascii="Palatino Linotype" w:hAnsi="Palatino Linotype"/>
          <w:sz w:val="28"/>
          <w:szCs w:val="28"/>
        </w:rPr>
        <w:lastRenderedPageBreak/>
        <w:t>Sus sesiones deberán ser convocadas por lo menos con tres días de anticipación de manera ordinaria cada quince días y de manera extraordinaria en su caso, con un día de anticipación, cuando así se requiera por cualquiera de sus integrantes. El quórum legal para sesionar se constituirá con la asistencia de la mayoría de sus integrantes.</w:t>
      </w:r>
    </w:p>
    <w:p w14:paraId="77910B1B" w14:textId="77777777" w:rsidR="007F3DC2" w:rsidRPr="00222DBB" w:rsidRDefault="007F3DC2" w:rsidP="00222DBB">
      <w:pPr>
        <w:autoSpaceDE w:val="0"/>
        <w:autoSpaceDN w:val="0"/>
        <w:adjustRightInd w:val="0"/>
        <w:jc w:val="both"/>
        <w:rPr>
          <w:rFonts w:ascii="Palatino Linotype" w:hAnsi="Palatino Linotype"/>
          <w:sz w:val="28"/>
          <w:szCs w:val="28"/>
        </w:rPr>
      </w:pPr>
    </w:p>
    <w:p w14:paraId="1264126F"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b/>
          <w:sz w:val="28"/>
          <w:szCs w:val="28"/>
        </w:rPr>
        <w:t>Artículo 68.-</w:t>
      </w:r>
      <w:r w:rsidRPr="00222DBB">
        <w:rPr>
          <w:rFonts w:ascii="Palatino Linotype" w:hAnsi="Palatino Linotype"/>
          <w:sz w:val="28"/>
          <w:szCs w:val="28"/>
        </w:rPr>
        <w:t xml:space="preserve"> La Comisión Operativa Estatal tiene los deberes y atribuciones siguientes:</w:t>
      </w:r>
    </w:p>
    <w:p w14:paraId="2423D71C" w14:textId="77777777" w:rsidR="007F3DC2" w:rsidRPr="00222DBB" w:rsidRDefault="007F3DC2" w:rsidP="00222DBB">
      <w:pPr>
        <w:jc w:val="both"/>
        <w:rPr>
          <w:rFonts w:ascii="Palatino Linotype" w:hAnsi="Palatino Linotype"/>
          <w:sz w:val="28"/>
          <w:szCs w:val="28"/>
        </w:rPr>
      </w:pPr>
    </w:p>
    <w:p w14:paraId="0E001C26" w14:textId="77777777" w:rsidR="007F3DC2" w:rsidRPr="00222DBB" w:rsidRDefault="007F3DC2" w:rsidP="00222DBB">
      <w:pPr>
        <w:pStyle w:val="Prrafodelista"/>
        <w:numPr>
          <w:ilvl w:val="0"/>
          <w:numId w:val="73"/>
        </w:numPr>
        <w:contextualSpacing w:val="0"/>
        <w:jc w:val="both"/>
        <w:rPr>
          <w:rFonts w:ascii="Palatino Linotype" w:hAnsi="Palatino Linotype"/>
          <w:sz w:val="28"/>
          <w:szCs w:val="28"/>
        </w:rPr>
      </w:pPr>
      <w:r w:rsidRPr="00222DBB">
        <w:rPr>
          <w:rFonts w:ascii="Palatino Linotype" w:hAnsi="Palatino Linotype"/>
          <w:sz w:val="28"/>
          <w:szCs w:val="28"/>
        </w:rPr>
        <w:t xml:space="preserve"> Representar a Movimiento Ciudadano y mantener sus relaciones con los poderes del Estado, así como con organizaciones cívicas, sociales y políticas de la entidad.</w:t>
      </w:r>
    </w:p>
    <w:p w14:paraId="3544A284" w14:textId="77777777" w:rsidR="007F3DC2" w:rsidRPr="00222DBB" w:rsidRDefault="007F3DC2" w:rsidP="00222DBB">
      <w:pPr>
        <w:pStyle w:val="Prrafodelista"/>
        <w:numPr>
          <w:ilvl w:val="0"/>
          <w:numId w:val="73"/>
        </w:numPr>
        <w:contextualSpacing w:val="0"/>
        <w:jc w:val="both"/>
        <w:rPr>
          <w:rFonts w:ascii="Palatino Linotype" w:hAnsi="Palatino Linotype"/>
          <w:sz w:val="28"/>
          <w:szCs w:val="28"/>
        </w:rPr>
      </w:pPr>
      <w:r w:rsidRPr="00222DBB">
        <w:rPr>
          <w:rFonts w:ascii="Palatino Linotype" w:hAnsi="Palatino Linotype"/>
          <w:sz w:val="28"/>
          <w:szCs w:val="28"/>
        </w:rPr>
        <w:t>Nombrar a los</w:t>
      </w:r>
      <w:r w:rsidR="008E50E7" w:rsidRPr="00222DBB">
        <w:rPr>
          <w:rFonts w:ascii="Palatino Linotype" w:hAnsi="Palatino Linotype"/>
          <w:b/>
          <w:bCs/>
          <w:sz w:val="28"/>
          <w:szCs w:val="28"/>
        </w:rPr>
        <w:t>/las</w:t>
      </w:r>
      <w:r w:rsidRPr="00222DBB">
        <w:rPr>
          <w:rFonts w:ascii="Palatino Linotype" w:hAnsi="Palatino Linotype"/>
          <w:sz w:val="28"/>
          <w:szCs w:val="28"/>
        </w:rPr>
        <w:t xml:space="preserve"> responsables de los órganos de dirección. Los nombramientos deberán previamente ser comunicados a la Comisión Permanente para su aprobación.</w:t>
      </w:r>
    </w:p>
    <w:p w14:paraId="251B6B16" w14:textId="77777777" w:rsidR="007F3DC2" w:rsidRPr="00222DBB" w:rsidRDefault="007F3DC2" w:rsidP="00222DBB">
      <w:pPr>
        <w:pStyle w:val="Prrafodelista"/>
        <w:numPr>
          <w:ilvl w:val="0"/>
          <w:numId w:val="73"/>
        </w:numPr>
        <w:contextualSpacing w:val="0"/>
        <w:jc w:val="both"/>
        <w:rPr>
          <w:rFonts w:ascii="Palatino Linotype" w:hAnsi="Palatino Linotype"/>
          <w:sz w:val="28"/>
          <w:szCs w:val="28"/>
        </w:rPr>
      </w:pPr>
      <w:r w:rsidRPr="00222DBB">
        <w:rPr>
          <w:rFonts w:ascii="Palatino Linotype" w:hAnsi="Palatino Linotype"/>
          <w:sz w:val="28"/>
          <w:szCs w:val="28"/>
        </w:rPr>
        <w:t xml:space="preserve">Convocar a las reuniones del Consejo Ciudadano </w:t>
      </w:r>
      <w:r w:rsidR="0023096E" w:rsidRPr="00222DBB">
        <w:rPr>
          <w:rFonts w:ascii="Palatino Linotype" w:hAnsi="Palatino Linotype"/>
          <w:sz w:val="28"/>
          <w:szCs w:val="28"/>
        </w:rPr>
        <w:t>Estatal, de</w:t>
      </w:r>
      <w:r w:rsidRPr="00222DBB">
        <w:rPr>
          <w:rFonts w:ascii="Palatino Linotype" w:hAnsi="Palatino Linotype"/>
          <w:sz w:val="28"/>
          <w:szCs w:val="28"/>
        </w:rPr>
        <w:t xml:space="preserve"> la Coordinadora Ciudadana Estatal y de la Junta de Coordinación.</w:t>
      </w:r>
    </w:p>
    <w:p w14:paraId="27E7E942" w14:textId="77777777" w:rsidR="007F3DC2" w:rsidRPr="00222DBB" w:rsidRDefault="007F3DC2" w:rsidP="00222DBB">
      <w:pPr>
        <w:pStyle w:val="Prrafodelista"/>
        <w:numPr>
          <w:ilvl w:val="0"/>
          <w:numId w:val="73"/>
        </w:numPr>
        <w:contextualSpacing w:val="0"/>
        <w:jc w:val="both"/>
        <w:rPr>
          <w:rFonts w:ascii="Palatino Linotype" w:hAnsi="Palatino Linotype"/>
          <w:sz w:val="28"/>
          <w:szCs w:val="28"/>
        </w:rPr>
      </w:pPr>
      <w:r w:rsidRPr="00222DBB">
        <w:rPr>
          <w:rFonts w:ascii="Palatino Linotype" w:hAnsi="Palatino Linotype"/>
          <w:sz w:val="28"/>
          <w:szCs w:val="28"/>
        </w:rPr>
        <w:t>Dirigir y operar, a nivel de la entidad federativa, las directrices nacionales, la acción política y electoral de Movimiento Ciudadano, e informar a los órganos de dirección, mecanismos y estructuras, sobre la estrategia política y vigilar su cumplimiento.</w:t>
      </w:r>
    </w:p>
    <w:p w14:paraId="06EC60A5" w14:textId="77777777" w:rsidR="007F3DC2" w:rsidRPr="00222DBB" w:rsidRDefault="007F3DC2" w:rsidP="00222DBB">
      <w:pPr>
        <w:pStyle w:val="Prrafodelista"/>
        <w:ind w:left="493" w:hanging="493"/>
        <w:contextualSpacing w:val="0"/>
        <w:jc w:val="both"/>
        <w:rPr>
          <w:rFonts w:ascii="Palatino Linotype" w:hAnsi="Palatino Linotype"/>
          <w:sz w:val="28"/>
          <w:szCs w:val="28"/>
        </w:rPr>
      </w:pPr>
    </w:p>
    <w:p w14:paraId="35446159" w14:textId="77777777" w:rsidR="007F3DC2" w:rsidRPr="00222DBB" w:rsidRDefault="007F3DC2" w:rsidP="00222DBB">
      <w:pPr>
        <w:pStyle w:val="Prrafodelista"/>
        <w:numPr>
          <w:ilvl w:val="0"/>
          <w:numId w:val="73"/>
        </w:numPr>
        <w:contextualSpacing w:val="0"/>
        <w:jc w:val="both"/>
        <w:rPr>
          <w:rFonts w:ascii="Palatino Linotype" w:hAnsi="Palatino Linotype"/>
          <w:sz w:val="28"/>
          <w:szCs w:val="28"/>
        </w:rPr>
      </w:pPr>
      <w:r w:rsidRPr="00222DBB">
        <w:rPr>
          <w:rFonts w:ascii="Palatino Linotype" w:hAnsi="Palatino Linotype"/>
          <w:sz w:val="28"/>
          <w:szCs w:val="28"/>
        </w:rPr>
        <w:t>Presentar el informe de actividades de la Comisión Operativa Estatal ante el Consejo Ciudadano Estatal y la Convención Estatal.</w:t>
      </w:r>
    </w:p>
    <w:p w14:paraId="1B577125" w14:textId="77777777" w:rsidR="007F3DC2" w:rsidRPr="00222DBB" w:rsidRDefault="007F3DC2" w:rsidP="00222DBB">
      <w:pPr>
        <w:pStyle w:val="Prrafodelista"/>
        <w:numPr>
          <w:ilvl w:val="0"/>
          <w:numId w:val="73"/>
        </w:numPr>
        <w:contextualSpacing w:val="0"/>
        <w:jc w:val="both"/>
        <w:rPr>
          <w:rFonts w:ascii="Palatino Linotype" w:hAnsi="Palatino Linotype"/>
          <w:sz w:val="28"/>
          <w:szCs w:val="28"/>
        </w:rPr>
      </w:pPr>
      <w:r w:rsidRPr="00222DBB">
        <w:rPr>
          <w:rFonts w:ascii="Palatino Linotype" w:hAnsi="Palatino Linotype"/>
          <w:sz w:val="28"/>
          <w:szCs w:val="28"/>
        </w:rPr>
        <w:t>Dirigir la gestión administrativa y financiera, de manera que el ejercicio de los recursos se apegue a los Estatutos, a los requerimientos de la normatividad electoral y a los criterios contables, administrativos y financieros de la Tesorería Nacional de Movimiento Ciudadano.</w:t>
      </w:r>
    </w:p>
    <w:p w14:paraId="049C5BCE" w14:textId="77777777" w:rsidR="007F3DC2" w:rsidRPr="00222DBB" w:rsidRDefault="007F3DC2" w:rsidP="00222DBB">
      <w:pPr>
        <w:pStyle w:val="Prrafodelista"/>
        <w:numPr>
          <w:ilvl w:val="0"/>
          <w:numId w:val="73"/>
        </w:numPr>
        <w:contextualSpacing w:val="0"/>
        <w:jc w:val="both"/>
        <w:rPr>
          <w:rFonts w:ascii="Palatino Linotype" w:hAnsi="Palatino Linotype"/>
          <w:sz w:val="28"/>
          <w:szCs w:val="28"/>
        </w:rPr>
      </w:pPr>
      <w:r w:rsidRPr="00222DBB">
        <w:rPr>
          <w:rFonts w:ascii="Palatino Linotype" w:hAnsi="Palatino Linotype"/>
          <w:sz w:val="28"/>
          <w:szCs w:val="28"/>
        </w:rPr>
        <w:t>Someter a la aprobación del Consejo Ciudadano Estatal el programa general de actividades de la Comisión Operativa Estatal e informarle sobre sus labores.</w:t>
      </w:r>
    </w:p>
    <w:p w14:paraId="7D7AAC9F" w14:textId="77777777" w:rsidR="007F3DC2" w:rsidRPr="00222DBB" w:rsidRDefault="007F3DC2" w:rsidP="00222DBB">
      <w:pPr>
        <w:pStyle w:val="Prrafodelista"/>
        <w:numPr>
          <w:ilvl w:val="0"/>
          <w:numId w:val="73"/>
        </w:numPr>
        <w:contextualSpacing w:val="0"/>
        <w:jc w:val="both"/>
        <w:rPr>
          <w:rFonts w:ascii="Palatino Linotype" w:hAnsi="Palatino Linotype"/>
          <w:sz w:val="28"/>
          <w:szCs w:val="28"/>
        </w:rPr>
      </w:pPr>
      <w:r w:rsidRPr="00222DBB">
        <w:rPr>
          <w:rFonts w:ascii="Palatino Linotype" w:hAnsi="Palatino Linotype"/>
          <w:sz w:val="28"/>
          <w:szCs w:val="28"/>
        </w:rPr>
        <w:t xml:space="preserve">Expedir y firmar los nombramientos acordados por la Coordinadora Ciudadana Estatal y de la Comisión Operativa </w:t>
      </w:r>
      <w:r w:rsidRPr="00222DBB">
        <w:rPr>
          <w:rFonts w:ascii="Palatino Linotype" w:hAnsi="Palatino Linotype"/>
          <w:sz w:val="28"/>
          <w:szCs w:val="28"/>
        </w:rPr>
        <w:lastRenderedPageBreak/>
        <w:t>Nacional, de la acreditación de los</w:t>
      </w:r>
      <w:r w:rsidR="008E50E7" w:rsidRPr="00222DBB">
        <w:rPr>
          <w:rFonts w:ascii="Palatino Linotype" w:hAnsi="Palatino Linotype"/>
          <w:b/>
          <w:bCs/>
          <w:sz w:val="28"/>
          <w:szCs w:val="28"/>
        </w:rPr>
        <w:t>/las</w:t>
      </w:r>
      <w:r w:rsidRPr="00222DBB">
        <w:rPr>
          <w:rFonts w:ascii="Palatino Linotype" w:hAnsi="Palatino Linotype"/>
          <w:sz w:val="28"/>
          <w:szCs w:val="28"/>
        </w:rPr>
        <w:t xml:space="preserve"> representantes de Movimiento Ciudadano y de los</w:t>
      </w:r>
      <w:r w:rsidR="008E50E7" w:rsidRPr="00222DBB">
        <w:rPr>
          <w:rFonts w:ascii="Palatino Linotype" w:hAnsi="Palatino Linotype"/>
          <w:b/>
          <w:bCs/>
          <w:sz w:val="28"/>
          <w:szCs w:val="28"/>
        </w:rPr>
        <w:t>/las</w:t>
      </w:r>
      <w:r w:rsidRPr="00222DBB">
        <w:rPr>
          <w:rFonts w:ascii="Palatino Linotype" w:hAnsi="Palatino Linotype"/>
          <w:sz w:val="28"/>
          <w:szCs w:val="28"/>
        </w:rPr>
        <w:t xml:space="preserve"> candidatos</w:t>
      </w:r>
      <w:r w:rsidR="008E50E7" w:rsidRPr="00222DBB">
        <w:rPr>
          <w:rFonts w:ascii="Palatino Linotype" w:hAnsi="Palatino Linotype"/>
          <w:b/>
          <w:bCs/>
          <w:sz w:val="28"/>
          <w:szCs w:val="28"/>
        </w:rPr>
        <w:t>/as</w:t>
      </w:r>
      <w:r w:rsidRPr="00222DBB">
        <w:rPr>
          <w:rFonts w:ascii="Palatino Linotype" w:hAnsi="Palatino Linotype"/>
          <w:sz w:val="28"/>
          <w:szCs w:val="28"/>
        </w:rPr>
        <w:t xml:space="preserve"> ante los Organismos Públicos Locales Electorales.</w:t>
      </w:r>
    </w:p>
    <w:p w14:paraId="663D5834" w14:textId="77777777" w:rsidR="007F3DC2" w:rsidRPr="00222DBB" w:rsidRDefault="007F3DC2" w:rsidP="00222DBB">
      <w:pPr>
        <w:pStyle w:val="Prrafodelista"/>
        <w:numPr>
          <w:ilvl w:val="0"/>
          <w:numId w:val="73"/>
        </w:numPr>
        <w:contextualSpacing w:val="0"/>
        <w:jc w:val="both"/>
        <w:rPr>
          <w:rFonts w:ascii="Palatino Linotype" w:hAnsi="Palatino Linotype"/>
          <w:sz w:val="28"/>
          <w:szCs w:val="28"/>
        </w:rPr>
      </w:pPr>
      <w:r w:rsidRPr="00222DBB">
        <w:rPr>
          <w:rFonts w:ascii="Palatino Linotype" w:hAnsi="Palatino Linotype"/>
          <w:sz w:val="28"/>
          <w:szCs w:val="28"/>
        </w:rPr>
        <w:t xml:space="preserve">Representar a Movimiento Ciudadano con todas las facultades de apoderado general para pleitos y cobranzas, así como para actos de administración y actos de dominio, incluyendo los que requieran cláusula especial conforme a la ley. A excepción de la titularidad y representación de la relación laboral, que será en términos de lo establecido en el </w:t>
      </w:r>
      <w:r w:rsidR="008E50E7" w:rsidRPr="00222DBB">
        <w:rPr>
          <w:rFonts w:ascii="Palatino Linotype" w:hAnsi="Palatino Linotype"/>
          <w:b/>
          <w:sz w:val="28"/>
          <w:szCs w:val="28"/>
        </w:rPr>
        <w:t>A</w:t>
      </w:r>
      <w:r w:rsidRPr="00222DBB">
        <w:rPr>
          <w:rFonts w:ascii="Palatino Linotype" w:hAnsi="Palatino Linotype"/>
          <w:sz w:val="28"/>
          <w:szCs w:val="28"/>
        </w:rPr>
        <w:t>rtículo 38 de los Estatutos. El ejercicio de los actos de dominio requerirá la autorización previa, expresa y por escrito de la Comisión Operativa Nacional. La Comisión Operativa Estatal tendrá la facultad para delegar poderes para pleitos y cobranzas, debiendo contar con la autorización previa, expresa y por escrito, del Tesorero</w:t>
      </w:r>
      <w:r w:rsidR="008E50E7" w:rsidRPr="00222DBB">
        <w:rPr>
          <w:rFonts w:ascii="Palatino Linotype" w:hAnsi="Palatino Linotype"/>
          <w:b/>
          <w:bCs/>
          <w:sz w:val="28"/>
          <w:szCs w:val="28"/>
        </w:rPr>
        <w:t>/a</w:t>
      </w:r>
      <w:r w:rsidRPr="00222DBB">
        <w:rPr>
          <w:rFonts w:ascii="Palatino Linotype" w:hAnsi="Palatino Linotype"/>
          <w:sz w:val="28"/>
          <w:szCs w:val="28"/>
        </w:rPr>
        <w:t xml:space="preserve"> Nacional de Movimiento Ciudadano para suscribir títulos de crédito y abrir cuentas de cheques.</w:t>
      </w:r>
    </w:p>
    <w:p w14:paraId="5A6DBA40" w14:textId="77777777" w:rsidR="007F3DC2" w:rsidRPr="00222DBB" w:rsidRDefault="007F3DC2" w:rsidP="00222DBB">
      <w:pPr>
        <w:pStyle w:val="Prrafodelista"/>
        <w:numPr>
          <w:ilvl w:val="0"/>
          <w:numId w:val="73"/>
        </w:numPr>
        <w:contextualSpacing w:val="0"/>
        <w:jc w:val="both"/>
        <w:rPr>
          <w:rFonts w:ascii="Palatino Linotype" w:hAnsi="Palatino Linotype"/>
          <w:sz w:val="28"/>
          <w:szCs w:val="28"/>
        </w:rPr>
      </w:pPr>
      <w:r w:rsidRPr="00222DBB">
        <w:rPr>
          <w:rFonts w:ascii="Palatino Linotype" w:hAnsi="Palatino Linotype" w:cs="Arial"/>
          <w:sz w:val="28"/>
          <w:szCs w:val="28"/>
        </w:rPr>
        <w:t>El Coordinador/a de la Comisión Operativa Estatal queda acreditado como representante a la Coordinadora Ciudadana Nacional</w:t>
      </w:r>
      <w:r w:rsidRPr="00222DBB">
        <w:rPr>
          <w:rFonts w:ascii="Palatino Linotype" w:hAnsi="Palatino Linotype"/>
          <w:sz w:val="28"/>
          <w:szCs w:val="28"/>
        </w:rPr>
        <w:t>.</w:t>
      </w:r>
    </w:p>
    <w:p w14:paraId="3E8F10A7" w14:textId="77777777" w:rsidR="007F3DC2" w:rsidRPr="00222DBB" w:rsidRDefault="007F3DC2" w:rsidP="00222DBB">
      <w:pPr>
        <w:pStyle w:val="Prrafodelista"/>
        <w:numPr>
          <w:ilvl w:val="0"/>
          <w:numId w:val="73"/>
        </w:numPr>
        <w:contextualSpacing w:val="0"/>
        <w:jc w:val="both"/>
        <w:rPr>
          <w:rFonts w:ascii="Palatino Linotype" w:hAnsi="Palatino Linotype"/>
          <w:sz w:val="28"/>
          <w:szCs w:val="28"/>
        </w:rPr>
      </w:pPr>
      <w:r w:rsidRPr="00222DBB">
        <w:rPr>
          <w:rFonts w:ascii="Palatino Linotype" w:hAnsi="Palatino Linotype"/>
          <w:sz w:val="28"/>
          <w:szCs w:val="28"/>
        </w:rPr>
        <w:t>Informar a la Coordinadora Ciudadana Nacional y/o la Comisión Operativa Nacional sobre los acuerdos de los órganos estatales para el registro interno de Movimiento Ciudadano y el correspondiente ante el Instituto Nacional Electoral.</w:t>
      </w:r>
    </w:p>
    <w:p w14:paraId="117EA39F" w14:textId="77777777" w:rsidR="007F3DC2" w:rsidRPr="00222DBB" w:rsidRDefault="007F3DC2" w:rsidP="00222DBB">
      <w:pPr>
        <w:pStyle w:val="Prrafodelista"/>
        <w:numPr>
          <w:ilvl w:val="0"/>
          <w:numId w:val="73"/>
        </w:numPr>
        <w:contextualSpacing w:val="0"/>
        <w:jc w:val="both"/>
        <w:rPr>
          <w:rFonts w:ascii="Palatino Linotype" w:hAnsi="Palatino Linotype"/>
          <w:sz w:val="28"/>
          <w:szCs w:val="28"/>
        </w:rPr>
      </w:pPr>
      <w:r w:rsidRPr="00222DBB">
        <w:rPr>
          <w:rFonts w:ascii="Palatino Linotype" w:hAnsi="Palatino Linotype"/>
          <w:sz w:val="28"/>
          <w:szCs w:val="28"/>
        </w:rPr>
        <w:t>Las demás que le encomienden los resolutivos de la Convención Estatal, el Consejo Ciudadano Estatal; la Coordinadora Ciudadana Estatal, la Junta de Coordinación, la Comisión Permanente y la Comisión Operativa Nacional, así como los Estatutos y Reglamentos de Movimiento Ciudadano.</w:t>
      </w:r>
    </w:p>
    <w:p w14:paraId="4257D325"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lang w:val="es-MX"/>
        </w:rPr>
      </w:pPr>
    </w:p>
    <w:p w14:paraId="3E4BF7C0"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lang w:val="es-MX"/>
        </w:rPr>
      </w:pPr>
      <w:r w:rsidRPr="00222DBB">
        <w:rPr>
          <w:rFonts w:ascii="Palatino Linotype" w:hAnsi="Palatino Linotype" w:cs="Arial"/>
          <w:sz w:val="28"/>
          <w:szCs w:val="28"/>
          <w:lang w:val="es-MX"/>
        </w:rPr>
        <w:t>Los acuerdos, resoluciones y actos de la Comisión Operativa Estatal tendrán plena validez, con la aprobación y firma de la mayoría de sus miembros.</w:t>
      </w:r>
    </w:p>
    <w:p w14:paraId="036C5B44"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lang w:val="es-MX"/>
        </w:rPr>
      </w:pPr>
    </w:p>
    <w:p w14:paraId="6EF6035C" w14:textId="77777777" w:rsidR="007F3DC2" w:rsidRPr="00222DBB" w:rsidRDefault="007F3DC2" w:rsidP="00222DBB">
      <w:pPr>
        <w:autoSpaceDE w:val="0"/>
        <w:autoSpaceDN w:val="0"/>
        <w:adjustRightInd w:val="0"/>
        <w:jc w:val="both"/>
        <w:rPr>
          <w:rFonts w:ascii="Palatino Linotype" w:hAnsi="Palatino Linotype"/>
          <w:sz w:val="28"/>
          <w:szCs w:val="28"/>
        </w:rPr>
      </w:pPr>
      <w:r w:rsidRPr="00222DBB">
        <w:rPr>
          <w:rFonts w:ascii="Palatino Linotype" w:hAnsi="Palatino Linotype" w:cs="Arial"/>
          <w:sz w:val="28"/>
          <w:szCs w:val="28"/>
        </w:rPr>
        <w:lastRenderedPageBreak/>
        <w:t>A la sesión de la Comisión Operativa Estatal se podrá invitar a cualquier miembro de los órganos de dirección que tenga que ver con algún punto del Orden del Día.</w:t>
      </w:r>
    </w:p>
    <w:p w14:paraId="6EEBE172" w14:textId="77777777" w:rsidR="007F3DC2" w:rsidRPr="00222DBB" w:rsidRDefault="007F3DC2" w:rsidP="00222DBB">
      <w:pPr>
        <w:autoSpaceDE w:val="0"/>
        <w:autoSpaceDN w:val="0"/>
        <w:adjustRightInd w:val="0"/>
        <w:jc w:val="both"/>
        <w:rPr>
          <w:rFonts w:ascii="Palatino Linotype" w:hAnsi="Palatino Linotype"/>
          <w:sz w:val="28"/>
          <w:szCs w:val="28"/>
        </w:rPr>
      </w:pPr>
    </w:p>
    <w:p w14:paraId="6A34CA86"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b/>
          <w:sz w:val="28"/>
          <w:szCs w:val="28"/>
        </w:rPr>
        <w:t>Artículo 69.-</w:t>
      </w:r>
      <w:r w:rsidRPr="00222DBB">
        <w:rPr>
          <w:rFonts w:ascii="Palatino Linotype" w:hAnsi="Palatino Linotype"/>
          <w:sz w:val="28"/>
          <w:szCs w:val="28"/>
        </w:rPr>
        <w:t xml:space="preserve"> Del Coordinador de la Comisión Operativa Estatal.</w:t>
      </w:r>
    </w:p>
    <w:p w14:paraId="064A571E" w14:textId="77777777" w:rsidR="007F3DC2" w:rsidRPr="00222DBB" w:rsidRDefault="007F3DC2" w:rsidP="00222DBB">
      <w:pPr>
        <w:jc w:val="both"/>
        <w:rPr>
          <w:rFonts w:ascii="Palatino Linotype" w:hAnsi="Palatino Linotype"/>
          <w:sz w:val="28"/>
          <w:szCs w:val="28"/>
        </w:rPr>
      </w:pPr>
    </w:p>
    <w:p w14:paraId="6CFCC49B"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sz w:val="28"/>
          <w:szCs w:val="28"/>
        </w:rPr>
        <w:t>El Coordinador/a de la Comisión Operativa Estatal será electo por la Convención Estatal. Es el</w:t>
      </w:r>
      <w:r w:rsidR="008E50E7" w:rsidRPr="00222DBB">
        <w:rPr>
          <w:rFonts w:ascii="Palatino Linotype" w:hAnsi="Palatino Linotype"/>
          <w:b/>
          <w:bCs/>
          <w:sz w:val="28"/>
          <w:szCs w:val="28"/>
        </w:rPr>
        <w:t>/la</w:t>
      </w:r>
      <w:r w:rsidRPr="00222DBB">
        <w:rPr>
          <w:rFonts w:ascii="Palatino Linotype" w:hAnsi="Palatino Linotype"/>
          <w:sz w:val="28"/>
          <w:szCs w:val="28"/>
        </w:rPr>
        <w:t xml:space="preserve"> representante político y portavoz de Movimiento Ciudadano en la entidad. Durará tres años y en su desempeño, deberá hacer prevalecer el consenso y armonía entre los</w:t>
      </w:r>
      <w:r w:rsidR="008E50E7" w:rsidRPr="00222DBB">
        <w:rPr>
          <w:rFonts w:ascii="Palatino Linotype" w:hAnsi="Palatino Linotype"/>
          <w:b/>
          <w:bCs/>
          <w:sz w:val="28"/>
          <w:szCs w:val="28"/>
        </w:rPr>
        <w:t>/las</w:t>
      </w:r>
      <w:r w:rsidRPr="00222DBB">
        <w:rPr>
          <w:rFonts w:ascii="Palatino Linotype" w:hAnsi="Palatino Linotype"/>
          <w:sz w:val="28"/>
          <w:szCs w:val="28"/>
        </w:rPr>
        <w:t xml:space="preserve"> integrantes de la Comisión y el interés general de Movimiento Ciudadano. Además de las facultades específicas otorgadas, tendrá las siguientes atribuciones:</w:t>
      </w:r>
    </w:p>
    <w:p w14:paraId="380F5CAE" w14:textId="77777777" w:rsidR="007F3DC2" w:rsidRPr="00222DBB" w:rsidRDefault="007F3DC2" w:rsidP="00222DBB">
      <w:pPr>
        <w:pStyle w:val="Prrafodelista"/>
        <w:ind w:left="0"/>
        <w:jc w:val="both"/>
        <w:rPr>
          <w:rFonts w:ascii="Palatino Linotype" w:hAnsi="Palatino Linotype"/>
          <w:sz w:val="28"/>
          <w:szCs w:val="28"/>
        </w:rPr>
      </w:pPr>
    </w:p>
    <w:p w14:paraId="4063481E" w14:textId="77777777" w:rsidR="007F3DC2" w:rsidRPr="00222DBB" w:rsidRDefault="007F3DC2" w:rsidP="00222DBB">
      <w:pPr>
        <w:pStyle w:val="Prrafodelista"/>
        <w:numPr>
          <w:ilvl w:val="0"/>
          <w:numId w:val="74"/>
        </w:numPr>
        <w:jc w:val="both"/>
        <w:rPr>
          <w:rFonts w:ascii="Palatino Linotype" w:hAnsi="Palatino Linotype"/>
          <w:sz w:val="28"/>
          <w:szCs w:val="28"/>
        </w:rPr>
      </w:pPr>
      <w:r w:rsidRPr="00222DBB">
        <w:rPr>
          <w:rFonts w:ascii="Palatino Linotype" w:hAnsi="Palatino Linotype" w:cs="Arial"/>
          <w:sz w:val="28"/>
          <w:szCs w:val="28"/>
        </w:rPr>
        <w:t xml:space="preserve">Proponer </w:t>
      </w:r>
      <w:r w:rsidRPr="00222DBB">
        <w:rPr>
          <w:rFonts w:ascii="Palatino Linotype" w:hAnsi="Palatino Linotype" w:cs="Arial"/>
          <w:b/>
          <w:sz w:val="28"/>
          <w:szCs w:val="28"/>
        </w:rPr>
        <w:t>ante la Comisión Permanente al Secretario/a de Acuerdos de la Coordinadora Ciudadana Estatal, de la Junta de Coordinación y de la Comisión Operativa Estatal, al</w:t>
      </w:r>
      <w:r w:rsidRPr="00222DBB">
        <w:rPr>
          <w:rFonts w:ascii="Palatino Linotype" w:hAnsi="Palatino Linotype" w:cs="Arial"/>
          <w:sz w:val="28"/>
          <w:szCs w:val="28"/>
        </w:rPr>
        <w:t xml:space="preserve"> </w:t>
      </w:r>
      <w:r w:rsidRPr="00222DBB">
        <w:rPr>
          <w:rFonts w:ascii="Palatino Linotype" w:hAnsi="Palatino Linotype" w:cs="Arial"/>
          <w:b/>
          <w:sz w:val="28"/>
          <w:szCs w:val="28"/>
        </w:rPr>
        <w:t>Tesorero/a Estatal, así como al/la Representante ante el Organismo Público Electoral Local</w:t>
      </w:r>
      <w:r w:rsidR="008E50E7" w:rsidRPr="00222DBB">
        <w:rPr>
          <w:rFonts w:ascii="Palatino Linotype" w:hAnsi="Palatino Linotype" w:cs="Arial"/>
          <w:b/>
          <w:sz w:val="28"/>
          <w:szCs w:val="28"/>
        </w:rPr>
        <w:t>.</w:t>
      </w:r>
    </w:p>
    <w:p w14:paraId="3BD2769F" w14:textId="77777777" w:rsidR="007F3DC2" w:rsidRPr="00222DBB" w:rsidRDefault="007F3DC2" w:rsidP="00222DBB">
      <w:pPr>
        <w:pStyle w:val="Prrafodelista"/>
        <w:numPr>
          <w:ilvl w:val="0"/>
          <w:numId w:val="74"/>
        </w:numPr>
        <w:jc w:val="both"/>
        <w:rPr>
          <w:rFonts w:ascii="Palatino Linotype" w:hAnsi="Palatino Linotype"/>
          <w:sz w:val="28"/>
          <w:szCs w:val="28"/>
        </w:rPr>
      </w:pPr>
      <w:r w:rsidRPr="00222DBB">
        <w:rPr>
          <w:rFonts w:ascii="Palatino Linotype" w:hAnsi="Palatino Linotype" w:cs="Arial"/>
          <w:sz w:val="28"/>
          <w:szCs w:val="28"/>
        </w:rPr>
        <w:t>Proponer ante la Coordinadora Ciudadana Estatal al Tesorero y a los Secretarios/as, previa consulta y autorización de la Comisión Permanente.</w:t>
      </w:r>
    </w:p>
    <w:p w14:paraId="141D95CB" w14:textId="77777777" w:rsidR="007F3DC2" w:rsidRPr="00222DBB" w:rsidRDefault="007F3DC2" w:rsidP="00222DBB">
      <w:pPr>
        <w:pStyle w:val="Prrafodelista"/>
        <w:numPr>
          <w:ilvl w:val="0"/>
          <w:numId w:val="74"/>
        </w:numPr>
        <w:jc w:val="both"/>
        <w:rPr>
          <w:rFonts w:ascii="Palatino Linotype" w:hAnsi="Palatino Linotype"/>
          <w:sz w:val="28"/>
          <w:szCs w:val="28"/>
        </w:rPr>
      </w:pPr>
      <w:r w:rsidRPr="00222DBB">
        <w:rPr>
          <w:rFonts w:ascii="Palatino Linotype" w:hAnsi="Palatino Linotype" w:cs="Arial"/>
          <w:sz w:val="28"/>
          <w:szCs w:val="28"/>
        </w:rPr>
        <w:t>Convocar con el auxilio del Secretario/a de Acuerdos a las reuniones y conducir las sesiones y los debates de la Coordinadora Ciudadana Estatal, de la Junta de Coordinación y de la Comisión Operativa Estatal.</w:t>
      </w:r>
    </w:p>
    <w:p w14:paraId="4E085307" w14:textId="77777777" w:rsidR="007F3DC2" w:rsidRPr="00222DBB" w:rsidRDefault="007F3DC2" w:rsidP="00222DBB">
      <w:pPr>
        <w:pStyle w:val="Prrafodelista"/>
        <w:numPr>
          <w:ilvl w:val="0"/>
          <w:numId w:val="74"/>
        </w:numPr>
        <w:jc w:val="both"/>
        <w:rPr>
          <w:rFonts w:ascii="Palatino Linotype" w:hAnsi="Palatino Linotype"/>
          <w:sz w:val="28"/>
          <w:szCs w:val="28"/>
        </w:rPr>
      </w:pPr>
      <w:r w:rsidRPr="00222DBB">
        <w:rPr>
          <w:rFonts w:ascii="Palatino Linotype" w:hAnsi="Palatino Linotype"/>
          <w:sz w:val="28"/>
          <w:szCs w:val="28"/>
        </w:rPr>
        <w:t>Mantener comunicación permanente con los órganos de dirección nacional, estatal, y municipales de Movimiento Ciudadano.</w:t>
      </w:r>
    </w:p>
    <w:p w14:paraId="30661BEB" w14:textId="77777777" w:rsidR="007F3DC2" w:rsidRPr="00222DBB" w:rsidRDefault="007F3DC2" w:rsidP="00222DBB">
      <w:pPr>
        <w:pStyle w:val="Prrafodelista"/>
        <w:numPr>
          <w:ilvl w:val="0"/>
          <w:numId w:val="74"/>
        </w:numPr>
        <w:jc w:val="both"/>
        <w:rPr>
          <w:rFonts w:ascii="Palatino Linotype" w:hAnsi="Palatino Linotype"/>
          <w:sz w:val="28"/>
          <w:szCs w:val="28"/>
        </w:rPr>
      </w:pPr>
      <w:r w:rsidRPr="00222DBB">
        <w:rPr>
          <w:rFonts w:ascii="Palatino Linotype" w:hAnsi="Palatino Linotype"/>
          <w:sz w:val="28"/>
          <w:szCs w:val="28"/>
        </w:rPr>
        <w:t>Las demás que le otorgan los Estatutos de manera específica.</w:t>
      </w:r>
    </w:p>
    <w:p w14:paraId="5849E12F" w14:textId="77777777" w:rsidR="007F3DC2" w:rsidRPr="00222DBB" w:rsidRDefault="007F3DC2" w:rsidP="00222DBB">
      <w:pPr>
        <w:autoSpaceDE w:val="0"/>
        <w:autoSpaceDN w:val="0"/>
        <w:adjustRightInd w:val="0"/>
        <w:jc w:val="both"/>
        <w:rPr>
          <w:rFonts w:ascii="Palatino Linotype" w:hAnsi="Palatino Linotype"/>
          <w:sz w:val="28"/>
          <w:szCs w:val="28"/>
        </w:rPr>
      </w:pPr>
    </w:p>
    <w:p w14:paraId="2550A79C"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r w:rsidRPr="00222DBB">
        <w:rPr>
          <w:rFonts w:ascii="Palatino Linotype" w:hAnsi="Palatino Linotype" w:cs="Arial"/>
          <w:b/>
          <w:sz w:val="28"/>
          <w:szCs w:val="28"/>
        </w:rPr>
        <w:t xml:space="preserve">Artículo 70.- </w:t>
      </w:r>
      <w:r w:rsidRPr="00222DBB">
        <w:rPr>
          <w:rFonts w:ascii="Palatino Linotype" w:hAnsi="Palatino Linotype" w:cs="Arial"/>
          <w:sz w:val="28"/>
          <w:szCs w:val="28"/>
        </w:rPr>
        <w:t>De la Secretaría de Acuerdos de la Coordinadora Ciudadana Estatal, de la Junta de Coordinación y de la Comisión Operativa Estatal.</w:t>
      </w:r>
    </w:p>
    <w:p w14:paraId="223AD5DA"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p>
    <w:p w14:paraId="462ADF4A"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r w:rsidRPr="00222DBB">
        <w:rPr>
          <w:rFonts w:ascii="Palatino Linotype" w:hAnsi="Palatino Linotype" w:cs="Arial"/>
          <w:sz w:val="28"/>
          <w:szCs w:val="28"/>
        </w:rPr>
        <w:lastRenderedPageBreak/>
        <w:t xml:space="preserve">La duración de su encargo es por un año y podrá ser ratificado(a) en sus funciones. </w:t>
      </w:r>
    </w:p>
    <w:p w14:paraId="75C50494"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p>
    <w:p w14:paraId="224D94C8"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r w:rsidRPr="00222DBB">
        <w:rPr>
          <w:rFonts w:ascii="Palatino Linotype" w:hAnsi="Palatino Linotype"/>
          <w:sz w:val="28"/>
          <w:szCs w:val="28"/>
        </w:rPr>
        <w:t xml:space="preserve">No podrá ocupar la calidad de titular de la Secretaría de Acuerdos quien detente </w:t>
      </w:r>
      <w:r w:rsidRPr="00222DBB">
        <w:rPr>
          <w:rFonts w:ascii="Palatino Linotype" w:hAnsi="Palatino Linotype" w:cs="Arial"/>
          <w:sz w:val="28"/>
          <w:szCs w:val="28"/>
        </w:rPr>
        <w:t>un cargo de responsabilidad en la administración pública.</w:t>
      </w:r>
    </w:p>
    <w:p w14:paraId="15518F9B"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p>
    <w:p w14:paraId="74FEE3B4"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r w:rsidRPr="00222DBB">
        <w:rPr>
          <w:rFonts w:ascii="Palatino Linotype" w:hAnsi="Palatino Linotype" w:cs="Arial"/>
          <w:sz w:val="28"/>
          <w:szCs w:val="28"/>
        </w:rPr>
        <w:t>En correlación a lo establecido en el artículo 30, numeral 4, y demás relativos y aplicables de los Estatutos, se señalan las siguientes atribuciones y responsabilidades:</w:t>
      </w:r>
    </w:p>
    <w:p w14:paraId="71726BA5" w14:textId="77777777" w:rsidR="007F3DC2"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cs="Arial"/>
          <w:sz w:val="28"/>
          <w:szCs w:val="28"/>
        </w:rPr>
      </w:pPr>
    </w:p>
    <w:p w14:paraId="4D989180" w14:textId="77777777" w:rsidR="007F3DC2" w:rsidRPr="00222DBB" w:rsidRDefault="007F3DC2" w:rsidP="007B0DDD">
      <w:pPr>
        <w:pStyle w:val="HTMLconformatoprevio"/>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hanging="493"/>
        <w:jc w:val="both"/>
        <w:rPr>
          <w:rFonts w:ascii="Palatino Linotype" w:hAnsi="Palatino Linotype" w:cs="Arial"/>
          <w:sz w:val="28"/>
          <w:szCs w:val="28"/>
        </w:rPr>
      </w:pPr>
      <w:r w:rsidRPr="00222DBB">
        <w:rPr>
          <w:rFonts w:ascii="Palatino Linotype" w:hAnsi="Palatino Linotype" w:cs="Arial"/>
          <w:sz w:val="28"/>
          <w:szCs w:val="28"/>
        </w:rPr>
        <w:t>Apoyar al Coordinador de la Comisión Operativa Estatal en el desarrollo de las sesiones de la Coordinadora Ciudadana Estatal, de la Junta de Coordinación y de la Comisión Operativa Estatal;</w:t>
      </w:r>
    </w:p>
    <w:p w14:paraId="7112BF60" w14:textId="77777777" w:rsidR="007F3DC2" w:rsidRPr="00222DBB" w:rsidRDefault="007F3DC2" w:rsidP="007B0DDD">
      <w:pPr>
        <w:pStyle w:val="HTMLconformatoprevio"/>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hanging="493"/>
        <w:jc w:val="both"/>
        <w:rPr>
          <w:rFonts w:ascii="Palatino Linotype" w:hAnsi="Palatino Linotype" w:cs="Arial"/>
          <w:sz w:val="28"/>
          <w:szCs w:val="28"/>
        </w:rPr>
      </w:pPr>
      <w:r w:rsidRPr="00222DBB">
        <w:rPr>
          <w:rFonts w:ascii="Palatino Linotype" w:hAnsi="Palatino Linotype" w:cs="Arial"/>
          <w:sz w:val="28"/>
          <w:szCs w:val="28"/>
        </w:rPr>
        <w:t>Promover por instrucciones del Coordinador la asistencia de los integrantes a las reuniones de la Comisión Operativa Estatal;</w:t>
      </w:r>
    </w:p>
    <w:p w14:paraId="7744CAF2" w14:textId="77777777" w:rsidR="007F3DC2" w:rsidRPr="00222DBB" w:rsidRDefault="007F3DC2" w:rsidP="007B0DDD">
      <w:pPr>
        <w:pStyle w:val="HTMLconformatoprevio"/>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hanging="493"/>
        <w:jc w:val="both"/>
        <w:rPr>
          <w:rFonts w:ascii="Palatino Linotype" w:hAnsi="Palatino Linotype" w:cs="Arial"/>
          <w:sz w:val="28"/>
          <w:szCs w:val="28"/>
        </w:rPr>
      </w:pPr>
      <w:r w:rsidRPr="00222DBB">
        <w:rPr>
          <w:rFonts w:ascii="Palatino Linotype" w:hAnsi="Palatino Linotype" w:cs="Arial"/>
          <w:sz w:val="28"/>
          <w:szCs w:val="28"/>
        </w:rPr>
        <w:t>Elaborar el Proyecto de actas y minutas de las sesiones de la Coordinadora Ciudadana Estatal, de la Junta de Coordinación y de la Comisión Operativa Estatal;</w:t>
      </w:r>
    </w:p>
    <w:p w14:paraId="252A9689" w14:textId="77777777" w:rsidR="007F3DC2" w:rsidRPr="00222DBB" w:rsidRDefault="007F3DC2" w:rsidP="007B0DDD">
      <w:pPr>
        <w:pStyle w:val="HTMLconformatoprevio"/>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hanging="493"/>
        <w:jc w:val="both"/>
        <w:rPr>
          <w:rFonts w:ascii="Palatino Linotype" w:hAnsi="Palatino Linotype" w:cs="Arial"/>
          <w:sz w:val="28"/>
          <w:szCs w:val="28"/>
        </w:rPr>
      </w:pPr>
      <w:r w:rsidRPr="00222DBB">
        <w:rPr>
          <w:rFonts w:ascii="Palatino Linotype" w:hAnsi="Palatino Linotype" w:cs="Arial"/>
          <w:sz w:val="28"/>
          <w:szCs w:val="28"/>
        </w:rPr>
        <w:t>Resguardar las actas, minutas y acuerdos de la Coordinadora Ciudadana Estatal, de la Junta de Coordinación y de la Comisión Operativa Estatales y remitirlas a la Comisión Operativa Nacional para su registro correspondiente;</w:t>
      </w:r>
    </w:p>
    <w:p w14:paraId="6DDDB98B" w14:textId="77777777" w:rsidR="007F3DC2" w:rsidRPr="00222DBB" w:rsidRDefault="007F3DC2" w:rsidP="007B0DDD">
      <w:pPr>
        <w:pStyle w:val="HTMLconformatoprevio"/>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09" w:hanging="493"/>
        <w:jc w:val="both"/>
        <w:rPr>
          <w:rFonts w:ascii="Palatino Linotype" w:hAnsi="Palatino Linotype" w:cs="Arial"/>
          <w:sz w:val="28"/>
          <w:szCs w:val="28"/>
        </w:rPr>
      </w:pPr>
      <w:r w:rsidRPr="00222DBB">
        <w:rPr>
          <w:rFonts w:ascii="Palatino Linotype" w:hAnsi="Palatino Linotype" w:cs="Arial"/>
          <w:sz w:val="28"/>
          <w:szCs w:val="28"/>
        </w:rPr>
        <w:t>Elaborar el Proyecto de Orden del Día de las sesiones de la Comisión Operativa Estatal y comunicarlo a sus integrantes con al menos tres días de anticipación a la fecha en que habrá de celebrarse de manera ordinaria y el mismo día cuando sea de manera extraordinaria;</w:t>
      </w:r>
    </w:p>
    <w:p w14:paraId="6E23F70A" w14:textId="77777777" w:rsidR="007F3DC2" w:rsidRPr="00222DBB" w:rsidRDefault="007F3DC2" w:rsidP="007B0DDD">
      <w:pPr>
        <w:pStyle w:val="HTMLconformatoprevio"/>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ind w:left="709" w:hanging="493"/>
        <w:jc w:val="both"/>
        <w:rPr>
          <w:rFonts w:ascii="Palatino Linotype" w:hAnsi="Palatino Linotype"/>
          <w:sz w:val="28"/>
          <w:szCs w:val="28"/>
        </w:rPr>
      </w:pPr>
      <w:r w:rsidRPr="00222DBB">
        <w:rPr>
          <w:rFonts w:ascii="Palatino Linotype" w:hAnsi="Palatino Linotype" w:cs="Arial"/>
          <w:sz w:val="28"/>
          <w:szCs w:val="28"/>
        </w:rPr>
        <w:t>Convocar a los integrantes de los Órganos de Dirección estatal, municipal y distrital que por instrucciones del Coordinador de la Comisión Operativa Estatal deban de estar presentes de conformidad con los temas a tratar en el Orden del Día;</w:t>
      </w:r>
      <w:r w:rsidR="00F06546" w:rsidRPr="00222DBB">
        <w:rPr>
          <w:rFonts w:ascii="Palatino Linotype" w:hAnsi="Palatino Linotype" w:cs="Arial"/>
          <w:sz w:val="28"/>
          <w:szCs w:val="28"/>
        </w:rPr>
        <w:t xml:space="preserve"> </w:t>
      </w:r>
      <w:r w:rsidR="00F06546" w:rsidRPr="00222DBB">
        <w:rPr>
          <w:rFonts w:ascii="Palatino Linotype" w:hAnsi="Palatino Linotype" w:cs="Arial"/>
          <w:b/>
          <w:sz w:val="28"/>
          <w:szCs w:val="28"/>
        </w:rPr>
        <w:t>y</w:t>
      </w:r>
    </w:p>
    <w:p w14:paraId="74C92A0C" w14:textId="77777777" w:rsidR="007F3DC2" w:rsidRPr="00222DBB" w:rsidRDefault="007F3DC2" w:rsidP="007B0DDD">
      <w:pPr>
        <w:pStyle w:val="HTMLconformatoprevio"/>
        <w:numPr>
          <w:ilvl w:val="0"/>
          <w:numId w:val="2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ind w:left="709" w:hanging="493"/>
        <w:jc w:val="both"/>
        <w:rPr>
          <w:rFonts w:ascii="Palatino Linotype" w:hAnsi="Palatino Linotype"/>
          <w:sz w:val="28"/>
          <w:szCs w:val="28"/>
        </w:rPr>
      </w:pPr>
      <w:r w:rsidRPr="00222DBB">
        <w:rPr>
          <w:rFonts w:ascii="Palatino Linotype" w:hAnsi="Palatino Linotype" w:cs="Arial"/>
          <w:sz w:val="28"/>
          <w:szCs w:val="28"/>
        </w:rPr>
        <w:t>Las demás que le asignen la Coordinadora Ciudadana Estatal, la Junta de Coordinación y la Comisión Operativa Estatal, los Estatutos y los Reglamentos de Movimiento Ciudadano.</w:t>
      </w:r>
    </w:p>
    <w:p w14:paraId="645F1275" w14:textId="77777777" w:rsidR="007F3DC2" w:rsidRPr="00222DBB" w:rsidRDefault="007F3DC2" w:rsidP="00222DBB">
      <w:pPr>
        <w:autoSpaceDE w:val="0"/>
        <w:autoSpaceDN w:val="0"/>
        <w:adjustRightInd w:val="0"/>
        <w:jc w:val="both"/>
        <w:rPr>
          <w:rFonts w:ascii="Palatino Linotype" w:hAnsi="Palatino Linotype"/>
          <w:sz w:val="28"/>
          <w:szCs w:val="28"/>
        </w:rPr>
      </w:pPr>
    </w:p>
    <w:p w14:paraId="2E53F556" w14:textId="77777777" w:rsidR="007F3DC2" w:rsidRPr="00222DBB" w:rsidRDefault="007F3DC2" w:rsidP="00222DBB">
      <w:pPr>
        <w:jc w:val="both"/>
        <w:rPr>
          <w:rFonts w:ascii="Palatino Linotype" w:hAnsi="Palatino Linotype" w:cs="Arial"/>
          <w:sz w:val="28"/>
          <w:szCs w:val="28"/>
        </w:rPr>
      </w:pPr>
      <w:r w:rsidRPr="00222DBB">
        <w:rPr>
          <w:rFonts w:ascii="Palatino Linotype" w:hAnsi="Palatino Linotype" w:cs="Arial"/>
          <w:b/>
          <w:sz w:val="28"/>
          <w:szCs w:val="28"/>
        </w:rPr>
        <w:lastRenderedPageBreak/>
        <w:t xml:space="preserve">Artículo 71.- </w:t>
      </w:r>
      <w:r w:rsidRPr="00222DBB">
        <w:rPr>
          <w:rFonts w:ascii="Palatino Linotype" w:hAnsi="Palatino Linotype" w:cs="Arial"/>
          <w:sz w:val="28"/>
          <w:szCs w:val="28"/>
        </w:rPr>
        <w:t>De las Secretarías Estatales.</w:t>
      </w:r>
    </w:p>
    <w:p w14:paraId="65F7AE1F" w14:textId="77777777" w:rsidR="007F3DC2" w:rsidRPr="00222DBB" w:rsidRDefault="007F3DC2" w:rsidP="00222DBB">
      <w:pPr>
        <w:jc w:val="both"/>
        <w:rPr>
          <w:rFonts w:ascii="Palatino Linotype" w:hAnsi="Palatino Linotype" w:cs="Arial"/>
          <w:sz w:val="28"/>
          <w:szCs w:val="28"/>
        </w:rPr>
      </w:pPr>
    </w:p>
    <w:p w14:paraId="69DFB8D8" w14:textId="77777777" w:rsidR="007F3DC2" w:rsidRPr="00222DBB" w:rsidRDefault="007F3DC2" w:rsidP="00222DBB">
      <w:pPr>
        <w:jc w:val="both"/>
        <w:rPr>
          <w:rFonts w:ascii="Palatino Linotype" w:hAnsi="Palatino Linotype" w:cs="Arial"/>
          <w:sz w:val="28"/>
          <w:szCs w:val="28"/>
        </w:rPr>
      </w:pPr>
      <w:r w:rsidRPr="00222DBB">
        <w:rPr>
          <w:rFonts w:ascii="Palatino Linotype" w:hAnsi="Palatino Linotype" w:cs="Arial"/>
          <w:sz w:val="28"/>
          <w:szCs w:val="28"/>
        </w:rPr>
        <w:t>Las Secretarías son la instancia organizacional de las Coordinadoras Ciudadanas Estatales, que llevan a cabo los trabajos ordenados por la Comisión Operativa Estatal.</w:t>
      </w:r>
    </w:p>
    <w:p w14:paraId="46C331A7" w14:textId="77777777" w:rsidR="007F3DC2" w:rsidRPr="00222DBB" w:rsidRDefault="007F3DC2" w:rsidP="00222DBB">
      <w:pPr>
        <w:jc w:val="both"/>
        <w:rPr>
          <w:rFonts w:ascii="Palatino Linotype" w:hAnsi="Palatino Linotype" w:cs="Arial"/>
          <w:sz w:val="28"/>
          <w:szCs w:val="28"/>
        </w:rPr>
      </w:pPr>
    </w:p>
    <w:p w14:paraId="49549ED2" w14:textId="77777777" w:rsidR="007F3DC2" w:rsidRPr="00222DBB" w:rsidRDefault="007F3DC2" w:rsidP="00222DBB">
      <w:pPr>
        <w:jc w:val="both"/>
        <w:rPr>
          <w:rFonts w:ascii="Palatino Linotype" w:hAnsi="Palatino Linotype" w:cs="Arial"/>
          <w:sz w:val="28"/>
          <w:szCs w:val="28"/>
        </w:rPr>
      </w:pPr>
      <w:r w:rsidRPr="00222DBB">
        <w:rPr>
          <w:rFonts w:ascii="Palatino Linotype" w:hAnsi="Palatino Linotype" w:cs="Arial"/>
          <w:sz w:val="28"/>
          <w:szCs w:val="28"/>
        </w:rPr>
        <w:t xml:space="preserve">Las Coordinadoras Ciudadanas Estatales establecen, en términos de los Estatutos, las Secretarías Estatales que permitan el desarrollo de la Estrategia Nacional de Actividades de Movimiento Ciudadano, así como el Programa Estatal Mínimo de Actividades. Las cuales son: </w:t>
      </w:r>
    </w:p>
    <w:p w14:paraId="4E5DBF3F" w14:textId="77777777" w:rsidR="007F3DC2" w:rsidRPr="00222DBB" w:rsidRDefault="007F3DC2" w:rsidP="00222DBB">
      <w:pPr>
        <w:jc w:val="both"/>
        <w:rPr>
          <w:rFonts w:ascii="Palatino Linotype" w:hAnsi="Palatino Linotype"/>
          <w:sz w:val="28"/>
          <w:szCs w:val="28"/>
        </w:rPr>
      </w:pPr>
    </w:p>
    <w:p w14:paraId="7D7EAF5F" w14:textId="77777777" w:rsidR="007F3DC2" w:rsidRPr="00222DBB" w:rsidRDefault="007F3DC2" w:rsidP="00222DBB">
      <w:pPr>
        <w:pStyle w:val="Prrafodelista"/>
        <w:numPr>
          <w:ilvl w:val="0"/>
          <w:numId w:val="3"/>
        </w:numPr>
        <w:autoSpaceDE w:val="0"/>
        <w:autoSpaceDN w:val="0"/>
        <w:adjustRightInd w:val="0"/>
        <w:jc w:val="both"/>
        <w:rPr>
          <w:rFonts w:ascii="Palatino Linotype" w:hAnsi="Palatino Linotype"/>
          <w:sz w:val="28"/>
          <w:szCs w:val="28"/>
        </w:rPr>
      </w:pPr>
      <w:r w:rsidRPr="00222DBB">
        <w:rPr>
          <w:rFonts w:ascii="Palatino Linotype" w:hAnsi="Palatino Linotype"/>
          <w:sz w:val="28"/>
          <w:szCs w:val="28"/>
        </w:rPr>
        <w:t xml:space="preserve">Organización y Acción Política </w:t>
      </w:r>
    </w:p>
    <w:p w14:paraId="001AC767" w14:textId="77777777" w:rsidR="007F3DC2" w:rsidRPr="00222DBB" w:rsidRDefault="007F3DC2" w:rsidP="00222DBB">
      <w:pPr>
        <w:pStyle w:val="Prrafodelista"/>
        <w:numPr>
          <w:ilvl w:val="0"/>
          <w:numId w:val="3"/>
        </w:numPr>
        <w:autoSpaceDE w:val="0"/>
        <w:autoSpaceDN w:val="0"/>
        <w:adjustRightInd w:val="0"/>
        <w:jc w:val="both"/>
        <w:rPr>
          <w:rFonts w:ascii="Palatino Linotype" w:hAnsi="Palatino Linotype"/>
          <w:sz w:val="28"/>
          <w:szCs w:val="28"/>
        </w:rPr>
      </w:pPr>
      <w:r w:rsidRPr="00222DBB">
        <w:rPr>
          <w:rFonts w:ascii="Palatino Linotype" w:hAnsi="Palatino Linotype"/>
          <w:sz w:val="28"/>
          <w:szCs w:val="28"/>
        </w:rPr>
        <w:t>Vinculación y Participación Ciudadana</w:t>
      </w:r>
    </w:p>
    <w:p w14:paraId="1E605F83" w14:textId="77777777" w:rsidR="007F3DC2" w:rsidRPr="00222DBB" w:rsidRDefault="007F3DC2" w:rsidP="00222DBB">
      <w:pPr>
        <w:pStyle w:val="Prrafodelista"/>
        <w:numPr>
          <w:ilvl w:val="0"/>
          <w:numId w:val="3"/>
        </w:numPr>
        <w:autoSpaceDE w:val="0"/>
        <w:autoSpaceDN w:val="0"/>
        <w:adjustRightInd w:val="0"/>
        <w:jc w:val="both"/>
        <w:rPr>
          <w:rFonts w:ascii="Palatino Linotype" w:hAnsi="Palatino Linotype"/>
          <w:sz w:val="28"/>
          <w:szCs w:val="28"/>
        </w:rPr>
      </w:pPr>
      <w:r w:rsidRPr="00222DBB">
        <w:rPr>
          <w:rFonts w:ascii="Palatino Linotype" w:hAnsi="Palatino Linotype"/>
          <w:sz w:val="28"/>
          <w:szCs w:val="28"/>
        </w:rPr>
        <w:t>Asuntos Electorales</w:t>
      </w:r>
    </w:p>
    <w:p w14:paraId="723CD4B1" w14:textId="77777777" w:rsidR="007F3DC2" w:rsidRPr="00222DBB" w:rsidRDefault="007F3DC2" w:rsidP="00222DBB">
      <w:pPr>
        <w:pStyle w:val="Prrafodelista"/>
        <w:numPr>
          <w:ilvl w:val="0"/>
          <w:numId w:val="3"/>
        </w:numPr>
        <w:autoSpaceDE w:val="0"/>
        <w:autoSpaceDN w:val="0"/>
        <w:adjustRightInd w:val="0"/>
        <w:jc w:val="both"/>
        <w:rPr>
          <w:rFonts w:ascii="Palatino Linotype" w:hAnsi="Palatino Linotype"/>
          <w:sz w:val="28"/>
          <w:szCs w:val="28"/>
        </w:rPr>
      </w:pPr>
      <w:r w:rsidRPr="00222DBB">
        <w:rPr>
          <w:rFonts w:ascii="Palatino Linotype" w:hAnsi="Palatino Linotype"/>
          <w:sz w:val="28"/>
          <w:szCs w:val="28"/>
        </w:rPr>
        <w:t>Asuntos Municipales</w:t>
      </w:r>
    </w:p>
    <w:p w14:paraId="22B88A0E" w14:textId="77777777" w:rsidR="007F3DC2" w:rsidRPr="00222DBB" w:rsidRDefault="007F3DC2" w:rsidP="00222DBB">
      <w:pPr>
        <w:pStyle w:val="Prrafodelista"/>
        <w:numPr>
          <w:ilvl w:val="0"/>
          <w:numId w:val="3"/>
        </w:numPr>
        <w:autoSpaceDE w:val="0"/>
        <w:autoSpaceDN w:val="0"/>
        <w:adjustRightInd w:val="0"/>
        <w:jc w:val="both"/>
        <w:rPr>
          <w:rFonts w:ascii="Palatino Linotype" w:hAnsi="Palatino Linotype"/>
          <w:sz w:val="28"/>
          <w:szCs w:val="28"/>
        </w:rPr>
      </w:pPr>
      <w:r w:rsidRPr="00222DBB">
        <w:rPr>
          <w:rFonts w:ascii="Palatino Linotype" w:hAnsi="Palatino Linotype"/>
          <w:sz w:val="28"/>
          <w:szCs w:val="28"/>
        </w:rPr>
        <w:t>Círculos Ciudadanos</w:t>
      </w:r>
    </w:p>
    <w:p w14:paraId="1C950963" w14:textId="77777777" w:rsidR="007F3DC2" w:rsidRPr="00222DBB" w:rsidRDefault="007F3DC2" w:rsidP="00222DBB">
      <w:pPr>
        <w:pStyle w:val="Prrafodelista"/>
        <w:numPr>
          <w:ilvl w:val="0"/>
          <w:numId w:val="3"/>
        </w:numPr>
        <w:autoSpaceDE w:val="0"/>
        <w:autoSpaceDN w:val="0"/>
        <w:adjustRightInd w:val="0"/>
        <w:jc w:val="both"/>
        <w:rPr>
          <w:rFonts w:ascii="Palatino Linotype" w:hAnsi="Palatino Linotype"/>
          <w:sz w:val="28"/>
          <w:szCs w:val="28"/>
        </w:rPr>
      </w:pPr>
      <w:r w:rsidRPr="00222DBB">
        <w:rPr>
          <w:rFonts w:ascii="Palatino Linotype" w:hAnsi="Palatino Linotype"/>
          <w:sz w:val="28"/>
          <w:szCs w:val="28"/>
        </w:rPr>
        <w:t>Derechos Humanos e Inclusión Social</w:t>
      </w:r>
    </w:p>
    <w:p w14:paraId="1C95EDB0" w14:textId="77777777" w:rsidR="007F3DC2" w:rsidRPr="00222DBB" w:rsidRDefault="007F3DC2" w:rsidP="00222DBB">
      <w:pPr>
        <w:pStyle w:val="Prrafodelista"/>
        <w:numPr>
          <w:ilvl w:val="0"/>
          <w:numId w:val="3"/>
        </w:numPr>
        <w:autoSpaceDE w:val="0"/>
        <w:autoSpaceDN w:val="0"/>
        <w:adjustRightInd w:val="0"/>
        <w:jc w:val="both"/>
        <w:rPr>
          <w:rFonts w:ascii="Palatino Linotype" w:hAnsi="Palatino Linotype"/>
          <w:sz w:val="28"/>
          <w:szCs w:val="28"/>
        </w:rPr>
      </w:pPr>
      <w:r w:rsidRPr="00222DBB">
        <w:rPr>
          <w:rFonts w:ascii="Palatino Linotype" w:hAnsi="Palatino Linotype"/>
          <w:sz w:val="28"/>
          <w:szCs w:val="28"/>
        </w:rPr>
        <w:t>Movimientos Sociales</w:t>
      </w:r>
    </w:p>
    <w:p w14:paraId="3ECC40CB" w14:textId="77777777" w:rsidR="007F3DC2" w:rsidRPr="00222DBB" w:rsidRDefault="007F3DC2" w:rsidP="00222DBB">
      <w:pPr>
        <w:pStyle w:val="Prrafodelista"/>
        <w:numPr>
          <w:ilvl w:val="0"/>
          <w:numId w:val="3"/>
        </w:numPr>
        <w:autoSpaceDE w:val="0"/>
        <w:autoSpaceDN w:val="0"/>
        <w:adjustRightInd w:val="0"/>
        <w:jc w:val="both"/>
        <w:rPr>
          <w:rFonts w:ascii="Palatino Linotype" w:hAnsi="Palatino Linotype"/>
          <w:sz w:val="28"/>
          <w:szCs w:val="28"/>
        </w:rPr>
      </w:pPr>
      <w:r w:rsidRPr="00222DBB">
        <w:rPr>
          <w:rFonts w:ascii="Palatino Linotype" w:hAnsi="Palatino Linotype"/>
          <w:sz w:val="28"/>
          <w:szCs w:val="28"/>
        </w:rPr>
        <w:t xml:space="preserve">Gestión Social </w:t>
      </w:r>
    </w:p>
    <w:p w14:paraId="3CDE8D01" w14:textId="77777777" w:rsidR="007F3DC2" w:rsidRPr="00222DBB" w:rsidRDefault="007F3DC2" w:rsidP="00222DBB">
      <w:pPr>
        <w:pStyle w:val="Prrafodelista"/>
        <w:numPr>
          <w:ilvl w:val="0"/>
          <w:numId w:val="3"/>
        </w:numPr>
        <w:autoSpaceDE w:val="0"/>
        <w:autoSpaceDN w:val="0"/>
        <w:adjustRightInd w:val="0"/>
        <w:jc w:val="both"/>
        <w:rPr>
          <w:rFonts w:ascii="Palatino Linotype" w:hAnsi="Palatino Linotype"/>
          <w:sz w:val="28"/>
          <w:szCs w:val="28"/>
        </w:rPr>
      </w:pPr>
      <w:r w:rsidRPr="00222DBB">
        <w:rPr>
          <w:rFonts w:ascii="Palatino Linotype" w:hAnsi="Palatino Linotype"/>
          <w:sz w:val="28"/>
          <w:szCs w:val="28"/>
        </w:rPr>
        <w:t>Fomento Deportivo</w:t>
      </w:r>
    </w:p>
    <w:p w14:paraId="40D4305C" w14:textId="77777777" w:rsidR="007F3DC2" w:rsidRPr="00222DBB" w:rsidRDefault="007F3DC2" w:rsidP="00222DBB">
      <w:pPr>
        <w:pStyle w:val="Prrafodelista"/>
        <w:numPr>
          <w:ilvl w:val="0"/>
          <w:numId w:val="3"/>
        </w:numPr>
        <w:autoSpaceDE w:val="0"/>
        <w:autoSpaceDN w:val="0"/>
        <w:adjustRightInd w:val="0"/>
        <w:jc w:val="both"/>
        <w:rPr>
          <w:rFonts w:ascii="Palatino Linotype" w:hAnsi="Palatino Linotype"/>
          <w:sz w:val="28"/>
          <w:szCs w:val="28"/>
        </w:rPr>
      </w:pPr>
      <w:r w:rsidRPr="00222DBB">
        <w:rPr>
          <w:rFonts w:ascii="Palatino Linotype" w:hAnsi="Palatino Linotype"/>
          <w:sz w:val="28"/>
          <w:szCs w:val="28"/>
        </w:rPr>
        <w:t>Comunicación Social</w:t>
      </w:r>
    </w:p>
    <w:p w14:paraId="275020D3" w14:textId="77777777" w:rsidR="007F3DC2" w:rsidRPr="00222DBB" w:rsidRDefault="007F3DC2" w:rsidP="00222DBB">
      <w:pPr>
        <w:autoSpaceDE w:val="0"/>
        <w:autoSpaceDN w:val="0"/>
        <w:adjustRightInd w:val="0"/>
        <w:jc w:val="both"/>
        <w:rPr>
          <w:rFonts w:ascii="Palatino Linotype" w:hAnsi="Palatino Linotype"/>
          <w:sz w:val="28"/>
          <w:szCs w:val="28"/>
        </w:rPr>
      </w:pPr>
    </w:p>
    <w:p w14:paraId="48080B9B" w14:textId="77777777" w:rsidR="007F3DC2" w:rsidRPr="00222DBB" w:rsidRDefault="007F3DC2" w:rsidP="00222DBB">
      <w:pPr>
        <w:jc w:val="both"/>
        <w:rPr>
          <w:rFonts w:ascii="Palatino Linotype" w:hAnsi="Palatino Linotype" w:cs="Arial"/>
          <w:sz w:val="28"/>
          <w:szCs w:val="28"/>
        </w:rPr>
      </w:pPr>
      <w:r w:rsidRPr="00222DBB">
        <w:rPr>
          <w:rFonts w:ascii="Palatino Linotype" w:hAnsi="Palatino Linotype" w:cs="Arial"/>
          <w:sz w:val="28"/>
          <w:szCs w:val="28"/>
        </w:rPr>
        <w:t>Los titulares de cada Secretaría Estatal serán nombrados por la Coordinadora Ciudadana Estatal, previa revisión de la Comisión Permanente, a propuesta de la Comisión Operativa Estatal.</w:t>
      </w:r>
    </w:p>
    <w:p w14:paraId="77B201B0" w14:textId="77777777" w:rsidR="007F3DC2" w:rsidRPr="00222DBB" w:rsidRDefault="007F3DC2" w:rsidP="00222DBB">
      <w:pPr>
        <w:jc w:val="both"/>
        <w:rPr>
          <w:rFonts w:ascii="Palatino Linotype" w:hAnsi="Palatino Linotype" w:cs="Arial"/>
          <w:sz w:val="28"/>
          <w:szCs w:val="28"/>
        </w:rPr>
      </w:pPr>
    </w:p>
    <w:p w14:paraId="02F7A89D" w14:textId="77777777" w:rsidR="007F3DC2" w:rsidRPr="00222DBB" w:rsidRDefault="007F3DC2" w:rsidP="00222DBB">
      <w:pPr>
        <w:jc w:val="both"/>
        <w:rPr>
          <w:rFonts w:ascii="Palatino Linotype" w:hAnsi="Palatino Linotype" w:cs="Arial"/>
          <w:sz w:val="28"/>
          <w:szCs w:val="28"/>
        </w:rPr>
      </w:pPr>
      <w:r w:rsidRPr="00222DBB">
        <w:rPr>
          <w:rFonts w:ascii="Palatino Linotype" w:hAnsi="Palatino Linotype" w:cs="Arial"/>
          <w:sz w:val="28"/>
          <w:szCs w:val="28"/>
        </w:rPr>
        <w:t>La titularidad de las Secretarías Estatales deberá ser desempeñada por los integrantes de la Comisión Operativa Estatal, y le corresponderá:</w:t>
      </w:r>
    </w:p>
    <w:p w14:paraId="720C4342" w14:textId="77777777" w:rsidR="007F3DC2" w:rsidRPr="00222DBB" w:rsidRDefault="007F3DC2" w:rsidP="00222DBB">
      <w:pPr>
        <w:jc w:val="both"/>
        <w:rPr>
          <w:rFonts w:ascii="Palatino Linotype" w:hAnsi="Palatino Linotype" w:cs="Arial"/>
          <w:sz w:val="28"/>
          <w:szCs w:val="28"/>
        </w:rPr>
      </w:pPr>
    </w:p>
    <w:p w14:paraId="5B7D2BF8" w14:textId="77777777" w:rsidR="007F3DC2" w:rsidRPr="00222DBB" w:rsidRDefault="007F3DC2" w:rsidP="00222DBB">
      <w:pPr>
        <w:pStyle w:val="Prrafodelista"/>
        <w:numPr>
          <w:ilvl w:val="0"/>
          <w:numId w:val="23"/>
        </w:numPr>
        <w:jc w:val="both"/>
        <w:rPr>
          <w:rFonts w:ascii="Palatino Linotype" w:hAnsi="Palatino Linotype" w:cs="Arial"/>
          <w:sz w:val="28"/>
          <w:szCs w:val="28"/>
          <w:lang w:val="es-MX"/>
        </w:rPr>
      </w:pPr>
      <w:r w:rsidRPr="00222DBB">
        <w:rPr>
          <w:rFonts w:ascii="Palatino Linotype" w:hAnsi="Palatino Linotype" w:cs="Arial"/>
          <w:sz w:val="28"/>
          <w:szCs w:val="28"/>
          <w:lang w:val="es-MX"/>
        </w:rPr>
        <w:t>Tener en equivalencia las mismas facultades que las Secretarías Nacionales dentro de su ámbito de competencia, a excepción de lo establecido en los Estatutos y Reglamentos de Movimiento Ciudadano.</w:t>
      </w:r>
    </w:p>
    <w:p w14:paraId="6C0CB6B6" w14:textId="77777777" w:rsidR="007F3DC2" w:rsidRPr="00222DBB" w:rsidRDefault="007F3DC2" w:rsidP="00222DBB">
      <w:pPr>
        <w:ind w:left="493" w:hanging="493"/>
        <w:jc w:val="both"/>
        <w:rPr>
          <w:rFonts w:ascii="Palatino Linotype" w:hAnsi="Palatino Linotype" w:cs="Arial"/>
          <w:sz w:val="28"/>
          <w:szCs w:val="28"/>
        </w:rPr>
      </w:pPr>
    </w:p>
    <w:p w14:paraId="3ECA5A5B" w14:textId="77777777" w:rsidR="007F3DC2" w:rsidRPr="00222DBB" w:rsidRDefault="007F3DC2" w:rsidP="00222DBB">
      <w:pPr>
        <w:pStyle w:val="Prrafodelista"/>
        <w:numPr>
          <w:ilvl w:val="0"/>
          <w:numId w:val="23"/>
        </w:numPr>
        <w:ind w:left="493" w:hanging="493"/>
        <w:jc w:val="both"/>
        <w:rPr>
          <w:rFonts w:ascii="Palatino Linotype" w:hAnsi="Palatino Linotype" w:cs="Arial"/>
          <w:sz w:val="28"/>
          <w:szCs w:val="28"/>
          <w:lang w:val="es-MX"/>
        </w:rPr>
      </w:pPr>
      <w:r w:rsidRPr="00222DBB">
        <w:rPr>
          <w:rFonts w:ascii="Palatino Linotype" w:hAnsi="Palatino Linotype" w:cs="Arial"/>
          <w:sz w:val="28"/>
          <w:szCs w:val="28"/>
          <w:lang w:val="es-MX"/>
        </w:rPr>
        <w:lastRenderedPageBreak/>
        <w:t xml:space="preserve">Presentar informes trimestrales al Secretario Técnico de la Comisión de Evaluación y Seguimiento correspondiente. </w:t>
      </w:r>
    </w:p>
    <w:p w14:paraId="73F920CF" w14:textId="77777777" w:rsidR="007F3DC2" w:rsidRPr="00222DBB" w:rsidRDefault="007F3DC2" w:rsidP="00222DBB">
      <w:pPr>
        <w:ind w:left="493" w:hanging="493"/>
        <w:jc w:val="both"/>
        <w:rPr>
          <w:rFonts w:ascii="Palatino Linotype" w:hAnsi="Palatino Linotype" w:cs="Arial"/>
          <w:sz w:val="28"/>
          <w:szCs w:val="28"/>
        </w:rPr>
      </w:pPr>
    </w:p>
    <w:p w14:paraId="376C978A" w14:textId="77777777" w:rsidR="007F3DC2" w:rsidRPr="00222DBB" w:rsidRDefault="007F3DC2" w:rsidP="00222DBB">
      <w:pPr>
        <w:pStyle w:val="Prrafodelista"/>
        <w:numPr>
          <w:ilvl w:val="0"/>
          <w:numId w:val="23"/>
        </w:numPr>
        <w:ind w:left="493" w:hanging="493"/>
        <w:jc w:val="both"/>
        <w:rPr>
          <w:rFonts w:ascii="Palatino Linotype" w:hAnsi="Palatino Linotype" w:cs="Arial"/>
          <w:sz w:val="28"/>
          <w:szCs w:val="28"/>
          <w:lang w:val="es-MX"/>
        </w:rPr>
      </w:pPr>
      <w:r w:rsidRPr="00222DBB">
        <w:rPr>
          <w:rFonts w:ascii="Palatino Linotype" w:hAnsi="Palatino Linotype" w:cs="Arial"/>
          <w:sz w:val="28"/>
          <w:szCs w:val="28"/>
          <w:lang w:val="es-MX"/>
        </w:rPr>
        <w:t xml:space="preserve">Cumplir los programas, objetivos y metas de la Estrategia Nacional de Actividades, así como la adecuada coordinación con su correspondiente Secretaría Nacional. </w:t>
      </w:r>
    </w:p>
    <w:p w14:paraId="5BFE6A2A" w14:textId="77777777" w:rsidR="007F3DC2" w:rsidRPr="00222DBB" w:rsidRDefault="007F3DC2" w:rsidP="00222DBB">
      <w:pPr>
        <w:ind w:left="493" w:hanging="493"/>
        <w:jc w:val="both"/>
        <w:rPr>
          <w:rFonts w:ascii="Palatino Linotype" w:hAnsi="Palatino Linotype" w:cs="Arial"/>
          <w:sz w:val="28"/>
          <w:szCs w:val="28"/>
        </w:rPr>
      </w:pPr>
    </w:p>
    <w:p w14:paraId="4A3BAFB7" w14:textId="77777777" w:rsidR="007F3DC2" w:rsidRPr="00222DBB" w:rsidRDefault="007F3DC2" w:rsidP="00222DBB">
      <w:pPr>
        <w:pStyle w:val="Prrafodelista"/>
        <w:numPr>
          <w:ilvl w:val="0"/>
          <w:numId w:val="23"/>
        </w:numPr>
        <w:ind w:left="493" w:hanging="493"/>
        <w:jc w:val="both"/>
        <w:rPr>
          <w:rFonts w:ascii="Palatino Linotype" w:hAnsi="Palatino Linotype" w:cs="Arial"/>
          <w:sz w:val="28"/>
          <w:szCs w:val="28"/>
          <w:lang w:val="es-MX"/>
        </w:rPr>
      </w:pPr>
      <w:r w:rsidRPr="00222DBB">
        <w:rPr>
          <w:rFonts w:ascii="Palatino Linotype" w:hAnsi="Palatino Linotype" w:cs="Arial"/>
          <w:sz w:val="28"/>
          <w:szCs w:val="28"/>
          <w:lang w:val="es-MX"/>
        </w:rPr>
        <w:t>Promover la realización de todas las actividades programadas a nivel municipal.</w:t>
      </w:r>
    </w:p>
    <w:p w14:paraId="6ED0CCE1" w14:textId="77777777" w:rsidR="007F3DC2" w:rsidRPr="00222DBB" w:rsidRDefault="007F3DC2" w:rsidP="00222DBB">
      <w:pPr>
        <w:jc w:val="both"/>
        <w:rPr>
          <w:rFonts w:ascii="Palatino Linotype" w:hAnsi="Palatino Linotype" w:cs="Arial"/>
          <w:sz w:val="28"/>
          <w:szCs w:val="28"/>
        </w:rPr>
      </w:pPr>
    </w:p>
    <w:p w14:paraId="5B50C5ED" w14:textId="77777777" w:rsidR="007F3DC2" w:rsidRPr="00222DBB" w:rsidRDefault="007F3DC2" w:rsidP="00222DBB">
      <w:pPr>
        <w:jc w:val="both"/>
        <w:rPr>
          <w:rFonts w:ascii="Palatino Linotype" w:hAnsi="Palatino Linotype" w:cs="Arial"/>
          <w:sz w:val="28"/>
          <w:szCs w:val="28"/>
        </w:rPr>
      </w:pPr>
      <w:r w:rsidRPr="00222DBB">
        <w:rPr>
          <w:rFonts w:ascii="Palatino Linotype" w:hAnsi="Palatino Linotype" w:cs="Arial"/>
          <w:sz w:val="28"/>
          <w:szCs w:val="28"/>
        </w:rPr>
        <w:t xml:space="preserve">En los casos en los que los integrantes de la Comisión Operativa Estatal, titulares de Secretarías, desempeñen otras responsabilidades que impidan el adecuado desarrollo de sus actividades o no estén en condiciones de ocupar la titularidad respectiva, la Comisión Operativa Estatal solicitará a la Comisión Permanente autorización para proponer a quien las desempeñe, para su designación por la Coordinadora Ciudadana Estatal.  </w:t>
      </w:r>
    </w:p>
    <w:p w14:paraId="44C60E68" w14:textId="77777777" w:rsidR="007F3DC2" w:rsidRDefault="007F3DC2" w:rsidP="00222DBB">
      <w:pPr>
        <w:autoSpaceDE w:val="0"/>
        <w:autoSpaceDN w:val="0"/>
        <w:adjustRightInd w:val="0"/>
        <w:jc w:val="both"/>
        <w:rPr>
          <w:rFonts w:ascii="Palatino Linotype" w:hAnsi="Palatino Linotype"/>
          <w:b/>
          <w:sz w:val="28"/>
          <w:szCs w:val="28"/>
        </w:rPr>
      </w:pPr>
    </w:p>
    <w:p w14:paraId="7D23888A" w14:textId="77777777" w:rsidR="007B0DDD" w:rsidRPr="00222DBB" w:rsidRDefault="007B0DDD" w:rsidP="00222DBB">
      <w:pPr>
        <w:autoSpaceDE w:val="0"/>
        <w:autoSpaceDN w:val="0"/>
        <w:adjustRightInd w:val="0"/>
        <w:jc w:val="both"/>
        <w:rPr>
          <w:rFonts w:ascii="Palatino Linotype" w:hAnsi="Palatino Linotype"/>
          <w:b/>
          <w:sz w:val="28"/>
          <w:szCs w:val="28"/>
        </w:rPr>
      </w:pPr>
    </w:p>
    <w:p w14:paraId="573A1164" w14:textId="77777777" w:rsidR="007F3DC2" w:rsidRPr="00222DBB" w:rsidRDefault="007F3DC2" w:rsidP="00222DBB">
      <w:pPr>
        <w:jc w:val="center"/>
        <w:rPr>
          <w:rFonts w:ascii="Palatino Linotype" w:hAnsi="Palatino Linotype" w:cs="Arial"/>
          <w:b/>
          <w:sz w:val="28"/>
          <w:szCs w:val="28"/>
        </w:rPr>
      </w:pPr>
      <w:r w:rsidRPr="00222DBB">
        <w:rPr>
          <w:rFonts w:ascii="Palatino Linotype" w:hAnsi="Palatino Linotype" w:cs="Arial"/>
          <w:b/>
          <w:sz w:val="28"/>
          <w:szCs w:val="28"/>
        </w:rPr>
        <w:t>Capítulo XII</w:t>
      </w:r>
    </w:p>
    <w:p w14:paraId="69B9FB86" w14:textId="77777777" w:rsidR="007F3DC2" w:rsidRPr="00222DBB" w:rsidRDefault="007F3DC2" w:rsidP="00222DBB">
      <w:pPr>
        <w:jc w:val="center"/>
        <w:rPr>
          <w:rFonts w:ascii="Palatino Linotype" w:hAnsi="Palatino Linotype" w:cs="Arial"/>
          <w:b/>
          <w:sz w:val="28"/>
          <w:szCs w:val="28"/>
        </w:rPr>
      </w:pPr>
      <w:r w:rsidRPr="00222DBB">
        <w:rPr>
          <w:rFonts w:ascii="Palatino Linotype" w:hAnsi="Palatino Linotype" w:cs="Arial"/>
          <w:b/>
          <w:sz w:val="28"/>
          <w:szCs w:val="28"/>
        </w:rPr>
        <w:t>De la Organización a nivel municipal</w:t>
      </w:r>
    </w:p>
    <w:p w14:paraId="1EF3277D" w14:textId="77777777" w:rsidR="007F3DC2" w:rsidRPr="00222DBB" w:rsidRDefault="007F3DC2" w:rsidP="00222DBB">
      <w:pPr>
        <w:jc w:val="both"/>
        <w:rPr>
          <w:rFonts w:ascii="Palatino Linotype" w:hAnsi="Palatino Linotype" w:cs="Arial"/>
          <w:b/>
          <w:sz w:val="28"/>
          <w:szCs w:val="28"/>
          <w:u w:val="single"/>
        </w:rPr>
      </w:pPr>
    </w:p>
    <w:p w14:paraId="713E97C9" w14:textId="77777777" w:rsidR="007F3DC2" w:rsidRPr="00222DBB" w:rsidRDefault="007F3DC2" w:rsidP="00222DBB">
      <w:pPr>
        <w:jc w:val="both"/>
        <w:rPr>
          <w:rFonts w:ascii="Palatino Linotype" w:hAnsi="Palatino Linotype"/>
          <w:sz w:val="28"/>
          <w:szCs w:val="28"/>
        </w:rPr>
      </w:pPr>
      <w:r w:rsidRPr="00222DBB">
        <w:rPr>
          <w:rFonts w:ascii="Palatino Linotype" w:hAnsi="Palatino Linotype"/>
          <w:b/>
          <w:sz w:val="28"/>
          <w:szCs w:val="28"/>
        </w:rPr>
        <w:t xml:space="preserve">Artículo 72.- </w:t>
      </w:r>
      <w:r w:rsidRPr="00222DBB">
        <w:rPr>
          <w:rFonts w:ascii="Palatino Linotype" w:hAnsi="Palatino Linotype"/>
          <w:sz w:val="28"/>
          <w:szCs w:val="28"/>
        </w:rPr>
        <w:t>Las Comisiones Operativas Municipales y los Comisionados</w:t>
      </w:r>
      <w:r w:rsidR="00615319" w:rsidRPr="00222DBB">
        <w:rPr>
          <w:rFonts w:ascii="Palatino Linotype" w:hAnsi="Palatino Linotype"/>
          <w:b/>
          <w:bCs/>
          <w:sz w:val="28"/>
          <w:szCs w:val="28"/>
        </w:rPr>
        <w:t>/as</w:t>
      </w:r>
      <w:r w:rsidRPr="00222DBB">
        <w:rPr>
          <w:rFonts w:ascii="Palatino Linotype" w:hAnsi="Palatino Linotype"/>
          <w:sz w:val="28"/>
          <w:szCs w:val="28"/>
        </w:rPr>
        <w:t xml:space="preserve"> Municipales son los responsables directos y permanentes de la organización y operación de Movimiento Ciudadano en el territorio; se </w:t>
      </w:r>
      <w:r w:rsidR="0023096E" w:rsidRPr="00222DBB">
        <w:rPr>
          <w:rFonts w:ascii="Palatino Linotype" w:hAnsi="Palatino Linotype"/>
          <w:sz w:val="28"/>
          <w:szCs w:val="28"/>
        </w:rPr>
        <w:t>integran a</w:t>
      </w:r>
      <w:r w:rsidRPr="00222DBB">
        <w:rPr>
          <w:rFonts w:ascii="Palatino Linotype" w:hAnsi="Palatino Linotype"/>
          <w:sz w:val="28"/>
          <w:szCs w:val="28"/>
        </w:rPr>
        <w:t xml:space="preserve"> propuesta de la Coordinadora Ciudadana Estatal con la aprobación de la </w:t>
      </w:r>
      <w:r w:rsidRPr="00222DBB">
        <w:rPr>
          <w:rFonts w:ascii="Palatino Linotype" w:hAnsi="Palatino Linotype"/>
          <w:b/>
          <w:sz w:val="28"/>
          <w:szCs w:val="28"/>
        </w:rPr>
        <w:t>Comisión Permanente</w:t>
      </w:r>
      <w:r w:rsidRPr="00222DBB">
        <w:rPr>
          <w:rFonts w:ascii="Palatino Linotype" w:hAnsi="Palatino Linotype"/>
          <w:sz w:val="28"/>
          <w:szCs w:val="28"/>
        </w:rPr>
        <w:t xml:space="preserve"> y queda </w:t>
      </w:r>
      <w:r w:rsidR="0023096E" w:rsidRPr="00222DBB">
        <w:rPr>
          <w:rFonts w:ascii="Palatino Linotype" w:hAnsi="Palatino Linotype"/>
          <w:sz w:val="28"/>
          <w:szCs w:val="28"/>
        </w:rPr>
        <w:t>a su</w:t>
      </w:r>
      <w:r w:rsidRPr="00222DBB">
        <w:rPr>
          <w:rFonts w:ascii="Palatino Linotype" w:hAnsi="Palatino Linotype"/>
          <w:sz w:val="28"/>
          <w:szCs w:val="28"/>
        </w:rPr>
        <w:t xml:space="preserve"> cargo la ejecución de las determinaciones de los Órganos de Dirección y Control a nivel nacional y estatal.</w:t>
      </w:r>
    </w:p>
    <w:p w14:paraId="0951EEC3" w14:textId="77777777" w:rsidR="007F3DC2" w:rsidRPr="00222DBB" w:rsidRDefault="007F3DC2" w:rsidP="00222DBB">
      <w:pPr>
        <w:jc w:val="both"/>
        <w:rPr>
          <w:rFonts w:ascii="Palatino Linotype" w:hAnsi="Palatino Linotype"/>
          <w:sz w:val="28"/>
          <w:szCs w:val="28"/>
        </w:rPr>
      </w:pPr>
    </w:p>
    <w:p w14:paraId="27416251" w14:textId="77777777" w:rsidR="007F3DC2" w:rsidRPr="00222DBB" w:rsidRDefault="007F3DC2" w:rsidP="00222DBB">
      <w:pPr>
        <w:jc w:val="both"/>
        <w:rPr>
          <w:rFonts w:ascii="Palatino Linotype" w:hAnsi="Palatino Linotype" w:cs="Arial"/>
          <w:sz w:val="28"/>
          <w:szCs w:val="28"/>
        </w:rPr>
      </w:pPr>
      <w:r w:rsidRPr="00222DBB">
        <w:rPr>
          <w:rFonts w:ascii="Palatino Linotype" w:hAnsi="Palatino Linotype"/>
          <w:b/>
          <w:sz w:val="28"/>
          <w:szCs w:val="28"/>
        </w:rPr>
        <w:t xml:space="preserve">Artículo 73.- </w:t>
      </w:r>
      <w:r w:rsidRPr="00222DBB">
        <w:rPr>
          <w:rFonts w:ascii="Palatino Linotype" w:hAnsi="Palatino Linotype"/>
          <w:sz w:val="28"/>
          <w:szCs w:val="28"/>
        </w:rPr>
        <w:t>Las Comisiones Operativas Municipales en cabeceras distritales electorales federales y locales, así como los Comisionados municipales, ejecutarán</w:t>
      </w:r>
      <w:r w:rsidRPr="00222DBB">
        <w:rPr>
          <w:rFonts w:ascii="Palatino Linotype" w:hAnsi="Palatino Linotype" w:cs="Arial"/>
          <w:sz w:val="28"/>
          <w:szCs w:val="28"/>
        </w:rPr>
        <w:t xml:space="preserve"> los programas, objetivos </w:t>
      </w:r>
      <w:r w:rsidR="0023096E" w:rsidRPr="00222DBB">
        <w:rPr>
          <w:rFonts w:ascii="Palatino Linotype" w:hAnsi="Palatino Linotype" w:cs="Arial"/>
          <w:sz w:val="28"/>
          <w:szCs w:val="28"/>
        </w:rPr>
        <w:t>y metas</w:t>
      </w:r>
      <w:r w:rsidRPr="00222DBB">
        <w:rPr>
          <w:rFonts w:ascii="Palatino Linotype" w:hAnsi="Palatino Linotype" w:cs="Arial"/>
          <w:sz w:val="28"/>
          <w:szCs w:val="28"/>
        </w:rPr>
        <w:t xml:space="preserve"> de la Estrategia Nacional de Actividades, con registro en la Plataforma Digital “Ciudadanos en Movimiento” sobre el desempeño en su ámbito </w:t>
      </w:r>
      <w:r w:rsidRPr="00222DBB">
        <w:rPr>
          <w:rFonts w:ascii="Palatino Linotype" w:hAnsi="Palatino Linotype" w:cs="Arial"/>
          <w:sz w:val="28"/>
          <w:szCs w:val="28"/>
        </w:rPr>
        <w:lastRenderedPageBreak/>
        <w:t>territorial y llevarán puntual registro de los ciudadanos promovidos, de los simpatizantes y militantes, así como de los Círculos Ciudadanos en su demarcación. Sesionarán cada quince días y serán evaluados trimestralmente por la Comisión Operativa Estatal con copia a la Coordinadora Ciudadana Estatal.</w:t>
      </w:r>
    </w:p>
    <w:p w14:paraId="12658F1A" w14:textId="77777777" w:rsidR="007F3DC2" w:rsidRPr="00222DBB" w:rsidRDefault="007F3DC2" w:rsidP="00222DBB">
      <w:pPr>
        <w:jc w:val="both"/>
        <w:rPr>
          <w:rFonts w:ascii="Palatino Linotype" w:hAnsi="Palatino Linotype" w:cs="Arial"/>
          <w:sz w:val="28"/>
          <w:szCs w:val="28"/>
        </w:rPr>
      </w:pPr>
    </w:p>
    <w:p w14:paraId="5D2F8B78" w14:textId="77777777" w:rsidR="007F3DC2" w:rsidRPr="00222DBB" w:rsidRDefault="007F3DC2" w:rsidP="00222DBB">
      <w:pPr>
        <w:jc w:val="both"/>
        <w:rPr>
          <w:rFonts w:ascii="Palatino Linotype" w:hAnsi="Palatino Linotype" w:cs="Arial"/>
          <w:sz w:val="28"/>
          <w:szCs w:val="28"/>
        </w:rPr>
      </w:pPr>
      <w:r w:rsidRPr="00222DBB">
        <w:rPr>
          <w:rFonts w:ascii="Palatino Linotype" w:hAnsi="Palatino Linotype" w:cs="Arial"/>
          <w:sz w:val="28"/>
          <w:szCs w:val="28"/>
        </w:rPr>
        <w:t>La Comisión Operativa Municipal estará conformada por cinco integrantes, que serán: un Coordinador, un Secretario de Acuerdos y tres vocales, en términos del Manual de Operación.</w:t>
      </w:r>
    </w:p>
    <w:p w14:paraId="04066F30" w14:textId="77777777" w:rsidR="007F3DC2" w:rsidRPr="00222DBB" w:rsidRDefault="007F3DC2" w:rsidP="00222DBB">
      <w:pPr>
        <w:jc w:val="both"/>
        <w:rPr>
          <w:rFonts w:ascii="Palatino Linotype" w:hAnsi="Palatino Linotype" w:cs="Arial"/>
          <w:sz w:val="28"/>
          <w:szCs w:val="28"/>
        </w:rPr>
      </w:pPr>
    </w:p>
    <w:p w14:paraId="05E429D5" w14:textId="77777777" w:rsidR="007F3DC2" w:rsidRPr="00222DBB" w:rsidRDefault="007F3DC2" w:rsidP="00222DBB">
      <w:pPr>
        <w:jc w:val="both"/>
        <w:rPr>
          <w:rFonts w:ascii="Palatino Linotype" w:hAnsi="Palatino Linotype" w:cs="Arial"/>
          <w:sz w:val="28"/>
          <w:szCs w:val="28"/>
        </w:rPr>
      </w:pPr>
      <w:r w:rsidRPr="00222DBB">
        <w:rPr>
          <w:rFonts w:ascii="Palatino Linotype" w:hAnsi="Palatino Linotype" w:cs="Arial"/>
          <w:sz w:val="28"/>
          <w:szCs w:val="28"/>
        </w:rPr>
        <w:t>Los Comisionados Municipales desarrollarán sus actividades en términos del Manual de Operación.</w:t>
      </w:r>
    </w:p>
    <w:p w14:paraId="1D2575FF" w14:textId="77777777" w:rsidR="007F3DC2" w:rsidRPr="00222DBB" w:rsidRDefault="007F3DC2" w:rsidP="00222DBB">
      <w:pPr>
        <w:jc w:val="both"/>
        <w:rPr>
          <w:rFonts w:ascii="Palatino Linotype" w:hAnsi="Palatino Linotype" w:cs="Arial"/>
          <w:sz w:val="28"/>
          <w:szCs w:val="28"/>
        </w:rPr>
      </w:pPr>
    </w:p>
    <w:p w14:paraId="412C7228" w14:textId="77777777" w:rsidR="007F3DC2" w:rsidRPr="00222DBB" w:rsidRDefault="007F3DC2" w:rsidP="00222DBB">
      <w:pPr>
        <w:jc w:val="both"/>
        <w:rPr>
          <w:rFonts w:ascii="Palatino Linotype" w:hAnsi="Palatino Linotype" w:cs="Arial"/>
          <w:sz w:val="28"/>
          <w:szCs w:val="28"/>
        </w:rPr>
      </w:pPr>
      <w:r w:rsidRPr="00222DBB">
        <w:rPr>
          <w:rFonts w:ascii="Palatino Linotype" w:hAnsi="Palatino Linotype" w:cs="Arial"/>
          <w:sz w:val="28"/>
          <w:szCs w:val="28"/>
        </w:rPr>
        <w:t xml:space="preserve">La Comisión Operativa Estatal vigilará el </w:t>
      </w:r>
      <w:r w:rsidR="0023096E" w:rsidRPr="00222DBB">
        <w:rPr>
          <w:rFonts w:ascii="Palatino Linotype" w:hAnsi="Palatino Linotype" w:cs="Arial"/>
          <w:sz w:val="28"/>
          <w:szCs w:val="28"/>
        </w:rPr>
        <w:t>cumplimiento de</w:t>
      </w:r>
      <w:r w:rsidRPr="00222DBB">
        <w:rPr>
          <w:rFonts w:ascii="Palatino Linotype" w:hAnsi="Palatino Linotype" w:cs="Arial"/>
          <w:sz w:val="28"/>
          <w:szCs w:val="28"/>
        </w:rPr>
        <w:t xml:space="preserve"> las atribuciones señaladas en el artículo 31 numeral 7, a efecto de mantener en el ejercicio pleno la estructura operativa municipal. </w:t>
      </w:r>
    </w:p>
    <w:p w14:paraId="61243D0C" w14:textId="77777777" w:rsidR="007F3DC2" w:rsidRPr="00222DBB" w:rsidRDefault="007F3DC2" w:rsidP="00222DBB">
      <w:pPr>
        <w:jc w:val="both"/>
        <w:rPr>
          <w:rFonts w:ascii="Palatino Linotype" w:hAnsi="Palatino Linotype" w:cs="Arial"/>
          <w:sz w:val="28"/>
          <w:szCs w:val="28"/>
        </w:rPr>
      </w:pPr>
    </w:p>
    <w:p w14:paraId="4646F15E" w14:textId="77777777" w:rsidR="007F3DC2" w:rsidRPr="00222DBB" w:rsidRDefault="007F3DC2" w:rsidP="00222DBB">
      <w:pPr>
        <w:jc w:val="both"/>
        <w:rPr>
          <w:rFonts w:ascii="Palatino Linotype" w:hAnsi="Palatino Linotype" w:cs="Arial"/>
          <w:sz w:val="28"/>
          <w:szCs w:val="28"/>
        </w:rPr>
      </w:pPr>
      <w:r w:rsidRPr="00222DBB">
        <w:rPr>
          <w:rFonts w:ascii="Palatino Linotype" w:hAnsi="Palatino Linotype" w:cs="Arial"/>
          <w:sz w:val="28"/>
          <w:szCs w:val="28"/>
        </w:rPr>
        <w:t xml:space="preserve">El incumplimiento de las actividades estatutarias y la falta de actividad de los órganos municipales dará lugar a la sustitución correspondiente. </w:t>
      </w:r>
    </w:p>
    <w:p w14:paraId="2AA66E3A" w14:textId="77777777" w:rsidR="007F3DC2" w:rsidRPr="00222DBB" w:rsidRDefault="007F3DC2" w:rsidP="00222DBB">
      <w:pPr>
        <w:jc w:val="both"/>
        <w:rPr>
          <w:rFonts w:ascii="Palatino Linotype" w:hAnsi="Palatino Linotype" w:cs="Arial"/>
          <w:sz w:val="28"/>
          <w:szCs w:val="28"/>
        </w:rPr>
      </w:pPr>
    </w:p>
    <w:p w14:paraId="4DDF810F" w14:textId="77777777" w:rsidR="007F3DC2" w:rsidRPr="00222DBB" w:rsidRDefault="007F3DC2" w:rsidP="00222DBB">
      <w:pPr>
        <w:jc w:val="both"/>
        <w:rPr>
          <w:rFonts w:ascii="Palatino Linotype" w:hAnsi="Palatino Linotype"/>
          <w:b/>
          <w:bCs/>
          <w:sz w:val="28"/>
          <w:szCs w:val="28"/>
        </w:rPr>
      </w:pPr>
      <w:r w:rsidRPr="00222DBB">
        <w:rPr>
          <w:rFonts w:ascii="Palatino Linotype" w:hAnsi="Palatino Linotype"/>
          <w:b/>
          <w:bCs/>
          <w:sz w:val="28"/>
          <w:szCs w:val="28"/>
        </w:rPr>
        <w:t>Los Movimientos Comunitarios son las células de operación política y el medio para el ejercicio de la democracia participativa. Se integran a partir de 5 militantes y/o simpatizantes.</w:t>
      </w:r>
    </w:p>
    <w:p w14:paraId="1266FC10" w14:textId="77777777" w:rsidR="007F3DC2" w:rsidRPr="00222DBB" w:rsidRDefault="007F3DC2" w:rsidP="00222DBB">
      <w:pPr>
        <w:jc w:val="both"/>
        <w:rPr>
          <w:rFonts w:ascii="Palatino Linotype" w:hAnsi="Palatino Linotype"/>
          <w:b/>
          <w:bCs/>
          <w:sz w:val="28"/>
          <w:szCs w:val="28"/>
        </w:rPr>
      </w:pPr>
    </w:p>
    <w:p w14:paraId="13E09C99" w14:textId="77777777" w:rsidR="007F3DC2" w:rsidRPr="00222DBB" w:rsidRDefault="007F3DC2" w:rsidP="00222DBB">
      <w:pPr>
        <w:jc w:val="both"/>
        <w:rPr>
          <w:rFonts w:ascii="Palatino Linotype" w:hAnsi="Palatino Linotype"/>
          <w:b/>
          <w:bCs/>
          <w:sz w:val="28"/>
          <w:szCs w:val="28"/>
        </w:rPr>
      </w:pPr>
      <w:r w:rsidRPr="00222DBB">
        <w:rPr>
          <w:rFonts w:ascii="Palatino Linotype" w:hAnsi="Palatino Linotype"/>
          <w:b/>
          <w:bCs/>
          <w:sz w:val="28"/>
          <w:szCs w:val="28"/>
        </w:rPr>
        <w:t xml:space="preserve">Su ámbito de acción se determina conforme lo exijan los objetivos que motiven su integración, desde los residentes de un edificio, una o más manzanas, una unidad habitacional, una sección electoral, una colonia, un ejido, uno o varios municipios, etc., y territorialmente podrán </w:t>
      </w:r>
      <w:r w:rsidR="00486EA3" w:rsidRPr="00222DBB">
        <w:rPr>
          <w:rFonts w:ascii="Palatino Linotype" w:hAnsi="Palatino Linotype"/>
          <w:b/>
          <w:bCs/>
          <w:sz w:val="28"/>
          <w:szCs w:val="28"/>
        </w:rPr>
        <w:t>ampliarse de</w:t>
      </w:r>
      <w:r w:rsidRPr="00222DBB">
        <w:rPr>
          <w:rFonts w:ascii="Palatino Linotype" w:hAnsi="Palatino Linotype"/>
          <w:b/>
          <w:bCs/>
          <w:sz w:val="28"/>
          <w:szCs w:val="28"/>
        </w:rPr>
        <w:t xml:space="preserve"> manera ilimitada.</w:t>
      </w:r>
    </w:p>
    <w:p w14:paraId="2AE4688F" w14:textId="77777777" w:rsidR="007F3DC2" w:rsidRPr="00222DBB" w:rsidRDefault="007F3DC2" w:rsidP="00222DBB">
      <w:pPr>
        <w:jc w:val="both"/>
        <w:rPr>
          <w:rFonts w:ascii="Palatino Linotype" w:hAnsi="Palatino Linotype"/>
          <w:b/>
          <w:bCs/>
          <w:sz w:val="28"/>
          <w:szCs w:val="28"/>
        </w:rPr>
      </w:pPr>
    </w:p>
    <w:p w14:paraId="178BFAA9" w14:textId="77777777" w:rsidR="007F3DC2" w:rsidRPr="00222DBB" w:rsidRDefault="007F3DC2" w:rsidP="00222DBB">
      <w:pPr>
        <w:jc w:val="both"/>
        <w:rPr>
          <w:rFonts w:ascii="Palatino Linotype" w:hAnsi="Palatino Linotype"/>
          <w:b/>
          <w:bCs/>
          <w:sz w:val="28"/>
          <w:szCs w:val="28"/>
        </w:rPr>
      </w:pPr>
      <w:r w:rsidRPr="00222DBB">
        <w:rPr>
          <w:rFonts w:ascii="Palatino Linotype" w:hAnsi="Palatino Linotype"/>
          <w:b/>
          <w:bCs/>
          <w:sz w:val="28"/>
          <w:szCs w:val="28"/>
        </w:rPr>
        <w:t xml:space="preserve">Tienen los siguientes objetivos: </w:t>
      </w:r>
    </w:p>
    <w:p w14:paraId="701BEE86" w14:textId="77777777" w:rsidR="00BB446F" w:rsidRPr="00222DBB" w:rsidRDefault="00BB446F" w:rsidP="00222DBB">
      <w:pPr>
        <w:jc w:val="both"/>
        <w:rPr>
          <w:rFonts w:ascii="Palatino Linotype" w:hAnsi="Palatino Linotype"/>
          <w:b/>
          <w:bCs/>
          <w:sz w:val="28"/>
          <w:szCs w:val="28"/>
        </w:rPr>
      </w:pPr>
    </w:p>
    <w:p w14:paraId="7A9A6F4E" w14:textId="77777777" w:rsidR="007F3DC2" w:rsidRPr="00712576" w:rsidRDefault="007F3DC2" w:rsidP="00712576">
      <w:pPr>
        <w:pStyle w:val="Prrafodelista"/>
        <w:numPr>
          <w:ilvl w:val="0"/>
          <w:numId w:val="78"/>
        </w:numPr>
        <w:jc w:val="both"/>
        <w:rPr>
          <w:rFonts w:ascii="Palatino Linotype" w:hAnsi="Palatino Linotype"/>
          <w:b/>
          <w:bCs/>
          <w:sz w:val="28"/>
          <w:szCs w:val="28"/>
        </w:rPr>
      </w:pPr>
      <w:r w:rsidRPr="00712576">
        <w:rPr>
          <w:rFonts w:ascii="Palatino Linotype" w:hAnsi="Palatino Linotype"/>
          <w:b/>
          <w:bCs/>
          <w:sz w:val="28"/>
          <w:szCs w:val="28"/>
        </w:rPr>
        <w:t xml:space="preserve">Ejercer la contraloría social de la acción gubernamental, vigilando el cumplimiento de los compromisos de campaña, la </w:t>
      </w:r>
      <w:r w:rsidRPr="00712576">
        <w:rPr>
          <w:rFonts w:ascii="Palatino Linotype" w:hAnsi="Palatino Linotype"/>
          <w:b/>
          <w:bCs/>
          <w:sz w:val="28"/>
          <w:szCs w:val="28"/>
        </w:rPr>
        <w:lastRenderedPageBreak/>
        <w:t xml:space="preserve">correcta aplicación de los recursos gubernamentales y la transparencia en su ejercicio; </w:t>
      </w:r>
    </w:p>
    <w:p w14:paraId="11AD0172" w14:textId="77777777" w:rsidR="007F3DC2" w:rsidRPr="00712576" w:rsidRDefault="007F3DC2" w:rsidP="00712576">
      <w:pPr>
        <w:pStyle w:val="Prrafodelista"/>
        <w:numPr>
          <w:ilvl w:val="0"/>
          <w:numId w:val="78"/>
        </w:numPr>
        <w:jc w:val="both"/>
        <w:rPr>
          <w:rFonts w:ascii="Palatino Linotype" w:hAnsi="Palatino Linotype"/>
          <w:b/>
          <w:bCs/>
          <w:sz w:val="28"/>
          <w:szCs w:val="28"/>
        </w:rPr>
      </w:pPr>
      <w:r w:rsidRPr="00712576">
        <w:rPr>
          <w:rFonts w:ascii="Palatino Linotype" w:hAnsi="Palatino Linotype"/>
          <w:b/>
          <w:bCs/>
          <w:sz w:val="28"/>
          <w:szCs w:val="28"/>
        </w:rPr>
        <w:t xml:space="preserve">Vigilar la correcta marcha de los distintos asuntos de interés público de la ciudadanía a cargo de los gobiernos; </w:t>
      </w:r>
    </w:p>
    <w:p w14:paraId="351D1A80" w14:textId="77777777" w:rsidR="007F3DC2" w:rsidRPr="00712576" w:rsidRDefault="007F3DC2" w:rsidP="00712576">
      <w:pPr>
        <w:pStyle w:val="Prrafodelista"/>
        <w:numPr>
          <w:ilvl w:val="0"/>
          <w:numId w:val="78"/>
        </w:numPr>
        <w:jc w:val="both"/>
        <w:rPr>
          <w:rFonts w:ascii="Palatino Linotype" w:hAnsi="Palatino Linotype"/>
          <w:b/>
          <w:bCs/>
          <w:sz w:val="28"/>
          <w:szCs w:val="28"/>
        </w:rPr>
      </w:pPr>
      <w:r w:rsidRPr="00712576">
        <w:rPr>
          <w:rFonts w:ascii="Palatino Linotype" w:hAnsi="Palatino Linotype"/>
          <w:b/>
          <w:bCs/>
          <w:sz w:val="28"/>
          <w:szCs w:val="28"/>
        </w:rPr>
        <w:t xml:space="preserve">Abanderar, apoyar y conducir las demandas ciudadanas en los diversos </w:t>
      </w:r>
      <w:r w:rsidR="00486EA3" w:rsidRPr="00712576">
        <w:rPr>
          <w:rFonts w:ascii="Palatino Linotype" w:hAnsi="Palatino Linotype"/>
          <w:b/>
          <w:bCs/>
          <w:sz w:val="28"/>
          <w:szCs w:val="28"/>
        </w:rPr>
        <w:t>campos de</w:t>
      </w:r>
      <w:r w:rsidRPr="00712576">
        <w:rPr>
          <w:rFonts w:ascii="Palatino Linotype" w:hAnsi="Palatino Linotype"/>
          <w:b/>
          <w:bCs/>
          <w:sz w:val="28"/>
          <w:szCs w:val="28"/>
        </w:rPr>
        <w:t xml:space="preserve"> la prestación de los servicios públicos; </w:t>
      </w:r>
    </w:p>
    <w:p w14:paraId="388E8129" w14:textId="77777777" w:rsidR="007F3DC2" w:rsidRPr="00712576" w:rsidRDefault="007F3DC2" w:rsidP="00712576">
      <w:pPr>
        <w:pStyle w:val="Prrafodelista"/>
        <w:numPr>
          <w:ilvl w:val="0"/>
          <w:numId w:val="78"/>
        </w:numPr>
        <w:jc w:val="both"/>
        <w:rPr>
          <w:rFonts w:ascii="Palatino Linotype" w:hAnsi="Palatino Linotype"/>
          <w:b/>
          <w:bCs/>
          <w:sz w:val="28"/>
          <w:szCs w:val="28"/>
        </w:rPr>
      </w:pPr>
      <w:r w:rsidRPr="00712576">
        <w:rPr>
          <w:rFonts w:ascii="Palatino Linotype" w:hAnsi="Palatino Linotype"/>
          <w:b/>
          <w:bCs/>
          <w:sz w:val="28"/>
          <w:szCs w:val="28"/>
        </w:rPr>
        <w:t xml:space="preserve">Defender los derechos humanos; </w:t>
      </w:r>
      <w:r w:rsidR="00CB7256" w:rsidRPr="00712576">
        <w:rPr>
          <w:rFonts w:ascii="Palatino Linotype" w:hAnsi="Palatino Linotype"/>
          <w:b/>
          <w:bCs/>
          <w:sz w:val="28"/>
          <w:szCs w:val="28"/>
        </w:rPr>
        <w:t>y</w:t>
      </w:r>
    </w:p>
    <w:p w14:paraId="4DFDC182" w14:textId="77777777" w:rsidR="007F3DC2" w:rsidRPr="00712576" w:rsidRDefault="007F3DC2" w:rsidP="00712576">
      <w:pPr>
        <w:pStyle w:val="Prrafodelista"/>
        <w:numPr>
          <w:ilvl w:val="0"/>
          <w:numId w:val="78"/>
        </w:numPr>
        <w:jc w:val="both"/>
        <w:rPr>
          <w:rFonts w:ascii="Palatino Linotype" w:hAnsi="Palatino Linotype"/>
          <w:b/>
          <w:bCs/>
          <w:sz w:val="28"/>
          <w:szCs w:val="28"/>
        </w:rPr>
      </w:pPr>
      <w:r w:rsidRPr="00712576">
        <w:rPr>
          <w:rFonts w:ascii="Palatino Linotype" w:hAnsi="Palatino Linotype"/>
          <w:b/>
          <w:bCs/>
          <w:sz w:val="28"/>
          <w:szCs w:val="28"/>
        </w:rPr>
        <w:t xml:space="preserve">Promover campañas contra la violencia intrafamiliar; entre otros y diversos asuntos. </w:t>
      </w:r>
    </w:p>
    <w:p w14:paraId="1AF57A3C" w14:textId="77777777" w:rsidR="00BB446F" w:rsidRPr="00222DBB" w:rsidRDefault="00BB446F" w:rsidP="00712576">
      <w:pPr>
        <w:jc w:val="both"/>
        <w:rPr>
          <w:rFonts w:ascii="Palatino Linotype" w:hAnsi="Palatino Linotype"/>
          <w:b/>
          <w:bCs/>
          <w:sz w:val="28"/>
          <w:szCs w:val="28"/>
        </w:rPr>
      </w:pPr>
    </w:p>
    <w:p w14:paraId="565F19C0" w14:textId="77777777" w:rsidR="007F3DC2" w:rsidRPr="00222DBB" w:rsidRDefault="007F3DC2" w:rsidP="00222DBB">
      <w:pPr>
        <w:jc w:val="both"/>
        <w:rPr>
          <w:rFonts w:ascii="Palatino Linotype" w:hAnsi="Palatino Linotype"/>
          <w:b/>
          <w:bCs/>
          <w:sz w:val="28"/>
          <w:szCs w:val="28"/>
        </w:rPr>
      </w:pPr>
      <w:r w:rsidRPr="00222DBB">
        <w:rPr>
          <w:rFonts w:ascii="Palatino Linotype" w:hAnsi="Palatino Linotype"/>
          <w:b/>
          <w:bCs/>
          <w:sz w:val="28"/>
          <w:szCs w:val="28"/>
        </w:rPr>
        <w:t>En suma, ofrecer a la ciudadanía la posibilidad de influir en la toma de decisiones y de mejorar los servicios a que tienen derecho.</w:t>
      </w:r>
    </w:p>
    <w:p w14:paraId="196BBF4E" w14:textId="77777777" w:rsidR="007F3DC2" w:rsidRPr="00222DBB" w:rsidRDefault="007F3DC2" w:rsidP="00222DBB">
      <w:pPr>
        <w:jc w:val="both"/>
        <w:rPr>
          <w:rFonts w:ascii="Palatino Linotype" w:hAnsi="Palatino Linotype"/>
          <w:b/>
          <w:bCs/>
          <w:sz w:val="28"/>
          <w:szCs w:val="28"/>
        </w:rPr>
      </w:pPr>
    </w:p>
    <w:p w14:paraId="5596E408" w14:textId="77777777" w:rsidR="007F3DC2" w:rsidRPr="00222DBB" w:rsidRDefault="007F3DC2" w:rsidP="00222DBB">
      <w:pPr>
        <w:jc w:val="both"/>
        <w:rPr>
          <w:rFonts w:ascii="Palatino Linotype" w:hAnsi="Palatino Linotype"/>
          <w:b/>
          <w:bCs/>
          <w:sz w:val="28"/>
          <w:szCs w:val="28"/>
        </w:rPr>
      </w:pPr>
      <w:r w:rsidRPr="00222DBB">
        <w:rPr>
          <w:rFonts w:ascii="Palatino Linotype" w:hAnsi="Palatino Linotype"/>
          <w:b/>
          <w:bCs/>
          <w:sz w:val="28"/>
          <w:szCs w:val="28"/>
        </w:rPr>
        <w:t>Los Movimientos Comunitarios se integran de manera temática según el o los asuntos por los que se tenga que luchar, por la educación, por la salud, por la seguridad, por el transporte, por el alumbrado, por el deporte, por los jardines y lugares de esparcimiento, es decir de manera ilimitada por todo aquello de interés de la comunidad.</w:t>
      </w:r>
    </w:p>
    <w:p w14:paraId="18B6F8CD" w14:textId="77777777" w:rsidR="007F3DC2" w:rsidRPr="00222DBB" w:rsidRDefault="007F3DC2" w:rsidP="00222DBB">
      <w:pPr>
        <w:jc w:val="both"/>
        <w:rPr>
          <w:rFonts w:ascii="Palatino Linotype" w:hAnsi="Palatino Linotype"/>
          <w:b/>
          <w:bCs/>
          <w:sz w:val="28"/>
          <w:szCs w:val="28"/>
        </w:rPr>
      </w:pPr>
    </w:p>
    <w:p w14:paraId="3E73878C" w14:textId="77777777" w:rsidR="007F3DC2" w:rsidRPr="00222DBB" w:rsidRDefault="007F3DC2" w:rsidP="00222DBB">
      <w:pPr>
        <w:jc w:val="both"/>
        <w:rPr>
          <w:rFonts w:ascii="Palatino Linotype" w:hAnsi="Palatino Linotype" w:cs="Arial"/>
          <w:sz w:val="28"/>
          <w:szCs w:val="28"/>
        </w:rPr>
      </w:pPr>
      <w:r w:rsidRPr="00222DBB">
        <w:rPr>
          <w:rFonts w:ascii="Palatino Linotype" w:hAnsi="Palatino Linotype"/>
          <w:b/>
          <w:bCs/>
          <w:sz w:val="28"/>
          <w:szCs w:val="28"/>
        </w:rPr>
        <w:t>Adicionalmente apoyan en las tareas electorales y de difusión. Se rigen y operan según lo que establece su Reglamento.</w:t>
      </w:r>
    </w:p>
    <w:p w14:paraId="7123CCBD" w14:textId="77777777" w:rsidR="007F3DC2" w:rsidRPr="00222DBB" w:rsidRDefault="007F3DC2" w:rsidP="00222DBB">
      <w:pPr>
        <w:jc w:val="both"/>
        <w:rPr>
          <w:rFonts w:ascii="Palatino Linotype" w:hAnsi="Palatino Linotype" w:cs="Arial"/>
          <w:sz w:val="28"/>
          <w:szCs w:val="28"/>
        </w:rPr>
      </w:pPr>
    </w:p>
    <w:p w14:paraId="0572686C" w14:textId="77777777" w:rsidR="007F3DC2" w:rsidRPr="00222DBB" w:rsidRDefault="007F3DC2" w:rsidP="00222DBB">
      <w:pPr>
        <w:jc w:val="both"/>
        <w:rPr>
          <w:rFonts w:ascii="Palatino Linotype" w:hAnsi="Palatino Linotype" w:cs="Arial"/>
          <w:sz w:val="28"/>
          <w:szCs w:val="28"/>
        </w:rPr>
      </w:pPr>
      <w:r w:rsidRPr="00222DBB">
        <w:rPr>
          <w:rFonts w:ascii="Palatino Linotype" w:hAnsi="Palatino Linotype" w:cs="Arial"/>
          <w:b/>
          <w:sz w:val="28"/>
          <w:szCs w:val="28"/>
        </w:rPr>
        <w:t>Artículo 74.-</w:t>
      </w:r>
      <w:r w:rsidRPr="00222DBB">
        <w:rPr>
          <w:rFonts w:ascii="Palatino Linotype" w:hAnsi="Palatino Linotype" w:cs="Arial"/>
          <w:sz w:val="28"/>
          <w:szCs w:val="28"/>
        </w:rPr>
        <w:t xml:space="preserve"> Las Comisiones Operativas de las </w:t>
      </w:r>
      <w:r w:rsidRPr="00222DBB">
        <w:rPr>
          <w:rFonts w:ascii="Palatino Linotype" w:hAnsi="Palatino Linotype" w:cs="Arial"/>
          <w:b/>
          <w:sz w:val="28"/>
          <w:szCs w:val="28"/>
        </w:rPr>
        <w:t>Alcaldías de la Ciudad de México</w:t>
      </w:r>
      <w:r w:rsidRPr="00222DBB">
        <w:rPr>
          <w:rFonts w:ascii="Palatino Linotype" w:hAnsi="Palatino Linotype" w:cs="Arial"/>
          <w:sz w:val="28"/>
          <w:szCs w:val="28"/>
        </w:rPr>
        <w:t xml:space="preserve">, por la magnitud de su demarcación, así como por la densidad de su población podrán proponer a la Coordinadora Ciudadana </w:t>
      </w:r>
      <w:r w:rsidRPr="00222DBB">
        <w:rPr>
          <w:rFonts w:ascii="Palatino Linotype" w:hAnsi="Palatino Linotype" w:cs="Arial"/>
          <w:b/>
          <w:sz w:val="28"/>
          <w:szCs w:val="28"/>
        </w:rPr>
        <w:t>de la Ciudad de México</w:t>
      </w:r>
      <w:r w:rsidRPr="00222DBB">
        <w:rPr>
          <w:rFonts w:ascii="Palatino Linotype" w:hAnsi="Palatino Linotype" w:cs="Arial"/>
          <w:sz w:val="28"/>
          <w:szCs w:val="28"/>
        </w:rPr>
        <w:t xml:space="preserve">, la designación de Comisionados Distritales en cada uno de los distritos electorales que conforman su demarcación territorial. </w:t>
      </w:r>
    </w:p>
    <w:p w14:paraId="111CB128" w14:textId="77777777" w:rsidR="007F3DC2" w:rsidRPr="00222DBB" w:rsidRDefault="007F3DC2" w:rsidP="00222DBB">
      <w:pPr>
        <w:jc w:val="both"/>
        <w:rPr>
          <w:rFonts w:ascii="Palatino Linotype" w:hAnsi="Palatino Linotype" w:cs="Arial"/>
          <w:sz w:val="28"/>
          <w:szCs w:val="28"/>
        </w:rPr>
      </w:pPr>
    </w:p>
    <w:p w14:paraId="14C50EAC" w14:textId="77777777" w:rsidR="007F3DC2" w:rsidRPr="00222DBB" w:rsidRDefault="007F3DC2" w:rsidP="00222DBB">
      <w:pPr>
        <w:jc w:val="both"/>
        <w:rPr>
          <w:rFonts w:ascii="Palatino Linotype" w:hAnsi="Palatino Linotype" w:cs="Arial"/>
          <w:sz w:val="28"/>
          <w:szCs w:val="28"/>
        </w:rPr>
      </w:pPr>
      <w:r w:rsidRPr="00222DBB">
        <w:rPr>
          <w:rFonts w:ascii="Palatino Linotype" w:hAnsi="Palatino Linotype" w:cs="Arial"/>
          <w:sz w:val="28"/>
          <w:szCs w:val="28"/>
        </w:rPr>
        <w:t>Deberán acatar lo dispuesto en los artículos precedentes; cumplirán con la Estrategia Nacional de Actividades y llevarán a cabo las tareas de:</w:t>
      </w:r>
    </w:p>
    <w:p w14:paraId="66D0865E" w14:textId="77777777" w:rsidR="007F3DC2" w:rsidRPr="00222DBB" w:rsidRDefault="007F3DC2" w:rsidP="00222DBB">
      <w:pPr>
        <w:pStyle w:val="Prrafodelista"/>
        <w:ind w:left="0"/>
        <w:jc w:val="both"/>
        <w:rPr>
          <w:rFonts w:ascii="Palatino Linotype" w:hAnsi="Palatino Linotype" w:cs="Arial"/>
          <w:sz w:val="28"/>
          <w:szCs w:val="28"/>
          <w:lang w:val="es-MX"/>
        </w:rPr>
      </w:pPr>
    </w:p>
    <w:p w14:paraId="68BFB297" w14:textId="77777777" w:rsidR="007F3DC2" w:rsidRPr="00222DBB" w:rsidRDefault="007F3DC2" w:rsidP="00222DBB">
      <w:pPr>
        <w:pStyle w:val="Prrafodelista"/>
        <w:numPr>
          <w:ilvl w:val="0"/>
          <w:numId w:val="24"/>
        </w:numPr>
        <w:ind w:left="493" w:hanging="493"/>
        <w:jc w:val="both"/>
        <w:rPr>
          <w:rFonts w:ascii="Palatino Linotype" w:hAnsi="Palatino Linotype" w:cs="Arial"/>
          <w:sz w:val="28"/>
          <w:szCs w:val="28"/>
          <w:lang w:val="es-MX"/>
        </w:rPr>
      </w:pPr>
      <w:r w:rsidRPr="00222DBB">
        <w:rPr>
          <w:rFonts w:ascii="Palatino Linotype" w:hAnsi="Palatino Linotype" w:cs="Arial"/>
          <w:sz w:val="28"/>
          <w:szCs w:val="28"/>
          <w:lang w:val="es-MX"/>
        </w:rPr>
        <w:t>Promoción directa de Movimiento Ciudadano en su demarcación correspondiente;</w:t>
      </w:r>
    </w:p>
    <w:p w14:paraId="1D334105" w14:textId="77777777" w:rsidR="007F3DC2" w:rsidRPr="00222DBB" w:rsidRDefault="007F3DC2" w:rsidP="00222DBB">
      <w:pPr>
        <w:pStyle w:val="Prrafodelista"/>
        <w:ind w:left="493" w:hanging="493"/>
        <w:jc w:val="both"/>
        <w:rPr>
          <w:rFonts w:ascii="Palatino Linotype" w:hAnsi="Palatino Linotype" w:cs="Arial"/>
          <w:sz w:val="28"/>
          <w:szCs w:val="28"/>
          <w:lang w:val="es-MX"/>
        </w:rPr>
      </w:pPr>
    </w:p>
    <w:p w14:paraId="52522173" w14:textId="77777777" w:rsidR="007F3DC2" w:rsidRPr="00222DBB" w:rsidRDefault="007F3DC2" w:rsidP="00222DBB">
      <w:pPr>
        <w:pStyle w:val="Prrafodelista"/>
        <w:numPr>
          <w:ilvl w:val="0"/>
          <w:numId w:val="24"/>
        </w:numPr>
        <w:ind w:left="493" w:hanging="493"/>
        <w:jc w:val="both"/>
        <w:rPr>
          <w:rFonts w:ascii="Palatino Linotype" w:hAnsi="Palatino Linotype" w:cs="Arial"/>
          <w:sz w:val="28"/>
          <w:szCs w:val="28"/>
          <w:lang w:val="es-MX"/>
        </w:rPr>
      </w:pPr>
      <w:r w:rsidRPr="00222DBB">
        <w:rPr>
          <w:rFonts w:ascii="Palatino Linotype" w:hAnsi="Palatino Linotype" w:cs="Arial"/>
          <w:sz w:val="28"/>
          <w:szCs w:val="28"/>
          <w:lang w:val="es-MX"/>
        </w:rPr>
        <w:lastRenderedPageBreak/>
        <w:t xml:space="preserve">Coordinadamente con la Secretaría de Círculos </w:t>
      </w:r>
      <w:r w:rsidRPr="00222DBB">
        <w:rPr>
          <w:rFonts w:ascii="Palatino Linotype" w:hAnsi="Palatino Linotype" w:cs="Arial"/>
          <w:sz w:val="28"/>
          <w:szCs w:val="28"/>
        </w:rPr>
        <w:t>Ciudadanos</w:t>
      </w:r>
      <w:r w:rsidRPr="00222DBB">
        <w:rPr>
          <w:rFonts w:ascii="Palatino Linotype" w:hAnsi="Palatino Linotype" w:cs="Arial"/>
          <w:sz w:val="28"/>
          <w:szCs w:val="28"/>
          <w:lang w:val="es-MX"/>
        </w:rPr>
        <w:t>, organizar los círculos que correspondan a su territorio y mantenerlos en operación permanente;</w:t>
      </w:r>
    </w:p>
    <w:p w14:paraId="33DA214E" w14:textId="77777777" w:rsidR="007F3DC2" w:rsidRPr="00222DBB" w:rsidRDefault="007F3DC2" w:rsidP="00222DBB">
      <w:pPr>
        <w:pStyle w:val="Prrafodelista"/>
        <w:ind w:left="493" w:hanging="493"/>
        <w:jc w:val="both"/>
        <w:rPr>
          <w:rFonts w:ascii="Palatino Linotype" w:hAnsi="Palatino Linotype" w:cs="Arial"/>
          <w:sz w:val="28"/>
          <w:szCs w:val="28"/>
          <w:lang w:val="es-MX"/>
        </w:rPr>
      </w:pPr>
    </w:p>
    <w:p w14:paraId="523C6FB9" w14:textId="77777777" w:rsidR="007F3DC2" w:rsidRPr="00222DBB" w:rsidRDefault="007F3DC2" w:rsidP="00222DBB">
      <w:pPr>
        <w:pStyle w:val="Prrafodelista"/>
        <w:numPr>
          <w:ilvl w:val="0"/>
          <w:numId w:val="24"/>
        </w:numPr>
        <w:ind w:left="493" w:hanging="493"/>
        <w:jc w:val="both"/>
        <w:rPr>
          <w:rFonts w:ascii="Palatino Linotype" w:hAnsi="Palatino Linotype" w:cs="Arial"/>
          <w:sz w:val="28"/>
          <w:szCs w:val="28"/>
          <w:lang w:val="es-MX"/>
        </w:rPr>
      </w:pPr>
      <w:r w:rsidRPr="00222DBB">
        <w:rPr>
          <w:rFonts w:ascii="Palatino Linotype" w:hAnsi="Palatino Linotype" w:cs="Arial"/>
          <w:sz w:val="28"/>
          <w:szCs w:val="28"/>
          <w:lang w:val="es-MX"/>
        </w:rPr>
        <w:t>Emprender y actualizar los directorios de promovidos, simpatizantes y militantes de Movimiento Ciudadano en su demarcación;</w:t>
      </w:r>
    </w:p>
    <w:p w14:paraId="7396E37F" w14:textId="77777777" w:rsidR="007F3DC2" w:rsidRPr="00222DBB" w:rsidRDefault="007F3DC2" w:rsidP="00222DBB">
      <w:pPr>
        <w:pStyle w:val="Prrafodelista"/>
        <w:ind w:left="493" w:hanging="493"/>
        <w:jc w:val="both"/>
        <w:rPr>
          <w:rFonts w:ascii="Palatino Linotype" w:hAnsi="Palatino Linotype" w:cs="Arial"/>
          <w:sz w:val="28"/>
          <w:szCs w:val="28"/>
          <w:lang w:val="es-MX"/>
        </w:rPr>
      </w:pPr>
    </w:p>
    <w:p w14:paraId="7EA2706D" w14:textId="77777777" w:rsidR="007F3DC2" w:rsidRPr="00222DBB" w:rsidRDefault="007F3DC2" w:rsidP="00222DBB">
      <w:pPr>
        <w:pStyle w:val="Prrafodelista"/>
        <w:numPr>
          <w:ilvl w:val="0"/>
          <w:numId w:val="24"/>
        </w:numPr>
        <w:ind w:left="493" w:hanging="493"/>
        <w:jc w:val="both"/>
        <w:rPr>
          <w:rFonts w:ascii="Palatino Linotype" w:hAnsi="Palatino Linotype" w:cs="Arial"/>
          <w:sz w:val="28"/>
          <w:szCs w:val="28"/>
          <w:lang w:val="es-MX"/>
        </w:rPr>
      </w:pPr>
      <w:r w:rsidRPr="00222DBB">
        <w:rPr>
          <w:rFonts w:ascii="Palatino Linotype" w:hAnsi="Palatino Linotype" w:cs="Arial"/>
          <w:sz w:val="28"/>
          <w:szCs w:val="28"/>
          <w:lang w:val="es-MX"/>
        </w:rPr>
        <w:t>Definir programas de capacitación en las diferentes áreas de operación, a efecto de preparar a la base militante y simpatizante en un programa de trabajo que se elaborará con el auxilio de las Secretarías Nacionales y Estatales, las Fundaciones y del Instituto Nacional de Capacitación y Concertación Ciudadana;</w:t>
      </w:r>
    </w:p>
    <w:p w14:paraId="38BFF804" w14:textId="77777777" w:rsidR="007F3DC2" w:rsidRPr="00222DBB" w:rsidRDefault="007F3DC2" w:rsidP="00222DBB">
      <w:pPr>
        <w:pStyle w:val="Prrafodelista"/>
        <w:ind w:left="493" w:hanging="493"/>
        <w:jc w:val="both"/>
        <w:rPr>
          <w:rFonts w:ascii="Palatino Linotype" w:hAnsi="Palatino Linotype" w:cs="Arial"/>
          <w:sz w:val="28"/>
          <w:szCs w:val="28"/>
          <w:lang w:val="es-MX"/>
        </w:rPr>
      </w:pPr>
    </w:p>
    <w:p w14:paraId="379A7304" w14:textId="77777777" w:rsidR="007F3DC2" w:rsidRPr="00222DBB" w:rsidRDefault="007F3DC2" w:rsidP="00222DBB">
      <w:pPr>
        <w:pStyle w:val="Prrafodelista"/>
        <w:numPr>
          <w:ilvl w:val="0"/>
          <w:numId w:val="24"/>
        </w:numPr>
        <w:ind w:left="493" w:hanging="493"/>
        <w:jc w:val="both"/>
        <w:rPr>
          <w:rFonts w:ascii="Palatino Linotype" w:hAnsi="Palatino Linotype" w:cs="Arial"/>
          <w:sz w:val="28"/>
          <w:szCs w:val="28"/>
          <w:lang w:val="es-MX"/>
        </w:rPr>
      </w:pPr>
      <w:r w:rsidRPr="00222DBB">
        <w:rPr>
          <w:rFonts w:ascii="Palatino Linotype" w:hAnsi="Palatino Linotype" w:cs="Arial"/>
          <w:sz w:val="28"/>
          <w:szCs w:val="28"/>
          <w:lang w:val="es-MX"/>
        </w:rPr>
        <w:t xml:space="preserve">Invitar a los simpatizantes, militantes y promovidos con la debida oportunidad, a los cursos de capacitación que se programen; </w:t>
      </w:r>
    </w:p>
    <w:p w14:paraId="3B3B37D2" w14:textId="77777777" w:rsidR="007F3DC2" w:rsidRPr="00222DBB" w:rsidRDefault="007F3DC2" w:rsidP="00222DBB">
      <w:pPr>
        <w:pStyle w:val="Prrafodelista"/>
        <w:ind w:left="493" w:hanging="493"/>
        <w:jc w:val="both"/>
        <w:rPr>
          <w:rFonts w:ascii="Palatino Linotype" w:hAnsi="Palatino Linotype" w:cs="Arial"/>
          <w:sz w:val="28"/>
          <w:szCs w:val="28"/>
          <w:lang w:val="es-MX"/>
        </w:rPr>
      </w:pPr>
    </w:p>
    <w:p w14:paraId="69D9452F" w14:textId="77777777" w:rsidR="007F3DC2" w:rsidRPr="00222DBB" w:rsidRDefault="007F3DC2" w:rsidP="00222DBB">
      <w:pPr>
        <w:pStyle w:val="Prrafodelista"/>
        <w:numPr>
          <w:ilvl w:val="0"/>
          <w:numId w:val="24"/>
        </w:numPr>
        <w:ind w:left="493" w:hanging="493"/>
        <w:jc w:val="both"/>
        <w:rPr>
          <w:rFonts w:ascii="Palatino Linotype" w:hAnsi="Palatino Linotype" w:cs="Arial"/>
          <w:sz w:val="28"/>
          <w:szCs w:val="28"/>
          <w:lang w:val="es-MX"/>
        </w:rPr>
      </w:pPr>
      <w:r w:rsidRPr="00222DBB">
        <w:rPr>
          <w:rFonts w:ascii="Palatino Linotype" w:hAnsi="Palatino Linotype" w:cs="Arial"/>
          <w:sz w:val="28"/>
          <w:szCs w:val="28"/>
          <w:lang w:val="es-MX"/>
        </w:rPr>
        <w:t xml:space="preserve">Organizar las estructuras de representación, participación, defensa jurídica del voto y movilización; </w:t>
      </w:r>
    </w:p>
    <w:p w14:paraId="4F400A5E" w14:textId="77777777" w:rsidR="007F3DC2" w:rsidRPr="00222DBB" w:rsidRDefault="007F3DC2" w:rsidP="00222DBB">
      <w:pPr>
        <w:pStyle w:val="Prrafodelista"/>
        <w:ind w:left="493" w:hanging="493"/>
        <w:jc w:val="both"/>
        <w:rPr>
          <w:rFonts w:ascii="Palatino Linotype" w:hAnsi="Palatino Linotype" w:cs="Arial"/>
          <w:sz w:val="28"/>
          <w:szCs w:val="28"/>
          <w:lang w:val="es-MX"/>
        </w:rPr>
      </w:pPr>
    </w:p>
    <w:p w14:paraId="66DAA05F" w14:textId="77777777" w:rsidR="007F3DC2" w:rsidRPr="00222DBB" w:rsidRDefault="007F3DC2" w:rsidP="00222DBB">
      <w:pPr>
        <w:pStyle w:val="Prrafodelista"/>
        <w:numPr>
          <w:ilvl w:val="0"/>
          <w:numId w:val="24"/>
        </w:numPr>
        <w:ind w:left="493" w:hanging="493"/>
        <w:jc w:val="both"/>
        <w:rPr>
          <w:rFonts w:ascii="Palatino Linotype" w:hAnsi="Palatino Linotype" w:cs="Arial"/>
          <w:sz w:val="28"/>
          <w:szCs w:val="28"/>
          <w:lang w:val="es-MX"/>
        </w:rPr>
      </w:pPr>
      <w:r w:rsidRPr="00222DBB">
        <w:rPr>
          <w:rFonts w:ascii="Palatino Linotype" w:hAnsi="Palatino Linotype" w:cs="Arial"/>
          <w:sz w:val="28"/>
          <w:szCs w:val="28"/>
          <w:lang w:val="es-MX"/>
        </w:rPr>
        <w:t>Realizar brigadas o promoverlas con la participación de militantes y simpatizantes para colocar propaganda, pintar bardas, repartir documentos, invariablemente con los formatos transmitidos por la Comisión Operativa Estatal y en acatamiento a los criterios fijados por la Comisión Operativa Nacional con el apoyo de la Comisión de Propaganda;</w:t>
      </w:r>
    </w:p>
    <w:p w14:paraId="6C474FC0" w14:textId="77777777" w:rsidR="007F3DC2" w:rsidRPr="00222DBB" w:rsidRDefault="007F3DC2" w:rsidP="00222DBB">
      <w:pPr>
        <w:pStyle w:val="Prrafodelista"/>
        <w:ind w:left="493" w:hanging="493"/>
        <w:jc w:val="both"/>
        <w:rPr>
          <w:rFonts w:ascii="Palatino Linotype" w:hAnsi="Palatino Linotype" w:cs="Arial"/>
          <w:sz w:val="28"/>
          <w:szCs w:val="28"/>
          <w:lang w:val="es-MX"/>
        </w:rPr>
      </w:pPr>
    </w:p>
    <w:p w14:paraId="06CB6088" w14:textId="77777777" w:rsidR="007F3DC2" w:rsidRPr="00222DBB" w:rsidRDefault="007F3DC2" w:rsidP="00222DBB">
      <w:pPr>
        <w:pStyle w:val="Prrafodelista"/>
        <w:numPr>
          <w:ilvl w:val="0"/>
          <w:numId w:val="24"/>
        </w:numPr>
        <w:ind w:left="493" w:hanging="493"/>
        <w:jc w:val="both"/>
        <w:rPr>
          <w:rFonts w:ascii="Palatino Linotype" w:hAnsi="Palatino Linotype" w:cs="Arial"/>
          <w:sz w:val="28"/>
          <w:szCs w:val="28"/>
          <w:lang w:val="es-MX"/>
        </w:rPr>
      </w:pPr>
      <w:r w:rsidRPr="00222DBB">
        <w:rPr>
          <w:rFonts w:ascii="Palatino Linotype" w:hAnsi="Palatino Linotype" w:cs="Arial"/>
          <w:sz w:val="28"/>
          <w:szCs w:val="28"/>
          <w:lang w:val="es-MX"/>
        </w:rPr>
        <w:t xml:space="preserve">Llevar un registro de espacios publicitarios con alta rentabilidad visual para procurar mejorar los resultados electorales; </w:t>
      </w:r>
    </w:p>
    <w:p w14:paraId="4342E48C" w14:textId="77777777" w:rsidR="007F3DC2" w:rsidRPr="00222DBB" w:rsidRDefault="007F3DC2" w:rsidP="00222DBB">
      <w:pPr>
        <w:pStyle w:val="Prrafodelista"/>
        <w:ind w:left="493" w:hanging="493"/>
        <w:jc w:val="both"/>
        <w:rPr>
          <w:rFonts w:ascii="Palatino Linotype" w:hAnsi="Palatino Linotype" w:cs="Arial"/>
          <w:sz w:val="28"/>
          <w:szCs w:val="28"/>
          <w:lang w:val="es-MX"/>
        </w:rPr>
      </w:pPr>
    </w:p>
    <w:p w14:paraId="7846AFF7" w14:textId="77777777" w:rsidR="007F3DC2" w:rsidRPr="00222DBB" w:rsidRDefault="007F3DC2" w:rsidP="00222DBB">
      <w:pPr>
        <w:pStyle w:val="Prrafodelista"/>
        <w:numPr>
          <w:ilvl w:val="0"/>
          <w:numId w:val="24"/>
        </w:numPr>
        <w:ind w:left="493" w:hanging="493"/>
        <w:jc w:val="both"/>
        <w:rPr>
          <w:rFonts w:ascii="Palatino Linotype" w:hAnsi="Palatino Linotype" w:cs="Arial"/>
          <w:sz w:val="28"/>
          <w:szCs w:val="28"/>
          <w:lang w:val="es-MX"/>
        </w:rPr>
      </w:pPr>
      <w:r w:rsidRPr="00222DBB">
        <w:rPr>
          <w:rFonts w:ascii="Palatino Linotype" w:hAnsi="Palatino Linotype" w:cs="Arial"/>
          <w:sz w:val="28"/>
          <w:szCs w:val="28"/>
          <w:lang w:val="es-MX"/>
        </w:rPr>
        <w:t>Ejecutar los programas de participación social en su territorio, con base en los lineamientos nacionales y estatales; y</w:t>
      </w:r>
    </w:p>
    <w:p w14:paraId="4AD98027" w14:textId="77777777" w:rsidR="007F3DC2" w:rsidRPr="00222DBB" w:rsidRDefault="007F3DC2" w:rsidP="00222DBB">
      <w:pPr>
        <w:pStyle w:val="Prrafodelista"/>
        <w:ind w:left="493" w:hanging="493"/>
        <w:jc w:val="both"/>
        <w:rPr>
          <w:rFonts w:ascii="Palatino Linotype" w:hAnsi="Palatino Linotype" w:cs="Arial"/>
          <w:sz w:val="28"/>
          <w:szCs w:val="28"/>
          <w:lang w:val="es-MX"/>
        </w:rPr>
      </w:pPr>
    </w:p>
    <w:p w14:paraId="151647E4" w14:textId="77777777" w:rsidR="007F3DC2" w:rsidRPr="00222DBB" w:rsidRDefault="007F3DC2" w:rsidP="00222DBB">
      <w:pPr>
        <w:pStyle w:val="Prrafodelista"/>
        <w:numPr>
          <w:ilvl w:val="0"/>
          <w:numId w:val="24"/>
        </w:numPr>
        <w:ind w:left="493" w:hanging="493"/>
        <w:jc w:val="both"/>
        <w:rPr>
          <w:rFonts w:ascii="Palatino Linotype" w:hAnsi="Palatino Linotype" w:cs="Arial"/>
          <w:sz w:val="28"/>
          <w:szCs w:val="28"/>
          <w:lang w:val="es-MX"/>
        </w:rPr>
      </w:pPr>
      <w:r w:rsidRPr="00222DBB">
        <w:rPr>
          <w:rFonts w:ascii="Palatino Linotype" w:hAnsi="Palatino Linotype" w:cs="Arial"/>
          <w:sz w:val="28"/>
          <w:szCs w:val="28"/>
          <w:lang w:val="es-MX"/>
        </w:rPr>
        <w:t>Las demás que determinen en sus reuniones quincenales de trabajo.</w:t>
      </w:r>
    </w:p>
    <w:p w14:paraId="12D0A2A3" w14:textId="77777777" w:rsidR="007F3DC2" w:rsidRPr="00222DBB" w:rsidRDefault="007F3DC2" w:rsidP="00222DBB">
      <w:pPr>
        <w:pStyle w:val="Prrafodelista"/>
        <w:ind w:left="0"/>
        <w:jc w:val="both"/>
        <w:rPr>
          <w:rFonts w:ascii="Palatino Linotype" w:hAnsi="Palatino Linotype" w:cs="Arial"/>
          <w:sz w:val="28"/>
          <w:szCs w:val="28"/>
          <w:lang w:val="es-MX"/>
        </w:rPr>
      </w:pPr>
    </w:p>
    <w:p w14:paraId="68FC1284" w14:textId="77777777" w:rsidR="007F3DC2" w:rsidRPr="00222DBB" w:rsidRDefault="007F3DC2" w:rsidP="00222DBB">
      <w:pPr>
        <w:pStyle w:val="Prrafodelista"/>
        <w:ind w:left="0"/>
        <w:jc w:val="both"/>
        <w:rPr>
          <w:rFonts w:ascii="Palatino Linotype" w:hAnsi="Palatino Linotype" w:cs="Arial"/>
          <w:sz w:val="28"/>
          <w:szCs w:val="28"/>
          <w:lang w:val="es-MX"/>
        </w:rPr>
      </w:pPr>
    </w:p>
    <w:p w14:paraId="295F40D9" w14:textId="77777777" w:rsidR="005920A8" w:rsidRPr="00222DBB" w:rsidRDefault="005920A8" w:rsidP="00222DBB">
      <w:pPr>
        <w:jc w:val="center"/>
        <w:rPr>
          <w:rFonts w:ascii="Palatino Linotype" w:hAnsi="Palatino Linotype" w:cs="Arial"/>
          <w:b/>
          <w:sz w:val="28"/>
          <w:szCs w:val="28"/>
        </w:rPr>
      </w:pPr>
    </w:p>
    <w:p w14:paraId="46479814" w14:textId="77777777" w:rsidR="005920A8" w:rsidRPr="00222DBB" w:rsidRDefault="005920A8" w:rsidP="00222DBB">
      <w:pPr>
        <w:jc w:val="center"/>
        <w:rPr>
          <w:rFonts w:ascii="Palatino Linotype" w:hAnsi="Palatino Linotype" w:cs="Arial"/>
          <w:b/>
          <w:sz w:val="28"/>
          <w:szCs w:val="28"/>
        </w:rPr>
      </w:pPr>
    </w:p>
    <w:p w14:paraId="43A20989" w14:textId="77777777" w:rsidR="007F3DC2" w:rsidRPr="00222DBB" w:rsidRDefault="007F3DC2" w:rsidP="00222DBB">
      <w:pPr>
        <w:jc w:val="center"/>
        <w:rPr>
          <w:rFonts w:ascii="Palatino Linotype" w:hAnsi="Palatino Linotype" w:cs="Arial"/>
          <w:b/>
          <w:sz w:val="28"/>
          <w:szCs w:val="28"/>
        </w:rPr>
      </w:pPr>
      <w:r w:rsidRPr="00222DBB">
        <w:rPr>
          <w:rFonts w:ascii="Palatino Linotype" w:hAnsi="Palatino Linotype" w:cs="Arial"/>
          <w:b/>
          <w:sz w:val="28"/>
          <w:szCs w:val="28"/>
        </w:rPr>
        <w:t>ARTÍCULO TRANSITORIO</w:t>
      </w:r>
    </w:p>
    <w:p w14:paraId="3A54B78B" w14:textId="77777777" w:rsidR="007F3DC2" w:rsidRPr="00222DBB" w:rsidRDefault="007F3DC2" w:rsidP="00222DBB">
      <w:pPr>
        <w:jc w:val="both"/>
        <w:rPr>
          <w:rFonts w:ascii="Palatino Linotype" w:hAnsi="Palatino Linotype" w:cs="Arial"/>
          <w:b/>
          <w:sz w:val="28"/>
          <w:szCs w:val="28"/>
        </w:rPr>
      </w:pPr>
    </w:p>
    <w:p w14:paraId="5F12231D" w14:textId="77777777" w:rsidR="007C5DBD" w:rsidRPr="00222DBB" w:rsidRDefault="007F3DC2" w:rsidP="00222DB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Palatino Linotype" w:hAnsi="Palatino Linotype"/>
          <w:sz w:val="28"/>
          <w:szCs w:val="28"/>
        </w:rPr>
      </w:pPr>
      <w:r w:rsidRPr="00222DBB">
        <w:rPr>
          <w:rFonts w:ascii="Palatino Linotype" w:hAnsi="Palatino Linotype"/>
          <w:b/>
          <w:sz w:val="28"/>
          <w:szCs w:val="28"/>
        </w:rPr>
        <w:t>ÚNICO.-</w:t>
      </w:r>
      <w:r w:rsidRPr="00222DBB">
        <w:rPr>
          <w:rFonts w:ascii="Palatino Linotype" w:hAnsi="Palatino Linotype"/>
          <w:sz w:val="28"/>
          <w:szCs w:val="28"/>
        </w:rPr>
        <w:t xml:space="preserve"> </w:t>
      </w:r>
      <w:r w:rsidRPr="00222DBB">
        <w:rPr>
          <w:rFonts w:ascii="Palatino Linotype" w:hAnsi="Palatino Linotype" w:cs="Arial"/>
          <w:sz w:val="28"/>
          <w:szCs w:val="28"/>
        </w:rPr>
        <w:t>Las reformas y adiciones al presente Reglamento,</w:t>
      </w:r>
      <w:r w:rsidRPr="00222DBB">
        <w:rPr>
          <w:rFonts w:ascii="Palatino Linotype" w:hAnsi="Palatino Linotype" w:cs="Arial"/>
          <w:b/>
          <w:sz w:val="28"/>
          <w:szCs w:val="28"/>
        </w:rPr>
        <w:t xml:space="preserve"> </w:t>
      </w:r>
      <w:r w:rsidRPr="00222DBB">
        <w:rPr>
          <w:rFonts w:ascii="Palatino Linotype" w:hAnsi="Palatino Linotype" w:cs="Arial"/>
          <w:sz w:val="28"/>
          <w:szCs w:val="28"/>
        </w:rPr>
        <w:t>surtirán sus efectos legales internos inmediatamente después de ser aprobado por el Consejo Ciudadano Nacional de Movimiento Ciudadano, en términos del artículo 16, numeral 1, inciso d) de los Estatutos, y se comunicará para su registro ante el Instituto Nacional Electoral para los efectos legales conducentes, en términos del artículo 36, numeral 2, de la Ley General de Partidos Políticos.</w:t>
      </w:r>
    </w:p>
    <w:sectPr w:rsidR="007C5DBD" w:rsidRPr="00222DBB" w:rsidSect="000F448C">
      <w:footerReference w:type="default" r:id="rId9"/>
      <w:pgSz w:w="12240" w:h="15840"/>
      <w:pgMar w:top="1134" w:right="1701" w:bottom="1134" w:left="1701"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9CACA" w14:textId="77777777" w:rsidR="0045346F" w:rsidRDefault="0045346F" w:rsidP="00E323AA">
      <w:r>
        <w:separator/>
      </w:r>
    </w:p>
  </w:endnote>
  <w:endnote w:type="continuationSeparator" w:id="0">
    <w:p w14:paraId="502B9066" w14:textId="77777777" w:rsidR="0045346F" w:rsidRDefault="0045346F" w:rsidP="00E3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2247886"/>
      <w:docPartObj>
        <w:docPartGallery w:val="Page Numbers (Bottom of Page)"/>
        <w:docPartUnique/>
      </w:docPartObj>
    </w:sdtPr>
    <w:sdtEndPr/>
    <w:sdtContent>
      <w:p w14:paraId="598F9151" w14:textId="77777777" w:rsidR="007F7883" w:rsidRDefault="007F7883">
        <w:pPr>
          <w:pStyle w:val="Piedepgina"/>
          <w:jc w:val="center"/>
        </w:pPr>
        <w:r w:rsidRPr="0006000F">
          <w:rPr>
            <w:rFonts w:ascii="Palatino Linotype" w:hAnsi="Palatino Linotype"/>
            <w:sz w:val="28"/>
            <w:szCs w:val="28"/>
          </w:rPr>
          <w:fldChar w:fldCharType="begin"/>
        </w:r>
        <w:r w:rsidRPr="0006000F">
          <w:rPr>
            <w:rFonts w:ascii="Palatino Linotype" w:hAnsi="Palatino Linotype"/>
            <w:sz w:val="28"/>
            <w:szCs w:val="28"/>
          </w:rPr>
          <w:instrText>PAGE   \* MERGEFORMAT</w:instrText>
        </w:r>
        <w:r w:rsidRPr="0006000F">
          <w:rPr>
            <w:rFonts w:ascii="Palatino Linotype" w:hAnsi="Palatino Linotype"/>
            <w:sz w:val="28"/>
            <w:szCs w:val="28"/>
          </w:rPr>
          <w:fldChar w:fldCharType="separate"/>
        </w:r>
        <w:r w:rsidR="005A0AC6">
          <w:rPr>
            <w:rFonts w:ascii="Palatino Linotype" w:hAnsi="Palatino Linotype"/>
            <w:noProof/>
            <w:sz w:val="28"/>
            <w:szCs w:val="28"/>
          </w:rPr>
          <w:t>50</w:t>
        </w:r>
        <w:r w:rsidRPr="0006000F">
          <w:rPr>
            <w:rFonts w:ascii="Palatino Linotype" w:hAnsi="Palatino Linotype"/>
            <w:sz w:val="28"/>
            <w:szCs w:val="28"/>
          </w:rPr>
          <w:fldChar w:fldCharType="end"/>
        </w:r>
      </w:p>
    </w:sdtContent>
  </w:sdt>
  <w:p w14:paraId="73C6B799" w14:textId="77777777" w:rsidR="007F7883" w:rsidRDefault="007F78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89303" w14:textId="77777777" w:rsidR="0045346F" w:rsidRDefault="0045346F" w:rsidP="00E323AA">
      <w:r>
        <w:separator/>
      </w:r>
    </w:p>
  </w:footnote>
  <w:footnote w:type="continuationSeparator" w:id="0">
    <w:p w14:paraId="611045FA" w14:textId="77777777" w:rsidR="0045346F" w:rsidRDefault="0045346F" w:rsidP="00E32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in;height:3in" o:bullet="t"/>
    </w:pict>
  </w:numPicBullet>
  <w:abstractNum w:abstractNumId="0" w15:restartNumberingAfterBreak="0">
    <w:nsid w:val="00BF6039"/>
    <w:multiLevelType w:val="hybridMultilevel"/>
    <w:tmpl w:val="4D3A3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F8138F"/>
    <w:multiLevelType w:val="hybridMultilevel"/>
    <w:tmpl w:val="864EF45A"/>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030D47C8"/>
    <w:multiLevelType w:val="hybridMultilevel"/>
    <w:tmpl w:val="2EA6F0D0"/>
    <w:lvl w:ilvl="0" w:tplc="D384081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9F662C"/>
    <w:multiLevelType w:val="hybridMultilevel"/>
    <w:tmpl w:val="E8721F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E62C11"/>
    <w:multiLevelType w:val="hybridMultilevel"/>
    <w:tmpl w:val="60EE0B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795269"/>
    <w:multiLevelType w:val="hybridMultilevel"/>
    <w:tmpl w:val="AB1488B4"/>
    <w:lvl w:ilvl="0" w:tplc="563EF5A6">
      <w:start w:val="1"/>
      <w:numFmt w:val="decimal"/>
      <w:pStyle w:val="Ttulo5"/>
      <w:lvlText w:val="%1."/>
      <w:lvlJc w:val="left"/>
      <w:pPr>
        <w:tabs>
          <w:tab w:val="num" w:pos="1304"/>
        </w:tabs>
        <w:ind w:left="1304" w:hanging="453"/>
      </w:pPr>
      <w:rPr>
        <w:rFonts w:ascii="Arial" w:hAnsi="Arial" w:hint="default"/>
        <w:b/>
        <w:i w:val="0"/>
        <w:sz w:val="22"/>
      </w:rPr>
    </w:lvl>
    <w:lvl w:ilvl="1" w:tplc="0C0A000F">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274D00"/>
    <w:multiLevelType w:val="hybridMultilevel"/>
    <w:tmpl w:val="6C34A9CA"/>
    <w:lvl w:ilvl="0" w:tplc="1690E9D2">
      <w:start w:val="1"/>
      <w:numFmt w:val="decimal"/>
      <w:lvlText w:val="%1."/>
      <w:lvlJc w:val="left"/>
      <w:pPr>
        <w:ind w:left="360" w:hanging="360"/>
      </w:pPr>
      <w:rPr>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AA80262"/>
    <w:multiLevelType w:val="hybridMultilevel"/>
    <w:tmpl w:val="8328039E"/>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0AE8297E"/>
    <w:multiLevelType w:val="hybridMultilevel"/>
    <w:tmpl w:val="085ABFF6"/>
    <w:lvl w:ilvl="0" w:tplc="080A0017">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0C1D70DE"/>
    <w:multiLevelType w:val="hybridMultilevel"/>
    <w:tmpl w:val="9A843B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D9951BD"/>
    <w:multiLevelType w:val="hybridMultilevel"/>
    <w:tmpl w:val="1F602E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E3945C8"/>
    <w:multiLevelType w:val="hybridMultilevel"/>
    <w:tmpl w:val="8DBA823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429129B"/>
    <w:multiLevelType w:val="multilevel"/>
    <w:tmpl w:val="A1722EC8"/>
    <w:lvl w:ilvl="0">
      <w:start w:val="1"/>
      <w:numFmt w:val="decimal"/>
      <w:lvlText w:val="%1."/>
      <w:lvlJc w:val="left"/>
      <w:pPr>
        <w:tabs>
          <w:tab w:val="num" w:pos="360"/>
        </w:tabs>
        <w:ind w:left="360" w:hanging="360"/>
      </w:pPr>
      <w:rPr>
        <w:rFonts w:hint="default"/>
        <w:sz w:val="28"/>
        <w:szCs w:val="28"/>
      </w:rPr>
    </w:lvl>
    <w:lvl w:ilvl="1" w:tentative="1">
      <w:start w:val="1"/>
      <w:numFmt w:val="bullet"/>
      <w:lvlText w:val=""/>
      <w:lvlPicBulletId w:val="0"/>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161B37C8"/>
    <w:multiLevelType w:val="hybridMultilevel"/>
    <w:tmpl w:val="73248F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74722B5"/>
    <w:multiLevelType w:val="multilevel"/>
    <w:tmpl w:val="FB8CD858"/>
    <w:lvl w:ilvl="0">
      <w:start w:val="1"/>
      <w:numFmt w:val="lowerLetter"/>
      <w:lvlText w:val="%1)"/>
      <w:lvlJc w:val="left"/>
      <w:pPr>
        <w:tabs>
          <w:tab w:val="num" w:pos="720"/>
        </w:tabs>
        <w:ind w:left="720" w:hanging="360"/>
      </w:pPr>
      <w:rPr>
        <w:rFonts w:hint="default"/>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8C97DD3"/>
    <w:multiLevelType w:val="hybridMultilevel"/>
    <w:tmpl w:val="B6182A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8E71AA4"/>
    <w:multiLevelType w:val="hybridMultilevel"/>
    <w:tmpl w:val="2EA6F0D0"/>
    <w:lvl w:ilvl="0" w:tplc="D384081A">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199F2C5C"/>
    <w:multiLevelType w:val="hybridMultilevel"/>
    <w:tmpl w:val="DA1ABEB8"/>
    <w:lvl w:ilvl="0" w:tplc="080A0017">
      <w:start w:val="1"/>
      <w:numFmt w:val="lowerLetter"/>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8" w15:restartNumberingAfterBreak="0">
    <w:nsid w:val="1A295F60"/>
    <w:multiLevelType w:val="hybridMultilevel"/>
    <w:tmpl w:val="2EA6F0D0"/>
    <w:lvl w:ilvl="0" w:tplc="D384081A">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1C4650BB"/>
    <w:multiLevelType w:val="hybridMultilevel"/>
    <w:tmpl w:val="D0000C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E8B7561"/>
    <w:multiLevelType w:val="hybridMultilevel"/>
    <w:tmpl w:val="A35A3E90"/>
    <w:lvl w:ilvl="0" w:tplc="91E69EF2">
      <w:start w:val="1"/>
      <w:numFmt w:val="lowerLetter"/>
      <w:lvlText w:val="%1)"/>
      <w:lvlJc w:val="left"/>
      <w:pPr>
        <w:ind w:left="436" w:hanging="360"/>
      </w:pPr>
      <w:rPr>
        <w:rFonts w:hint="default"/>
        <w:b/>
        <w:i w:val="0"/>
      </w:rPr>
    </w:lvl>
    <w:lvl w:ilvl="1" w:tplc="080A0019">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1" w15:restartNumberingAfterBreak="0">
    <w:nsid w:val="20547DCE"/>
    <w:multiLevelType w:val="hybridMultilevel"/>
    <w:tmpl w:val="2EA8646C"/>
    <w:lvl w:ilvl="0" w:tplc="080A0017">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20744057"/>
    <w:multiLevelType w:val="hybridMultilevel"/>
    <w:tmpl w:val="F1F258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0E82075"/>
    <w:multiLevelType w:val="hybridMultilevel"/>
    <w:tmpl w:val="B64067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2387791"/>
    <w:multiLevelType w:val="hybridMultilevel"/>
    <w:tmpl w:val="6DF850E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2D45F21"/>
    <w:multiLevelType w:val="hybridMultilevel"/>
    <w:tmpl w:val="9E220D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3663587"/>
    <w:multiLevelType w:val="hybridMultilevel"/>
    <w:tmpl w:val="4FEEE7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73C61FF"/>
    <w:multiLevelType w:val="hybridMultilevel"/>
    <w:tmpl w:val="B8702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AD855A7"/>
    <w:multiLevelType w:val="hybridMultilevel"/>
    <w:tmpl w:val="59B288FC"/>
    <w:lvl w:ilvl="0" w:tplc="080A0017">
      <w:start w:val="1"/>
      <w:numFmt w:val="lowerLetter"/>
      <w:lvlText w:val="%1)"/>
      <w:lvlJc w:val="left"/>
      <w:pPr>
        <w:ind w:left="1185" w:hanging="360"/>
      </w:pPr>
    </w:lvl>
    <w:lvl w:ilvl="1" w:tplc="080A0019" w:tentative="1">
      <w:start w:val="1"/>
      <w:numFmt w:val="lowerLetter"/>
      <w:lvlText w:val="%2."/>
      <w:lvlJc w:val="left"/>
      <w:pPr>
        <w:ind w:left="1905" w:hanging="360"/>
      </w:pPr>
    </w:lvl>
    <w:lvl w:ilvl="2" w:tplc="080A001B" w:tentative="1">
      <w:start w:val="1"/>
      <w:numFmt w:val="lowerRoman"/>
      <w:lvlText w:val="%3."/>
      <w:lvlJc w:val="right"/>
      <w:pPr>
        <w:ind w:left="2625" w:hanging="180"/>
      </w:pPr>
    </w:lvl>
    <w:lvl w:ilvl="3" w:tplc="080A000F" w:tentative="1">
      <w:start w:val="1"/>
      <w:numFmt w:val="decimal"/>
      <w:lvlText w:val="%4."/>
      <w:lvlJc w:val="left"/>
      <w:pPr>
        <w:ind w:left="3345" w:hanging="360"/>
      </w:pPr>
    </w:lvl>
    <w:lvl w:ilvl="4" w:tplc="080A0019" w:tentative="1">
      <w:start w:val="1"/>
      <w:numFmt w:val="lowerLetter"/>
      <w:lvlText w:val="%5."/>
      <w:lvlJc w:val="left"/>
      <w:pPr>
        <w:ind w:left="4065" w:hanging="360"/>
      </w:pPr>
    </w:lvl>
    <w:lvl w:ilvl="5" w:tplc="080A001B" w:tentative="1">
      <w:start w:val="1"/>
      <w:numFmt w:val="lowerRoman"/>
      <w:lvlText w:val="%6."/>
      <w:lvlJc w:val="right"/>
      <w:pPr>
        <w:ind w:left="4785" w:hanging="180"/>
      </w:pPr>
    </w:lvl>
    <w:lvl w:ilvl="6" w:tplc="080A000F" w:tentative="1">
      <w:start w:val="1"/>
      <w:numFmt w:val="decimal"/>
      <w:lvlText w:val="%7."/>
      <w:lvlJc w:val="left"/>
      <w:pPr>
        <w:ind w:left="5505" w:hanging="360"/>
      </w:pPr>
    </w:lvl>
    <w:lvl w:ilvl="7" w:tplc="080A0019" w:tentative="1">
      <w:start w:val="1"/>
      <w:numFmt w:val="lowerLetter"/>
      <w:lvlText w:val="%8."/>
      <w:lvlJc w:val="left"/>
      <w:pPr>
        <w:ind w:left="6225" w:hanging="360"/>
      </w:pPr>
    </w:lvl>
    <w:lvl w:ilvl="8" w:tplc="080A001B" w:tentative="1">
      <w:start w:val="1"/>
      <w:numFmt w:val="lowerRoman"/>
      <w:lvlText w:val="%9."/>
      <w:lvlJc w:val="right"/>
      <w:pPr>
        <w:ind w:left="6945" w:hanging="180"/>
      </w:pPr>
    </w:lvl>
  </w:abstractNum>
  <w:abstractNum w:abstractNumId="29" w15:restartNumberingAfterBreak="0">
    <w:nsid w:val="2B2F70CD"/>
    <w:multiLevelType w:val="hybridMultilevel"/>
    <w:tmpl w:val="E758A186"/>
    <w:lvl w:ilvl="0" w:tplc="02386788">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2DC46136"/>
    <w:multiLevelType w:val="hybridMultilevel"/>
    <w:tmpl w:val="D584D09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1" w15:restartNumberingAfterBreak="0">
    <w:nsid w:val="2E011CC0"/>
    <w:multiLevelType w:val="hybridMultilevel"/>
    <w:tmpl w:val="368E57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EA07224"/>
    <w:multiLevelType w:val="multilevel"/>
    <w:tmpl w:val="FB8CD858"/>
    <w:lvl w:ilvl="0">
      <w:start w:val="1"/>
      <w:numFmt w:val="lowerLetter"/>
      <w:lvlText w:val="%1)"/>
      <w:lvlJc w:val="left"/>
      <w:pPr>
        <w:tabs>
          <w:tab w:val="num" w:pos="720"/>
        </w:tabs>
        <w:ind w:left="720" w:hanging="360"/>
      </w:pPr>
      <w:rPr>
        <w:rFonts w:hint="default"/>
        <w:sz w:val="28"/>
        <w:szCs w:val="28"/>
      </w:rPr>
    </w:lvl>
    <w:lvl w:ilvl="1">
      <w:start w:val="1"/>
      <w:numFmt w:val="decimal"/>
      <w:lvlText w:val="%2."/>
      <w:lvlJc w:val="left"/>
      <w:pPr>
        <w:ind w:left="1352"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12F2205"/>
    <w:multiLevelType w:val="hybridMultilevel"/>
    <w:tmpl w:val="BDC6C6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28E3EBE"/>
    <w:multiLevelType w:val="hybridMultilevel"/>
    <w:tmpl w:val="855236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2CE40B6"/>
    <w:multiLevelType w:val="hybridMultilevel"/>
    <w:tmpl w:val="5CF6E5F6"/>
    <w:lvl w:ilvl="0" w:tplc="BC70C41C">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451547D"/>
    <w:multiLevelType w:val="hybridMultilevel"/>
    <w:tmpl w:val="115C5BB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47E054E"/>
    <w:multiLevelType w:val="hybridMultilevel"/>
    <w:tmpl w:val="50B49F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8D03BB0"/>
    <w:multiLevelType w:val="hybridMultilevel"/>
    <w:tmpl w:val="3664248A"/>
    <w:lvl w:ilvl="0" w:tplc="FC8ACA2E">
      <w:start w:val="1"/>
      <w:numFmt w:val="decimal"/>
      <w:lvlText w:val="%1."/>
      <w:lvlJc w:val="left"/>
      <w:pPr>
        <w:ind w:left="360" w:hanging="360"/>
      </w:pPr>
      <w:rPr>
        <w:rFonts w:hint="default"/>
      </w:rPr>
    </w:lvl>
    <w:lvl w:ilvl="1" w:tplc="20EEA770">
      <w:start w:val="1"/>
      <w:numFmt w:val="lowerLetter"/>
      <w:lvlText w:val="%2)"/>
      <w:lvlJc w:val="left"/>
      <w:pPr>
        <w:ind w:left="-673" w:hanging="360"/>
      </w:pPr>
      <w:rPr>
        <w:rFonts w:cs="Arial" w:hint="default"/>
      </w:rPr>
    </w:lvl>
    <w:lvl w:ilvl="2" w:tplc="080A001B" w:tentative="1">
      <w:start w:val="1"/>
      <w:numFmt w:val="lowerRoman"/>
      <w:lvlText w:val="%3."/>
      <w:lvlJc w:val="right"/>
      <w:pPr>
        <w:ind w:left="47" w:hanging="180"/>
      </w:pPr>
    </w:lvl>
    <w:lvl w:ilvl="3" w:tplc="080A000F" w:tentative="1">
      <w:start w:val="1"/>
      <w:numFmt w:val="decimal"/>
      <w:lvlText w:val="%4."/>
      <w:lvlJc w:val="left"/>
      <w:pPr>
        <w:ind w:left="767" w:hanging="360"/>
      </w:pPr>
    </w:lvl>
    <w:lvl w:ilvl="4" w:tplc="080A0019" w:tentative="1">
      <w:start w:val="1"/>
      <w:numFmt w:val="lowerLetter"/>
      <w:lvlText w:val="%5."/>
      <w:lvlJc w:val="left"/>
      <w:pPr>
        <w:ind w:left="1487" w:hanging="360"/>
      </w:pPr>
    </w:lvl>
    <w:lvl w:ilvl="5" w:tplc="080A001B" w:tentative="1">
      <w:start w:val="1"/>
      <w:numFmt w:val="lowerRoman"/>
      <w:lvlText w:val="%6."/>
      <w:lvlJc w:val="right"/>
      <w:pPr>
        <w:ind w:left="2207" w:hanging="180"/>
      </w:pPr>
    </w:lvl>
    <w:lvl w:ilvl="6" w:tplc="080A000F" w:tentative="1">
      <w:start w:val="1"/>
      <w:numFmt w:val="decimal"/>
      <w:lvlText w:val="%7."/>
      <w:lvlJc w:val="left"/>
      <w:pPr>
        <w:ind w:left="2927" w:hanging="360"/>
      </w:pPr>
    </w:lvl>
    <w:lvl w:ilvl="7" w:tplc="080A0019" w:tentative="1">
      <w:start w:val="1"/>
      <w:numFmt w:val="lowerLetter"/>
      <w:lvlText w:val="%8."/>
      <w:lvlJc w:val="left"/>
      <w:pPr>
        <w:ind w:left="3647" w:hanging="360"/>
      </w:pPr>
    </w:lvl>
    <w:lvl w:ilvl="8" w:tplc="080A001B" w:tentative="1">
      <w:start w:val="1"/>
      <w:numFmt w:val="lowerRoman"/>
      <w:lvlText w:val="%9."/>
      <w:lvlJc w:val="right"/>
      <w:pPr>
        <w:ind w:left="4367" w:hanging="180"/>
      </w:pPr>
    </w:lvl>
  </w:abstractNum>
  <w:abstractNum w:abstractNumId="39" w15:restartNumberingAfterBreak="0">
    <w:nsid w:val="3BFB3F48"/>
    <w:multiLevelType w:val="hybridMultilevel"/>
    <w:tmpl w:val="D4FC6E46"/>
    <w:lvl w:ilvl="0" w:tplc="080A0017">
      <w:start w:val="1"/>
      <w:numFmt w:val="lowerLetter"/>
      <w:lvlText w:val="%1)"/>
      <w:lvlJc w:val="left"/>
      <w:pPr>
        <w:ind w:left="1060" w:hanging="360"/>
      </w:p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40" w15:restartNumberingAfterBreak="0">
    <w:nsid w:val="3C901CFD"/>
    <w:multiLevelType w:val="hybridMultilevel"/>
    <w:tmpl w:val="B1D0FA34"/>
    <w:lvl w:ilvl="0" w:tplc="29FC058E">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EF5707D"/>
    <w:multiLevelType w:val="hybridMultilevel"/>
    <w:tmpl w:val="830CF7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0B3469A"/>
    <w:multiLevelType w:val="hybridMultilevel"/>
    <w:tmpl w:val="2EA6F0D0"/>
    <w:lvl w:ilvl="0" w:tplc="D384081A">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40F4223B"/>
    <w:multiLevelType w:val="hybridMultilevel"/>
    <w:tmpl w:val="D68421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1174C9E"/>
    <w:multiLevelType w:val="hybridMultilevel"/>
    <w:tmpl w:val="242868B2"/>
    <w:lvl w:ilvl="0" w:tplc="FC8ACA2E">
      <w:start w:val="1"/>
      <w:numFmt w:val="decimal"/>
      <w:lvlText w:val="%1."/>
      <w:lvlJc w:val="left"/>
      <w:pPr>
        <w:ind w:left="247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15A5281"/>
    <w:multiLevelType w:val="hybridMultilevel"/>
    <w:tmpl w:val="AF0AC7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65E3528"/>
    <w:multiLevelType w:val="hybridMultilevel"/>
    <w:tmpl w:val="D7C8D1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6A44083"/>
    <w:multiLevelType w:val="hybridMultilevel"/>
    <w:tmpl w:val="55D68BA2"/>
    <w:lvl w:ilvl="0" w:tplc="080A0017">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8" w15:restartNumberingAfterBreak="0">
    <w:nsid w:val="49366AA8"/>
    <w:multiLevelType w:val="hybridMultilevel"/>
    <w:tmpl w:val="B89481EE"/>
    <w:lvl w:ilvl="0" w:tplc="AF26C0BE">
      <w:start w:val="3"/>
      <w:numFmt w:val="bullet"/>
      <w:lvlText w:val="-"/>
      <w:lvlJc w:val="left"/>
      <w:pPr>
        <w:ind w:left="1080" w:hanging="360"/>
      </w:pPr>
      <w:rPr>
        <w:rFonts w:ascii="Palatino Linotype" w:eastAsia="Times New Roman" w:hAnsi="Palatino Linotype"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9" w15:restartNumberingAfterBreak="0">
    <w:nsid w:val="4B9273E7"/>
    <w:multiLevelType w:val="multilevel"/>
    <w:tmpl w:val="368E3744"/>
    <w:lvl w:ilvl="0">
      <w:start w:val="1"/>
      <w:numFmt w:val="decimal"/>
      <w:pStyle w:val="Ttulo6"/>
      <w:lvlText w:val="%1."/>
      <w:lvlJc w:val="left"/>
      <w:pPr>
        <w:tabs>
          <w:tab w:val="num" w:pos="567"/>
        </w:tabs>
        <w:ind w:left="567" w:hanging="567"/>
      </w:pPr>
      <w:rPr>
        <w:rFonts w:ascii="Arial" w:hAnsi="Arial" w:hint="default"/>
        <w:b/>
        <w:i w:val="0"/>
        <w:sz w:val="22"/>
      </w:rPr>
    </w:lvl>
    <w:lvl w:ilvl="1">
      <w:start w:val="2"/>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0" w15:restartNumberingAfterBreak="0">
    <w:nsid w:val="4E4750DF"/>
    <w:multiLevelType w:val="hybridMultilevel"/>
    <w:tmpl w:val="6E6A51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1417284"/>
    <w:multiLevelType w:val="hybridMultilevel"/>
    <w:tmpl w:val="76FC1EAA"/>
    <w:lvl w:ilvl="0" w:tplc="034015F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26A77C6"/>
    <w:multiLevelType w:val="hybridMultilevel"/>
    <w:tmpl w:val="886C1D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634503D"/>
    <w:multiLevelType w:val="hybridMultilevel"/>
    <w:tmpl w:val="AC827220"/>
    <w:lvl w:ilvl="0" w:tplc="EBDAC20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4" w15:restartNumberingAfterBreak="0">
    <w:nsid w:val="568E3E73"/>
    <w:multiLevelType w:val="multilevel"/>
    <w:tmpl w:val="FB8CD858"/>
    <w:lvl w:ilvl="0">
      <w:start w:val="1"/>
      <w:numFmt w:val="lowerLetter"/>
      <w:lvlText w:val="%1)"/>
      <w:lvlJc w:val="left"/>
      <w:pPr>
        <w:tabs>
          <w:tab w:val="num" w:pos="720"/>
        </w:tabs>
        <w:ind w:left="720" w:hanging="360"/>
      </w:pPr>
      <w:rPr>
        <w:rFonts w:hint="default"/>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76B5D62"/>
    <w:multiLevelType w:val="hybridMultilevel"/>
    <w:tmpl w:val="8F868730"/>
    <w:lvl w:ilvl="0" w:tplc="080A0017">
      <w:start w:val="1"/>
      <w:numFmt w:val="lowerLetter"/>
      <w:lvlText w:val="%1)"/>
      <w:lvlJc w:val="left"/>
      <w:pPr>
        <w:ind w:left="825" w:hanging="360"/>
      </w:pPr>
      <w:rPr>
        <w:rFonts w:hint="default"/>
      </w:r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56" w15:restartNumberingAfterBreak="0">
    <w:nsid w:val="589D578A"/>
    <w:multiLevelType w:val="hybridMultilevel"/>
    <w:tmpl w:val="7F8A78F2"/>
    <w:lvl w:ilvl="0" w:tplc="7C16DA06">
      <w:start w:val="1"/>
      <w:numFmt w:val="lowerLetter"/>
      <w:lvlText w:val="%1)"/>
      <w:lvlJc w:val="left"/>
      <w:pPr>
        <w:ind w:left="1015" w:hanging="360"/>
      </w:pPr>
      <w:rPr>
        <w:b w:val="0"/>
      </w:rPr>
    </w:lvl>
    <w:lvl w:ilvl="1" w:tplc="080A0019" w:tentative="1">
      <w:start w:val="1"/>
      <w:numFmt w:val="lowerLetter"/>
      <w:lvlText w:val="%2."/>
      <w:lvlJc w:val="left"/>
      <w:pPr>
        <w:ind w:left="1735" w:hanging="360"/>
      </w:pPr>
    </w:lvl>
    <w:lvl w:ilvl="2" w:tplc="080A001B" w:tentative="1">
      <w:start w:val="1"/>
      <w:numFmt w:val="lowerRoman"/>
      <w:lvlText w:val="%3."/>
      <w:lvlJc w:val="right"/>
      <w:pPr>
        <w:ind w:left="2455" w:hanging="180"/>
      </w:pPr>
    </w:lvl>
    <w:lvl w:ilvl="3" w:tplc="080A000F" w:tentative="1">
      <w:start w:val="1"/>
      <w:numFmt w:val="decimal"/>
      <w:lvlText w:val="%4."/>
      <w:lvlJc w:val="left"/>
      <w:pPr>
        <w:ind w:left="3175" w:hanging="360"/>
      </w:pPr>
    </w:lvl>
    <w:lvl w:ilvl="4" w:tplc="080A0019" w:tentative="1">
      <w:start w:val="1"/>
      <w:numFmt w:val="lowerLetter"/>
      <w:lvlText w:val="%5."/>
      <w:lvlJc w:val="left"/>
      <w:pPr>
        <w:ind w:left="3895" w:hanging="360"/>
      </w:pPr>
    </w:lvl>
    <w:lvl w:ilvl="5" w:tplc="080A001B" w:tentative="1">
      <w:start w:val="1"/>
      <w:numFmt w:val="lowerRoman"/>
      <w:lvlText w:val="%6."/>
      <w:lvlJc w:val="right"/>
      <w:pPr>
        <w:ind w:left="4615" w:hanging="180"/>
      </w:pPr>
    </w:lvl>
    <w:lvl w:ilvl="6" w:tplc="080A000F" w:tentative="1">
      <w:start w:val="1"/>
      <w:numFmt w:val="decimal"/>
      <w:lvlText w:val="%7."/>
      <w:lvlJc w:val="left"/>
      <w:pPr>
        <w:ind w:left="5335" w:hanging="360"/>
      </w:pPr>
    </w:lvl>
    <w:lvl w:ilvl="7" w:tplc="080A0019" w:tentative="1">
      <w:start w:val="1"/>
      <w:numFmt w:val="lowerLetter"/>
      <w:lvlText w:val="%8."/>
      <w:lvlJc w:val="left"/>
      <w:pPr>
        <w:ind w:left="6055" w:hanging="360"/>
      </w:pPr>
    </w:lvl>
    <w:lvl w:ilvl="8" w:tplc="080A001B" w:tentative="1">
      <w:start w:val="1"/>
      <w:numFmt w:val="lowerRoman"/>
      <w:lvlText w:val="%9."/>
      <w:lvlJc w:val="right"/>
      <w:pPr>
        <w:ind w:left="6775" w:hanging="180"/>
      </w:pPr>
    </w:lvl>
  </w:abstractNum>
  <w:abstractNum w:abstractNumId="57" w15:restartNumberingAfterBreak="0">
    <w:nsid w:val="5C4A4722"/>
    <w:multiLevelType w:val="hybridMultilevel"/>
    <w:tmpl w:val="5768B3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E617B96"/>
    <w:multiLevelType w:val="hybridMultilevel"/>
    <w:tmpl w:val="3664248A"/>
    <w:lvl w:ilvl="0" w:tplc="FC8ACA2E">
      <w:start w:val="1"/>
      <w:numFmt w:val="decimal"/>
      <w:lvlText w:val="%1."/>
      <w:lvlJc w:val="left"/>
      <w:pPr>
        <w:ind w:left="360" w:hanging="360"/>
      </w:pPr>
      <w:rPr>
        <w:rFonts w:hint="default"/>
      </w:rPr>
    </w:lvl>
    <w:lvl w:ilvl="1" w:tplc="20EEA770">
      <w:start w:val="1"/>
      <w:numFmt w:val="lowerLetter"/>
      <w:lvlText w:val="%2)"/>
      <w:lvlJc w:val="left"/>
      <w:pPr>
        <w:ind w:left="-673" w:hanging="360"/>
      </w:pPr>
      <w:rPr>
        <w:rFonts w:cs="Arial" w:hint="default"/>
      </w:rPr>
    </w:lvl>
    <w:lvl w:ilvl="2" w:tplc="080A001B" w:tentative="1">
      <w:start w:val="1"/>
      <w:numFmt w:val="lowerRoman"/>
      <w:lvlText w:val="%3."/>
      <w:lvlJc w:val="right"/>
      <w:pPr>
        <w:ind w:left="47" w:hanging="180"/>
      </w:pPr>
    </w:lvl>
    <w:lvl w:ilvl="3" w:tplc="080A000F" w:tentative="1">
      <w:start w:val="1"/>
      <w:numFmt w:val="decimal"/>
      <w:lvlText w:val="%4."/>
      <w:lvlJc w:val="left"/>
      <w:pPr>
        <w:ind w:left="767" w:hanging="360"/>
      </w:pPr>
    </w:lvl>
    <w:lvl w:ilvl="4" w:tplc="080A0019" w:tentative="1">
      <w:start w:val="1"/>
      <w:numFmt w:val="lowerLetter"/>
      <w:lvlText w:val="%5."/>
      <w:lvlJc w:val="left"/>
      <w:pPr>
        <w:ind w:left="1487" w:hanging="360"/>
      </w:pPr>
    </w:lvl>
    <w:lvl w:ilvl="5" w:tplc="080A001B" w:tentative="1">
      <w:start w:val="1"/>
      <w:numFmt w:val="lowerRoman"/>
      <w:lvlText w:val="%6."/>
      <w:lvlJc w:val="right"/>
      <w:pPr>
        <w:ind w:left="2207" w:hanging="180"/>
      </w:pPr>
    </w:lvl>
    <w:lvl w:ilvl="6" w:tplc="080A000F" w:tentative="1">
      <w:start w:val="1"/>
      <w:numFmt w:val="decimal"/>
      <w:lvlText w:val="%7."/>
      <w:lvlJc w:val="left"/>
      <w:pPr>
        <w:ind w:left="2927" w:hanging="360"/>
      </w:pPr>
    </w:lvl>
    <w:lvl w:ilvl="7" w:tplc="080A0019" w:tentative="1">
      <w:start w:val="1"/>
      <w:numFmt w:val="lowerLetter"/>
      <w:lvlText w:val="%8."/>
      <w:lvlJc w:val="left"/>
      <w:pPr>
        <w:ind w:left="3647" w:hanging="360"/>
      </w:pPr>
    </w:lvl>
    <w:lvl w:ilvl="8" w:tplc="080A001B" w:tentative="1">
      <w:start w:val="1"/>
      <w:numFmt w:val="lowerRoman"/>
      <w:lvlText w:val="%9."/>
      <w:lvlJc w:val="right"/>
      <w:pPr>
        <w:ind w:left="4367" w:hanging="180"/>
      </w:pPr>
    </w:lvl>
  </w:abstractNum>
  <w:abstractNum w:abstractNumId="59" w15:restartNumberingAfterBreak="0">
    <w:nsid w:val="60B308F2"/>
    <w:multiLevelType w:val="hybridMultilevel"/>
    <w:tmpl w:val="CD4A3EB4"/>
    <w:lvl w:ilvl="0" w:tplc="AEE4128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0" w15:restartNumberingAfterBreak="0">
    <w:nsid w:val="617461DA"/>
    <w:multiLevelType w:val="hybridMultilevel"/>
    <w:tmpl w:val="BEE874FA"/>
    <w:lvl w:ilvl="0" w:tplc="FC8ACA2E">
      <w:start w:val="1"/>
      <w:numFmt w:val="decimal"/>
      <w:lvlText w:val="%1."/>
      <w:lvlJc w:val="left"/>
      <w:pPr>
        <w:ind w:left="360" w:hanging="360"/>
      </w:pPr>
      <w:rPr>
        <w:rFonts w:hint="default"/>
      </w:rPr>
    </w:lvl>
    <w:lvl w:ilvl="1" w:tplc="080A0019" w:tentative="1">
      <w:start w:val="1"/>
      <w:numFmt w:val="lowerLetter"/>
      <w:lvlText w:val="%2."/>
      <w:lvlJc w:val="left"/>
      <w:pPr>
        <w:ind w:left="-673" w:hanging="360"/>
      </w:pPr>
    </w:lvl>
    <w:lvl w:ilvl="2" w:tplc="080A001B" w:tentative="1">
      <w:start w:val="1"/>
      <w:numFmt w:val="lowerRoman"/>
      <w:lvlText w:val="%3."/>
      <w:lvlJc w:val="right"/>
      <w:pPr>
        <w:ind w:left="47" w:hanging="180"/>
      </w:pPr>
    </w:lvl>
    <w:lvl w:ilvl="3" w:tplc="080A000F" w:tentative="1">
      <w:start w:val="1"/>
      <w:numFmt w:val="decimal"/>
      <w:lvlText w:val="%4."/>
      <w:lvlJc w:val="left"/>
      <w:pPr>
        <w:ind w:left="767" w:hanging="360"/>
      </w:pPr>
    </w:lvl>
    <w:lvl w:ilvl="4" w:tplc="080A0019" w:tentative="1">
      <w:start w:val="1"/>
      <w:numFmt w:val="lowerLetter"/>
      <w:lvlText w:val="%5."/>
      <w:lvlJc w:val="left"/>
      <w:pPr>
        <w:ind w:left="1487" w:hanging="360"/>
      </w:pPr>
    </w:lvl>
    <w:lvl w:ilvl="5" w:tplc="080A001B" w:tentative="1">
      <w:start w:val="1"/>
      <w:numFmt w:val="lowerRoman"/>
      <w:lvlText w:val="%6."/>
      <w:lvlJc w:val="right"/>
      <w:pPr>
        <w:ind w:left="2207" w:hanging="180"/>
      </w:pPr>
    </w:lvl>
    <w:lvl w:ilvl="6" w:tplc="080A000F" w:tentative="1">
      <w:start w:val="1"/>
      <w:numFmt w:val="decimal"/>
      <w:lvlText w:val="%7."/>
      <w:lvlJc w:val="left"/>
      <w:pPr>
        <w:ind w:left="2927" w:hanging="360"/>
      </w:pPr>
    </w:lvl>
    <w:lvl w:ilvl="7" w:tplc="080A0019" w:tentative="1">
      <w:start w:val="1"/>
      <w:numFmt w:val="lowerLetter"/>
      <w:lvlText w:val="%8."/>
      <w:lvlJc w:val="left"/>
      <w:pPr>
        <w:ind w:left="3647" w:hanging="360"/>
      </w:pPr>
    </w:lvl>
    <w:lvl w:ilvl="8" w:tplc="080A001B" w:tentative="1">
      <w:start w:val="1"/>
      <w:numFmt w:val="lowerRoman"/>
      <w:lvlText w:val="%9."/>
      <w:lvlJc w:val="right"/>
      <w:pPr>
        <w:ind w:left="4367" w:hanging="180"/>
      </w:pPr>
    </w:lvl>
  </w:abstractNum>
  <w:abstractNum w:abstractNumId="61" w15:restartNumberingAfterBreak="0">
    <w:nsid w:val="62047352"/>
    <w:multiLevelType w:val="hybridMultilevel"/>
    <w:tmpl w:val="0314875A"/>
    <w:lvl w:ilvl="0" w:tplc="EBDAC200">
      <w:start w:val="1"/>
      <w:numFmt w:val="decimal"/>
      <w:lvlText w:val="%1."/>
      <w:lvlJc w:val="left"/>
      <w:pPr>
        <w:ind w:left="360" w:hanging="360"/>
      </w:pPr>
    </w:lvl>
    <w:lvl w:ilvl="1" w:tplc="FB520C0A">
      <w:start w:val="1"/>
      <w:numFmt w:val="lowerLetter"/>
      <w:lvlText w:val="%2)"/>
      <w:lvlJc w:val="left"/>
      <w:pPr>
        <w:ind w:left="1140" w:hanging="42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2" w15:restartNumberingAfterBreak="0">
    <w:nsid w:val="63DA5D56"/>
    <w:multiLevelType w:val="hybridMultilevel"/>
    <w:tmpl w:val="1070DF72"/>
    <w:lvl w:ilvl="0" w:tplc="AF167E12">
      <w:start w:val="1"/>
      <w:numFmt w:val="lowerLetter"/>
      <w:lvlText w:val="%1)"/>
      <w:lvlJc w:val="left"/>
      <w:pPr>
        <w:ind w:left="637" w:hanging="360"/>
      </w:pPr>
      <w:rPr>
        <w:rFonts w:hint="default"/>
        <w:lang w:val="es-MX"/>
      </w:rPr>
    </w:lvl>
    <w:lvl w:ilvl="1" w:tplc="080A0019" w:tentative="1">
      <w:start w:val="1"/>
      <w:numFmt w:val="lowerLetter"/>
      <w:lvlText w:val="%2."/>
      <w:lvlJc w:val="left"/>
      <w:pPr>
        <w:ind w:left="1357" w:hanging="360"/>
      </w:pPr>
    </w:lvl>
    <w:lvl w:ilvl="2" w:tplc="080A001B" w:tentative="1">
      <w:start w:val="1"/>
      <w:numFmt w:val="lowerRoman"/>
      <w:lvlText w:val="%3."/>
      <w:lvlJc w:val="right"/>
      <w:pPr>
        <w:ind w:left="2077" w:hanging="180"/>
      </w:pPr>
    </w:lvl>
    <w:lvl w:ilvl="3" w:tplc="080A000F" w:tentative="1">
      <w:start w:val="1"/>
      <w:numFmt w:val="decimal"/>
      <w:lvlText w:val="%4."/>
      <w:lvlJc w:val="left"/>
      <w:pPr>
        <w:ind w:left="2797" w:hanging="360"/>
      </w:pPr>
    </w:lvl>
    <w:lvl w:ilvl="4" w:tplc="080A0019" w:tentative="1">
      <w:start w:val="1"/>
      <w:numFmt w:val="lowerLetter"/>
      <w:lvlText w:val="%5."/>
      <w:lvlJc w:val="left"/>
      <w:pPr>
        <w:ind w:left="3517" w:hanging="360"/>
      </w:pPr>
    </w:lvl>
    <w:lvl w:ilvl="5" w:tplc="080A001B" w:tentative="1">
      <w:start w:val="1"/>
      <w:numFmt w:val="lowerRoman"/>
      <w:lvlText w:val="%6."/>
      <w:lvlJc w:val="right"/>
      <w:pPr>
        <w:ind w:left="4237" w:hanging="180"/>
      </w:pPr>
    </w:lvl>
    <w:lvl w:ilvl="6" w:tplc="080A000F" w:tentative="1">
      <w:start w:val="1"/>
      <w:numFmt w:val="decimal"/>
      <w:lvlText w:val="%7."/>
      <w:lvlJc w:val="left"/>
      <w:pPr>
        <w:ind w:left="4957" w:hanging="360"/>
      </w:pPr>
    </w:lvl>
    <w:lvl w:ilvl="7" w:tplc="080A0019" w:tentative="1">
      <w:start w:val="1"/>
      <w:numFmt w:val="lowerLetter"/>
      <w:lvlText w:val="%8."/>
      <w:lvlJc w:val="left"/>
      <w:pPr>
        <w:ind w:left="5677" w:hanging="360"/>
      </w:pPr>
    </w:lvl>
    <w:lvl w:ilvl="8" w:tplc="080A001B" w:tentative="1">
      <w:start w:val="1"/>
      <w:numFmt w:val="lowerRoman"/>
      <w:lvlText w:val="%9."/>
      <w:lvlJc w:val="right"/>
      <w:pPr>
        <w:ind w:left="6397" w:hanging="180"/>
      </w:pPr>
    </w:lvl>
  </w:abstractNum>
  <w:abstractNum w:abstractNumId="63" w15:restartNumberingAfterBreak="0">
    <w:nsid w:val="65552C79"/>
    <w:multiLevelType w:val="hybridMultilevel"/>
    <w:tmpl w:val="A7A2A0CC"/>
    <w:lvl w:ilvl="0" w:tplc="080A0017">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4" w15:restartNumberingAfterBreak="0">
    <w:nsid w:val="69192A3D"/>
    <w:multiLevelType w:val="hybridMultilevel"/>
    <w:tmpl w:val="A202BA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96C2C88"/>
    <w:multiLevelType w:val="hybridMultilevel"/>
    <w:tmpl w:val="53BA57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996726A"/>
    <w:multiLevelType w:val="hybridMultilevel"/>
    <w:tmpl w:val="52BA35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69A52417"/>
    <w:multiLevelType w:val="hybridMultilevel"/>
    <w:tmpl w:val="B9BE2D8A"/>
    <w:lvl w:ilvl="0" w:tplc="5F024334">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8" w15:restartNumberingAfterBreak="0">
    <w:nsid w:val="69D27C25"/>
    <w:multiLevelType w:val="hybridMultilevel"/>
    <w:tmpl w:val="EC2A89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69F65CC4"/>
    <w:multiLevelType w:val="hybridMultilevel"/>
    <w:tmpl w:val="B080D494"/>
    <w:lvl w:ilvl="0" w:tplc="EBDAC200">
      <w:start w:val="1"/>
      <w:numFmt w:val="decimal"/>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70" w15:restartNumberingAfterBreak="0">
    <w:nsid w:val="6AA91ACF"/>
    <w:multiLevelType w:val="hybridMultilevel"/>
    <w:tmpl w:val="2EA6F0D0"/>
    <w:lvl w:ilvl="0" w:tplc="D384081A">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1" w15:restartNumberingAfterBreak="0">
    <w:nsid w:val="6BC12405"/>
    <w:multiLevelType w:val="hybridMultilevel"/>
    <w:tmpl w:val="2786C7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C88715E"/>
    <w:multiLevelType w:val="hybridMultilevel"/>
    <w:tmpl w:val="ED70A1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6F666281"/>
    <w:multiLevelType w:val="hybridMultilevel"/>
    <w:tmpl w:val="7E6C5DC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4" w15:restartNumberingAfterBreak="0">
    <w:nsid w:val="6F9A3AD9"/>
    <w:multiLevelType w:val="hybridMultilevel"/>
    <w:tmpl w:val="BD8060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72353783"/>
    <w:multiLevelType w:val="hybridMultilevel"/>
    <w:tmpl w:val="B476BD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723C299B"/>
    <w:multiLevelType w:val="hybridMultilevel"/>
    <w:tmpl w:val="CCB26326"/>
    <w:lvl w:ilvl="0" w:tplc="91E69EF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26260E0"/>
    <w:multiLevelType w:val="hybridMultilevel"/>
    <w:tmpl w:val="75FA7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72FE57AD"/>
    <w:multiLevelType w:val="hybridMultilevel"/>
    <w:tmpl w:val="B69E49E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36673F4"/>
    <w:multiLevelType w:val="hybridMultilevel"/>
    <w:tmpl w:val="6938EA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7A543208"/>
    <w:multiLevelType w:val="hybridMultilevel"/>
    <w:tmpl w:val="2F0094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C163BC6"/>
    <w:multiLevelType w:val="hybridMultilevel"/>
    <w:tmpl w:val="D7346A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7FAA75FF"/>
    <w:multiLevelType w:val="hybridMultilevel"/>
    <w:tmpl w:val="EDCA12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9"/>
  </w:num>
  <w:num w:numId="3">
    <w:abstractNumId w:val="48"/>
  </w:num>
  <w:num w:numId="4">
    <w:abstractNumId w:val="53"/>
  </w:num>
  <w:num w:numId="5">
    <w:abstractNumId w:val="51"/>
  </w:num>
  <w:num w:numId="6">
    <w:abstractNumId w:val="65"/>
  </w:num>
  <w:num w:numId="7">
    <w:abstractNumId w:val="67"/>
  </w:num>
  <w:num w:numId="8">
    <w:abstractNumId w:val="2"/>
  </w:num>
  <w:num w:numId="9">
    <w:abstractNumId w:val="52"/>
  </w:num>
  <w:num w:numId="10">
    <w:abstractNumId w:val="54"/>
  </w:num>
  <w:num w:numId="11">
    <w:abstractNumId w:val="62"/>
  </w:num>
  <w:num w:numId="12">
    <w:abstractNumId w:val="12"/>
  </w:num>
  <w:num w:numId="13">
    <w:abstractNumId w:val="32"/>
  </w:num>
  <w:num w:numId="14">
    <w:abstractNumId w:val="44"/>
  </w:num>
  <w:num w:numId="15">
    <w:abstractNumId w:val="27"/>
  </w:num>
  <w:num w:numId="16">
    <w:abstractNumId w:val="60"/>
  </w:num>
  <w:num w:numId="17">
    <w:abstractNumId w:val="56"/>
  </w:num>
  <w:num w:numId="18">
    <w:abstractNumId w:val="58"/>
  </w:num>
  <w:num w:numId="19">
    <w:abstractNumId w:val="64"/>
  </w:num>
  <w:num w:numId="20">
    <w:abstractNumId w:val="70"/>
  </w:num>
  <w:num w:numId="21">
    <w:abstractNumId w:val="17"/>
  </w:num>
  <w:num w:numId="22">
    <w:abstractNumId w:val="7"/>
  </w:num>
  <w:num w:numId="23">
    <w:abstractNumId w:val="6"/>
  </w:num>
  <w:num w:numId="24">
    <w:abstractNumId w:val="30"/>
  </w:num>
  <w:num w:numId="25">
    <w:abstractNumId w:val="8"/>
  </w:num>
  <w:num w:numId="26">
    <w:abstractNumId w:val="63"/>
  </w:num>
  <w:num w:numId="27">
    <w:abstractNumId w:val="21"/>
  </w:num>
  <w:num w:numId="28">
    <w:abstractNumId w:val="57"/>
  </w:num>
  <w:num w:numId="29">
    <w:abstractNumId w:val="59"/>
  </w:num>
  <w:num w:numId="30">
    <w:abstractNumId w:val="34"/>
  </w:num>
  <w:num w:numId="31">
    <w:abstractNumId w:val="74"/>
  </w:num>
  <w:num w:numId="32">
    <w:abstractNumId w:val="41"/>
  </w:num>
  <w:num w:numId="33">
    <w:abstractNumId w:val="11"/>
  </w:num>
  <w:num w:numId="34">
    <w:abstractNumId w:val="61"/>
  </w:num>
  <w:num w:numId="35">
    <w:abstractNumId w:val="15"/>
  </w:num>
  <w:num w:numId="36">
    <w:abstractNumId w:val="66"/>
  </w:num>
  <w:num w:numId="37">
    <w:abstractNumId w:val="35"/>
  </w:num>
  <w:num w:numId="38">
    <w:abstractNumId w:val="24"/>
  </w:num>
  <w:num w:numId="39">
    <w:abstractNumId w:val="69"/>
  </w:num>
  <w:num w:numId="40">
    <w:abstractNumId w:val="19"/>
  </w:num>
  <w:num w:numId="41">
    <w:abstractNumId w:val="36"/>
  </w:num>
  <w:num w:numId="42">
    <w:abstractNumId w:val="26"/>
  </w:num>
  <w:num w:numId="43">
    <w:abstractNumId w:val="1"/>
  </w:num>
  <w:num w:numId="44">
    <w:abstractNumId w:val="47"/>
  </w:num>
  <w:num w:numId="45">
    <w:abstractNumId w:val="28"/>
  </w:num>
  <w:num w:numId="46">
    <w:abstractNumId w:val="29"/>
  </w:num>
  <w:num w:numId="47">
    <w:abstractNumId w:val="3"/>
  </w:num>
  <w:num w:numId="48">
    <w:abstractNumId w:val="73"/>
  </w:num>
  <w:num w:numId="49">
    <w:abstractNumId w:val="4"/>
  </w:num>
  <w:num w:numId="50">
    <w:abstractNumId w:val="13"/>
  </w:num>
  <w:num w:numId="51">
    <w:abstractNumId w:val="43"/>
  </w:num>
  <w:num w:numId="52">
    <w:abstractNumId w:val="0"/>
  </w:num>
  <w:num w:numId="53">
    <w:abstractNumId w:val="31"/>
  </w:num>
  <w:num w:numId="54">
    <w:abstractNumId w:val="23"/>
  </w:num>
  <w:num w:numId="55">
    <w:abstractNumId w:val="37"/>
  </w:num>
  <w:num w:numId="56">
    <w:abstractNumId w:val="40"/>
  </w:num>
  <w:num w:numId="57">
    <w:abstractNumId w:val="71"/>
  </w:num>
  <w:num w:numId="58">
    <w:abstractNumId w:val="80"/>
  </w:num>
  <w:num w:numId="59">
    <w:abstractNumId w:val="22"/>
  </w:num>
  <w:num w:numId="60">
    <w:abstractNumId w:val="45"/>
  </w:num>
  <w:num w:numId="61">
    <w:abstractNumId w:val="72"/>
  </w:num>
  <w:num w:numId="62">
    <w:abstractNumId w:val="77"/>
  </w:num>
  <w:num w:numId="63">
    <w:abstractNumId w:val="9"/>
  </w:num>
  <w:num w:numId="64">
    <w:abstractNumId w:val="81"/>
  </w:num>
  <w:num w:numId="65">
    <w:abstractNumId w:val="82"/>
  </w:num>
  <w:num w:numId="66">
    <w:abstractNumId w:val="46"/>
  </w:num>
  <w:num w:numId="67">
    <w:abstractNumId w:val="75"/>
  </w:num>
  <w:num w:numId="68">
    <w:abstractNumId w:val="50"/>
  </w:num>
  <w:num w:numId="69">
    <w:abstractNumId w:val="10"/>
  </w:num>
  <w:num w:numId="70">
    <w:abstractNumId w:val="25"/>
  </w:num>
  <w:num w:numId="71">
    <w:abstractNumId w:val="33"/>
  </w:num>
  <w:num w:numId="72">
    <w:abstractNumId w:val="68"/>
  </w:num>
  <w:num w:numId="73">
    <w:abstractNumId w:val="55"/>
  </w:num>
  <w:num w:numId="74">
    <w:abstractNumId w:val="78"/>
  </w:num>
  <w:num w:numId="75">
    <w:abstractNumId w:val="39"/>
  </w:num>
  <w:num w:numId="76">
    <w:abstractNumId w:val="79"/>
  </w:num>
  <w:num w:numId="77">
    <w:abstractNumId w:val="20"/>
  </w:num>
  <w:num w:numId="78">
    <w:abstractNumId w:val="76"/>
  </w:num>
  <w:num w:numId="79">
    <w:abstractNumId w:val="14"/>
  </w:num>
  <w:num w:numId="80">
    <w:abstractNumId w:val="38"/>
  </w:num>
  <w:num w:numId="81">
    <w:abstractNumId w:val="42"/>
  </w:num>
  <w:num w:numId="82">
    <w:abstractNumId w:val="16"/>
  </w:num>
  <w:num w:numId="83">
    <w:abstractNumId w:val="1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B40"/>
    <w:rsid w:val="00006669"/>
    <w:rsid w:val="000243B0"/>
    <w:rsid w:val="000402DB"/>
    <w:rsid w:val="0004187F"/>
    <w:rsid w:val="00044469"/>
    <w:rsid w:val="00057709"/>
    <w:rsid w:val="0006000F"/>
    <w:rsid w:val="000731E8"/>
    <w:rsid w:val="000764BD"/>
    <w:rsid w:val="000A15F1"/>
    <w:rsid w:val="000A2DBD"/>
    <w:rsid w:val="000C758A"/>
    <w:rsid w:val="000E3998"/>
    <w:rsid w:val="000F1A22"/>
    <w:rsid w:val="000F448C"/>
    <w:rsid w:val="0012137D"/>
    <w:rsid w:val="00123E36"/>
    <w:rsid w:val="00127043"/>
    <w:rsid w:val="00141652"/>
    <w:rsid w:val="0018115E"/>
    <w:rsid w:val="00185092"/>
    <w:rsid w:val="001B689B"/>
    <w:rsid w:val="001F39F7"/>
    <w:rsid w:val="002118B0"/>
    <w:rsid w:val="00222945"/>
    <w:rsid w:val="00222DBB"/>
    <w:rsid w:val="00226D1C"/>
    <w:rsid w:val="0022764E"/>
    <w:rsid w:val="0023096E"/>
    <w:rsid w:val="00231EA6"/>
    <w:rsid w:val="00256AB5"/>
    <w:rsid w:val="00267E4E"/>
    <w:rsid w:val="002924CB"/>
    <w:rsid w:val="00295E8F"/>
    <w:rsid w:val="002A6D4A"/>
    <w:rsid w:val="002A792A"/>
    <w:rsid w:val="002B647E"/>
    <w:rsid w:val="002C67C0"/>
    <w:rsid w:val="002C6F8C"/>
    <w:rsid w:val="002E4481"/>
    <w:rsid w:val="002E6D59"/>
    <w:rsid w:val="002F5933"/>
    <w:rsid w:val="002F7D7A"/>
    <w:rsid w:val="00313985"/>
    <w:rsid w:val="003146DF"/>
    <w:rsid w:val="003316D6"/>
    <w:rsid w:val="00341530"/>
    <w:rsid w:val="00362B40"/>
    <w:rsid w:val="003803A1"/>
    <w:rsid w:val="003A3A59"/>
    <w:rsid w:val="003C3B95"/>
    <w:rsid w:val="003E3D88"/>
    <w:rsid w:val="003F6B16"/>
    <w:rsid w:val="00422C54"/>
    <w:rsid w:val="00431FCF"/>
    <w:rsid w:val="00432DEC"/>
    <w:rsid w:val="0044099A"/>
    <w:rsid w:val="004429D0"/>
    <w:rsid w:val="0045346F"/>
    <w:rsid w:val="004548CE"/>
    <w:rsid w:val="00462506"/>
    <w:rsid w:val="00480825"/>
    <w:rsid w:val="00486EA3"/>
    <w:rsid w:val="004A6C8F"/>
    <w:rsid w:val="004B6CF6"/>
    <w:rsid w:val="004C0F8B"/>
    <w:rsid w:val="004D37C8"/>
    <w:rsid w:val="004D38CD"/>
    <w:rsid w:val="004E7FF6"/>
    <w:rsid w:val="0050446A"/>
    <w:rsid w:val="00522F91"/>
    <w:rsid w:val="00531F7C"/>
    <w:rsid w:val="00557DB3"/>
    <w:rsid w:val="005920A8"/>
    <w:rsid w:val="0059223A"/>
    <w:rsid w:val="00597002"/>
    <w:rsid w:val="005A0AC6"/>
    <w:rsid w:val="005B0106"/>
    <w:rsid w:val="005B3E4C"/>
    <w:rsid w:val="005C477C"/>
    <w:rsid w:val="005D37B4"/>
    <w:rsid w:val="005E4D2F"/>
    <w:rsid w:val="005F69DA"/>
    <w:rsid w:val="00607548"/>
    <w:rsid w:val="00611D41"/>
    <w:rsid w:val="00615319"/>
    <w:rsid w:val="00626C82"/>
    <w:rsid w:val="0063773C"/>
    <w:rsid w:val="00651640"/>
    <w:rsid w:val="006656D6"/>
    <w:rsid w:val="006A04A1"/>
    <w:rsid w:val="006A261C"/>
    <w:rsid w:val="006A4BAE"/>
    <w:rsid w:val="006B4AFD"/>
    <w:rsid w:val="006E085D"/>
    <w:rsid w:val="006E15FF"/>
    <w:rsid w:val="006F317F"/>
    <w:rsid w:val="0070427A"/>
    <w:rsid w:val="00712576"/>
    <w:rsid w:val="00720C5D"/>
    <w:rsid w:val="007233E1"/>
    <w:rsid w:val="0074020E"/>
    <w:rsid w:val="00760E19"/>
    <w:rsid w:val="007613EF"/>
    <w:rsid w:val="00761524"/>
    <w:rsid w:val="007B0759"/>
    <w:rsid w:val="007B0DDD"/>
    <w:rsid w:val="007C5DBD"/>
    <w:rsid w:val="007C73D5"/>
    <w:rsid w:val="007D0534"/>
    <w:rsid w:val="007E677E"/>
    <w:rsid w:val="007E67F6"/>
    <w:rsid w:val="007F2BE3"/>
    <w:rsid w:val="007F3DC2"/>
    <w:rsid w:val="007F631E"/>
    <w:rsid w:val="007F758E"/>
    <w:rsid w:val="007F7883"/>
    <w:rsid w:val="008053D8"/>
    <w:rsid w:val="0080709F"/>
    <w:rsid w:val="00820C14"/>
    <w:rsid w:val="00821483"/>
    <w:rsid w:val="00854B26"/>
    <w:rsid w:val="00864CDB"/>
    <w:rsid w:val="00873974"/>
    <w:rsid w:val="008838A8"/>
    <w:rsid w:val="0089504F"/>
    <w:rsid w:val="008A0AA1"/>
    <w:rsid w:val="008D4E37"/>
    <w:rsid w:val="008D57C4"/>
    <w:rsid w:val="008E50E7"/>
    <w:rsid w:val="008E6EEE"/>
    <w:rsid w:val="008E72EC"/>
    <w:rsid w:val="008F392D"/>
    <w:rsid w:val="008F6BA1"/>
    <w:rsid w:val="008F775C"/>
    <w:rsid w:val="00905871"/>
    <w:rsid w:val="00915869"/>
    <w:rsid w:val="00915DD3"/>
    <w:rsid w:val="009278EB"/>
    <w:rsid w:val="00931E03"/>
    <w:rsid w:val="009736F0"/>
    <w:rsid w:val="00991C73"/>
    <w:rsid w:val="009C3787"/>
    <w:rsid w:val="009C7DD3"/>
    <w:rsid w:val="009F1933"/>
    <w:rsid w:val="00A238A5"/>
    <w:rsid w:val="00A23D50"/>
    <w:rsid w:val="00A24321"/>
    <w:rsid w:val="00A35F65"/>
    <w:rsid w:val="00A427D3"/>
    <w:rsid w:val="00A4709C"/>
    <w:rsid w:val="00A507A0"/>
    <w:rsid w:val="00A5695B"/>
    <w:rsid w:val="00A60061"/>
    <w:rsid w:val="00A86218"/>
    <w:rsid w:val="00A97CBB"/>
    <w:rsid w:val="00AA14C0"/>
    <w:rsid w:val="00AA359A"/>
    <w:rsid w:val="00AF6CE3"/>
    <w:rsid w:val="00AF76EA"/>
    <w:rsid w:val="00B03D72"/>
    <w:rsid w:val="00B31497"/>
    <w:rsid w:val="00B32A4E"/>
    <w:rsid w:val="00B34F90"/>
    <w:rsid w:val="00B45BCA"/>
    <w:rsid w:val="00B70A1C"/>
    <w:rsid w:val="00BA1E79"/>
    <w:rsid w:val="00BA21FF"/>
    <w:rsid w:val="00BB446F"/>
    <w:rsid w:val="00BF0D1F"/>
    <w:rsid w:val="00C20BD0"/>
    <w:rsid w:val="00C20F1D"/>
    <w:rsid w:val="00C2379E"/>
    <w:rsid w:val="00C2543A"/>
    <w:rsid w:val="00C31F88"/>
    <w:rsid w:val="00C350EB"/>
    <w:rsid w:val="00C361E6"/>
    <w:rsid w:val="00C503C1"/>
    <w:rsid w:val="00C62B70"/>
    <w:rsid w:val="00C631E5"/>
    <w:rsid w:val="00C66114"/>
    <w:rsid w:val="00C8520B"/>
    <w:rsid w:val="00C95B95"/>
    <w:rsid w:val="00CB1297"/>
    <w:rsid w:val="00CB70F5"/>
    <w:rsid w:val="00CB7256"/>
    <w:rsid w:val="00CD656D"/>
    <w:rsid w:val="00CE1A33"/>
    <w:rsid w:val="00CE302F"/>
    <w:rsid w:val="00D103DB"/>
    <w:rsid w:val="00D61D0E"/>
    <w:rsid w:val="00D97A00"/>
    <w:rsid w:val="00DB118D"/>
    <w:rsid w:val="00DB6257"/>
    <w:rsid w:val="00DC3333"/>
    <w:rsid w:val="00DD3CC2"/>
    <w:rsid w:val="00DD3E83"/>
    <w:rsid w:val="00DE7763"/>
    <w:rsid w:val="00DE7B53"/>
    <w:rsid w:val="00DF1384"/>
    <w:rsid w:val="00DF5775"/>
    <w:rsid w:val="00DF6C6E"/>
    <w:rsid w:val="00E14FBE"/>
    <w:rsid w:val="00E15012"/>
    <w:rsid w:val="00E1765C"/>
    <w:rsid w:val="00E27B6B"/>
    <w:rsid w:val="00E30773"/>
    <w:rsid w:val="00E323AA"/>
    <w:rsid w:val="00E33263"/>
    <w:rsid w:val="00E66D1E"/>
    <w:rsid w:val="00E721C9"/>
    <w:rsid w:val="00EB7996"/>
    <w:rsid w:val="00EC591E"/>
    <w:rsid w:val="00ED48D7"/>
    <w:rsid w:val="00ED5730"/>
    <w:rsid w:val="00EF68D2"/>
    <w:rsid w:val="00F06546"/>
    <w:rsid w:val="00F10E41"/>
    <w:rsid w:val="00F1579D"/>
    <w:rsid w:val="00F86F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C6C0B"/>
  <w15:docId w15:val="{1686C9B7-73D6-4F03-8AFB-694A932F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B40"/>
    <w:rPr>
      <w:rFonts w:ascii="Times New Roman" w:eastAsia="Times New Roman" w:hAnsi="Times New Roman" w:cs="Times New Roman"/>
      <w:lang w:val="es-ES" w:eastAsia="es-ES"/>
    </w:rPr>
  </w:style>
  <w:style w:type="paragraph" w:styleId="Ttulo2">
    <w:name w:val="heading 2"/>
    <w:basedOn w:val="Normal"/>
    <w:next w:val="Normal"/>
    <w:link w:val="Ttulo2Car"/>
    <w:qFormat/>
    <w:rsid w:val="00362B40"/>
    <w:pPr>
      <w:keepNext/>
      <w:spacing w:before="240" w:after="240"/>
      <w:jc w:val="both"/>
      <w:outlineLvl w:val="1"/>
    </w:pPr>
    <w:rPr>
      <w:rFonts w:ascii="Arial" w:hAnsi="Arial"/>
      <w:b/>
      <w:szCs w:val="20"/>
      <w:lang w:val="es-MX"/>
    </w:rPr>
  </w:style>
  <w:style w:type="paragraph" w:styleId="Ttulo3">
    <w:name w:val="heading 3"/>
    <w:basedOn w:val="Normal"/>
    <w:next w:val="Normal"/>
    <w:link w:val="Ttulo3Car"/>
    <w:unhideWhenUsed/>
    <w:qFormat/>
    <w:rsid w:val="00362B40"/>
    <w:pPr>
      <w:keepNext/>
      <w:keepLines/>
      <w:spacing w:before="200" w:line="276" w:lineRule="auto"/>
      <w:outlineLvl w:val="2"/>
    </w:pPr>
    <w:rPr>
      <w:rFonts w:ascii="Cambria" w:hAnsi="Cambria"/>
      <w:b/>
      <w:bCs/>
      <w:color w:val="4F81BD"/>
      <w:sz w:val="22"/>
      <w:szCs w:val="22"/>
      <w:lang w:eastAsia="en-US"/>
    </w:rPr>
  </w:style>
  <w:style w:type="paragraph" w:styleId="Ttulo5">
    <w:name w:val="heading 5"/>
    <w:basedOn w:val="Normal"/>
    <w:next w:val="Normal"/>
    <w:link w:val="Ttulo5Car"/>
    <w:qFormat/>
    <w:rsid w:val="00362B40"/>
    <w:pPr>
      <w:keepNext/>
      <w:numPr>
        <w:numId w:val="1"/>
      </w:numPr>
      <w:spacing w:before="120" w:after="120"/>
      <w:jc w:val="both"/>
      <w:outlineLvl w:val="4"/>
    </w:pPr>
    <w:rPr>
      <w:rFonts w:ascii="Arial" w:hAnsi="Arial"/>
      <w:b/>
      <w:sz w:val="22"/>
      <w:szCs w:val="20"/>
      <w:lang w:val="es-ES_tradnl"/>
    </w:rPr>
  </w:style>
  <w:style w:type="paragraph" w:styleId="Ttulo6">
    <w:name w:val="heading 6"/>
    <w:basedOn w:val="Normal"/>
    <w:next w:val="Normal"/>
    <w:link w:val="Ttulo6Car"/>
    <w:qFormat/>
    <w:rsid w:val="00362B40"/>
    <w:pPr>
      <w:keepNext/>
      <w:numPr>
        <w:numId w:val="2"/>
      </w:numPr>
      <w:spacing w:before="120" w:after="120"/>
      <w:jc w:val="both"/>
      <w:outlineLvl w:val="5"/>
    </w:pPr>
    <w:rPr>
      <w:rFonts w:ascii="Arial" w:hAnsi="Arial"/>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62B40"/>
    <w:rPr>
      <w:rFonts w:ascii="Arial" w:eastAsia="Times New Roman" w:hAnsi="Arial" w:cs="Times New Roman"/>
      <w:b/>
      <w:szCs w:val="20"/>
      <w:lang w:eastAsia="es-ES"/>
    </w:rPr>
  </w:style>
  <w:style w:type="character" w:customStyle="1" w:styleId="Ttulo3Car">
    <w:name w:val="Título 3 Car"/>
    <w:basedOn w:val="Fuentedeprrafopredeter"/>
    <w:link w:val="Ttulo3"/>
    <w:rsid w:val="00362B40"/>
    <w:rPr>
      <w:rFonts w:ascii="Cambria" w:eastAsia="Times New Roman" w:hAnsi="Cambria" w:cs="Times New Roman"/>
      <w:b/>
      <w:bCs/>
      <w:color w:val="4F81BD"/>
      <w:sz w:val="22"/>
      <w:szCs w:val="22"/>
      <w:lang w:val="es-ES"/>
    </w:rPr>
  </w:style>
  <w:style w:type="character" w:customStyle="1" w:styleId="Ttulo5Car">
    <w:name w:val="Título 5 Car"/>
    <w:basedOn w:val="Fuentedeprrafopredeter"/>
    <w:link w:val="Ttulo5"/>
    <w:rsid w:val="00362B40"/>
    <w:rPr>
      <w:rFonts w:ascii="Arial" w:eastAsia="Times New Roman" w:hAnsi="Arial" w:cs="Times New Roman"/>
      <w:b/>
      <w:sz w:val="22"/>
      <w:szCs w:val="20"/>
      <w:lang w:val="es-ES_tradnl" w:eastAsia="es-ES"/>
    </w:rPr>
  </w:style>
  <w:style w:type="character" w:customStyle="1" w:styleId="Ttulo6Car">
    <w:name w:val="Título 6 Car"/>
    <w:basedOn w:val="Fuentedeprrafopredeter"/>
    <w:link w:val="Ttulo6"/>
    <w:rsid w:val="00362B40"/>
    <w:rPr>
      <w:rFonts w:ascii="Arial" w:eastAsia="Times New Roman" w:hAnsi="Arial" w:cs="Times New Roman"/>
      <w:b/>
      <w:sz w:val="22"/>
      <w:szCs w:val="20"/>
      <w:lang w:eastAsia="es-ES"/>
    </w:rPr>
  </w:style>
  <w:style w:type="paragraph" w:styleId="Encabezado">
    <w:name w:val="header"/>
    <w:basedOn w:val="Normal"/>
    <w:link w:val="EncabezadoCar"/>
    <w:uiPriority w:val="99"/>
    <w:unhideWhenUsed/>
    <w:rsid w:val="00362B40"/>
    <w:pPr>
      <w:tabs>
        <w:tab w:val="center" w:pos="4419"/>
        <w:tab w:val="right" w:pos="8838"/>
      </w:tabs>
    </w:pPr>
  </w:style>
  <w:style w:type="character" w:customStyle="1" w:styleId="EncabezadoCar">
    <w:name w:val="Encabezado Car"/>
    <w:basedOn w:val="Fuentedeprrafopredeter"/>
    <w:link w:val="Encabezado"/>
    <w:uiPriority w:val="99"/>
    <w:rsid w:val="00362B40"/>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362B40"/>
    <w:pPr>
      <w:tabs>
        <w:tab w:val="center" w:pos="4419"/>
        <w:tab w:val="right" w:pos="8838"/>
      </w:tabs>
    </w:pPr>
  </w:style>
  <w:style w:type="character" w:customStyle="1" w:styleId="PiedepginaCar">
    <w:name w:val="Pie de página Car"/>
    <w:basedOn w:val="Fuentedeprrafopredeter"/>
    <w:link w:val="Piedepgina"/>
    <w:uiPriority w:val="99"/>
    <w:rsid w:val="00362B40"/>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rsid w:val="00362B40"/>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B40"/>
    <w:rPr>
      <w:rFonts w:ascii="Tahoma" w:eastAsia="Times New Roman" w:hAnsi="Tahoma" w:cs="Tahoma"/>
      <w:sz w:val="16"/>
      <w:szCs w:val="16"/>
      <w:lang w:val="es-ES" w:eastAsia="es-ES"/>
    </w:rPr>
  </w:style>
  <w:style w:type="character" w:styleId="Textoennegrita">
    <w:name w:val="Strong"/>
    <w:uiPriority w:val="22"/>
    <w:qFormat/>
    <w:rsid w:val="00362B40"/>
    <w:rPr>
      <w:rFonts w:cs="Times New Roman"/>
      <w:b/>
      <w:bCs/>
    </w:rPr>
  </w:style>
  <w:style w:type="paragraph" w:customStyle="1" w:styleId="yiv655737270msonormal">
    <w:name w:val="yiv655737270msonormal"/>
    <w:basedOn w:val="Normal"/>
    <w:rsid w:val="00362B40"/>
    <w:pPr>
      <w:spacing w:before="100" w:beforeAutospacing="1" w:after="100" w:afterAutospacing="1"/>
    </w:pPr>
    <w:rPr>
      <w:lang w:val="en-US" w:eastAsia="en-US"/>
    </w:rPr>
  </w:style>
  <w:style w:type="character" w:customStyle="1" w:styleId="apple-converted-space">
    <w:name w:val="apple-converted-space"/>
    <w:basedOn w:val="Fuentedeprrafopredeter"/>
    <w:rsid w:val="00362B40"/>
  </w:style>
  <w:style w:type="paragraph" w:styleId="NormalWeb">
    <w:name w:val="Normal (Web)"/>
    <w:basedOn w:val="Normal"/>
    <w:uiPriority w:val="99"/>
    <w:rsid w:val="00362B40"/>
    <w:pPr>
      <w:spacing w:after="173"/>
    </w:pPr>
    <w:rPr>
      <w:lang w:val="es-MX" w:eastAsia="es-MX"/>
    </w:rPr>
  </w:style>
  <w:style w:type="paragraph" w:customStyle="1" w:styleId="ecxmsonormal">
    <w:name w:val="ecxmsonormal"/>
    <w:basedOn w:val="Normal"/>
    <w:rsid w:val="00362B40"/>
    <w:pPr>
      <w:spacing w:after="324"/>
    </w:pPr>
    <w:rPr>
      <w:lang w:val="es-MX" w:eastAsia="es-MX"/>
    </w:rPr>
  </w:style>
  <w:style w:type="paragraph" w:styleId="Prrafodelista">
    <w:name w:val="List Paragraph"/>
    <w:basedOn w:val="Normal"/>
    <w:uiPriority w:val="34"/>
    <w:qFormat/>
    <w:rsid w:val="00362B40"/>
    <w:pPr>
      <w:ind w:left="720"/>
      <w:contextualSpacing/>
    </w:pPr>
  </w:style>
  <w:style w:type="paragraph" w:styleId="HTMLconformatoprevio">
    <w:name w:val="HTML Preformatted"/>
    <w:basedOn w:val="Normal"/>
    <w:link w:val="HTMLconformatoprevioCar"/>
    <w:uiPriority w:val="99"/>
    <w:rsid w:val="00362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conformatoprevioCar">
    <w:name w:val="HTML con formato previo Car"/>
    <w:basedOn w:val="Fuentedeprrafopredeter"/>
    <w:link w:val="HTMLconformatoprevio"/>
    <w:uiPriority w:val="99"/>
    <w:rsid w:val="00362B40"/>
    <w:rPr>
      <w:rFonts w:ascii="Courier New" w:eastAsia="Calibri" w:hAnsi="Courier New" w:cs="Courier New"/>
      <w:sz w:val="20"/>
      <w:szCs w:val="20"/>
      <w:lang w:val="es-ES" w:eastAsia="es-ES"/>
    </w:rPr>
  </w:style>
  <w:style w:type="character" w:styleId="Nmerodepgina">
    <w:name w:val="page number"/>
    <w:uiPriority w:val="99"/>
    <w:rsid w:val="00362B40"/>
    <w:rPr>
      <w:rFonts w:cs="Times New Roman"/>
    </w:rPr>
  </w:style>
  <w:style w:type="paragraph" w:styleId="Textoindependiente">
    <w:name w:val="Body Text"/>
    <w:basedOn w:val="Normal"/>
    <w:link w:val="TextoindependienteCar"/>
    <w:rsid w:val="00362B40"/>
    <w:pPr>
      <w:spacing w:after="120"/>
      <w:jc w:val="both"/>
    </w:pPr>
    <w:rPr>
      <w:szCs w:val="20"/>
      <w:lang w:val="es-MX"/>
    </w:rPr>
  </w:style>
  <w:style w:type="character" w:customStyle="1" w:styleId="TextoindependienteCar">
    <w:name w:val="Texto independiente Car"/>
    <w:basedOn w:val="Fuentedeprrafopredeter"/>
    <w:link w:val="Textoindependiente"/>
    <w:rsid w:val="00362B40"/>
    <w:rPr>
      <w:rFonts w:ascii="Times New Roman" w:eastAsia="Times New Roman" w:hAnsi="Times New Roman" w:cs="Times New Roman"/>
      <w:szCs w:val="20"/>
      <w:lang w:eastAsia="es-ES"/>
    </w:rPr>
  </w:style>
  <w:style w:type="paragraph" w:customStyle="1" w:styleId="Normal4">
    <w:name w:val="Normal4"/>
    <w:basedOn w:val="Normal"/>
    <w:rsid w:val="00362B40"/>
    <w:pPr>
      <w:spacing w:line="360" w:lineRule="auto"/>
      <w:ind w:left="851"/>
      <w:jc w:val="both"/>
    </w:pPr>
    <w:rPr>
      <w:rFonts w:ascii="Arial" w:hAnsi="Arial"/>
      <w:sz w:val="22"/>
      <w:szCs w:val="20"/>
      <w:lang w:val="es-MX"/>
    </w:rPr>
  </w:style>
  <w:style w:type="paragraph" w:customStyle="1" w:styleId="Normal3">
    <w:name w:val="Normal3"/>
    <w:basedOn w:val="Normal"/>
    <w:rsid w:val="00362B40"/>
    <w:pPr>
      <w:tabs>
        <w:tab w:val="left" w:pos="567"/>
      </w:tabs>
      <w:spacing w:line="360" w:lineRule="auto"/>
      <w:ind w:left="567" w:hanging="567"/>
      <w:jc w:val="both"/>
    </w:pPr>
    <w:rPr>
      <w:rFonts w:ascii="Arial" w:hAnsi="Arial"/>
      <w:sz w:val="22"/>
      <w:szCs w:val="20"/>
      <w:lang w:val="es-MX"/>
    </w:rPr>
  </w:style>
  <w:style w:type="paragraph" w:customStyle="1" w:styleId="Normal2">
    <w:name w:val="Normal2"/>
    <w:basedOn w:val="Normal"/>
    <w:autoRedefine/>
    <w:rsid w:val="00362B40"/>
    <w:pPr>
      <w:tabs>
        <w:tab w:val="left" w:pos="142"/>
        <w:tab w:val="left" w:pos="567"/>
      </w:tabs>
      <w:spacing w:line="360" w:lineRule="auto"/>
      <w:jc w:val="both"/>
    </w:pPr>
    <w:rPr>
      <w:rFonts w:ascii="Arial" w:hAnsi="Arial"/>
      <w:b/>
      <w:sz w:val="22"/>
      <w:szCs w:val="22"/>
      <w:lang w:val="es-MX"/>
    </w:rPr>
  </w:style>
  <w:style w:type="paragraph" w:styleId="Textosinformato">
    <w:name w:val="Plain Text"/>
    <w:basedOn w:val="Normal"/>
    <w:link w:val="TextosinformatoCar"/>
    <w:semiHidden/>
    <w:rsid w:val="00362B40"/>
    <w:rPr>
      <w:rFonts w:ascii="Courier New" w:hAnsi="Courier New" w:cs="Courier New"/>
      <w:sz w:val="20"/>
      <w:szCs w:val="20"/>
    </w:rPr>
  </w:style>
  <w:style w:type="character" w:customStyle="1" w:styleId="TextosinformatoCar">
    <w:name w:val="Texto sin formato Car"/>
    <w:basedOn w:val="Fuentedeprrafopredeter"/>
    <w:link w:val="Textosinformato"/>
    <w:semiHidden/>
    <w:rsid w:val="00362B40"/>
    <w:rPr>
      <w:rFonts w:ascii="Courier New" w:eastAsia="Times New Roman" w:hAnsi="Courier New" w:cs="Courier New"/>
      <w:sz w:val="20"/>
      <w:szCs w:val="20"/>
      <w:lang w:val="es-ES" w:eastAsia="es-ES"/>
    </w:rPr>
  </w:style>
  <w:style w:type="paragraph" w:styleId="Textocomentario">
    <w:name w:val="annotation text"/>
    <w:basedOn w:val="Normal"/>
    <w:link w:val="TextocomentarioCar"/>
    <w:uiPriority w:val="99"/>
    <w:semiHidden/>
    <w:unhideWhenUsed/>
    <w:rsid w:val="00362B40"/>
    <w:pPr>
      <w:spacing w:after="200"/>
    </w:pPr>
    <w:rPr>
      <w:rFonts w:ascii="Calibri" w:eastAsia="Calibri" w:hAnsi="Calibri"/>
      <w:sz w:val="20"/>
      <w:szCs w:val="20"/>
      <w:lang w:eastAsia="en-US"/>
    </w:rPr>
  </w:style>
  <w:style w:type="character" w:customStyle="1" w:styleId="TextocomentarioCar">
    <w:name w:val="Texto comentario Car"/>
    <w:basedOn w:val="Fuentedeprrafopredeter"/>
    <w:link w:val="Textocomentario"/>
    <w:uiPriority w:val="99"/>
    <w:semiHidden/>
    <w:rsid w:val="00362B40"/>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362B40"/>
    <w:rPr>
      <w:b/>
      <w:bCs/>
    </w:rPr>
  </w:style>
  <w:style w:type="character" w:customStyle="1" w:styleId="AsuntodelcomentarioCar">
    <w:name w:val="Asunto del comentario Car"/>
    <w:basedOn w:val="TextocomentarioCar"/>
    <w:link w:val="Asuntodelcomentario"/>
    <w:uiPriority w:val="99"/>
    <w:semiHidden/>
    <w:rsid w:val="00362B40"/>
    <w:rPr>
      <w:rFonts w:ascii="Calibri" w:eastAsia="Calibri" w:hAnsi="Calibri" w:cs="Times New Roman"/>
      <w:b/>
      <w:bCs/>
      <w:sz w:val="20"/>
      <w:szCs w:val="20"/>
      <w:lang w:val="es-ES"/>
    </w:rPr>
  </w:style>
  <w:style w:type="paragraph" w:customStyle="1" w:styleId="Default">
    <w:name w:val="Default"/>
    <w:rsid w:val="00362B40"/>
    <w:pPr>
      <w:autoSpaceDE w:val="0"/>
      <w:autoSpaceDN w:val="0"/>
      <w:adjustRightInd w:val="0"/>
    </w:pPr>
    <w:rPr>
      <w:rFonts w:ascii="Arial" w:eastAsia="Calibri" w:hAnsi="Arial" w:cs="Arial"/>
      <w:color w:val="000000"/>
    </w:rPr>
  </w:style>
  <w:style w:type="paragraph" w:styleId="Sinespaciado">
    <w:name w:val="No Spacing"/>
    <w:uiPriority w:val="1"/>
    <w:qFormat/>
    <w:rsid w:val="00362B40"/>
    <w:rPr>
      <w:rFonts w:asciiTheme="minorHAnsi" w:hAnsiTheme="minorHAnsi"/>
      <w:sz w:val="22"/>
      <w:szCs w:val="22"/>
    </w:rPr>
  </w:style>
  <w:style w:type="paragraph" w:styleId="Lista">
    <w:name w:val="List"/>
    <w:basedOn w:val="Normal"/>
    <w:uiPriority w:val="99"/>
    <w:unhideWhenUsed/>
    <w:rsid w:val="00362B40"/>
    <w:pPr>
      <w:spacing w:after="200" w:line="276" w:lineRule="auto"/>
      <w:ind w:left="283" w:hanging="283"/>
      <w:contextualSpacing/>
    </w:pPr>
    <w:rPr>
      <w:rFonts w:asciiTheme="minorHAnsi" w:eastAsiaTheme="minorHAnsi" w:hAnsiTheme="minorHAnsi" w:cstheme="minorBidi"/>
      <w:sz w:val="22"/>
      <w:szCs w:val="22"/>
      <w:lang w:val="es-MX" w:eastAsia="en-US"/>
    </w:rPr>
  </w:style>
  <w:style w:type="paragraph" w:styleId="Lista2">
    <w:name w:val="List 2"/>
    <w:basedOn w:val="Normal"/>
    <w:uiPriority w:val="99"/>
    <w:unhideWhenUsed/>
    <w:rsid w:val="00362B40"/>
    <w:pPr>
      <w:spacing w:after="200" w:line="276" w:lineRule="auto"/>
      <w:ind w:left="566" w:hanging="283"/>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59"/>
    <w:rsid w:val="007F3DC2"/>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0F448C"/>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84B56-DC4B-44F6-B89F-9054DF04D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23334</Words>
  <Characters>128341</Characters>
  <Application>Microsoft Office Word</Application>
  <DocSecurity>0</DocSecurity>
  <Lines>1069</Lines>
  <Paragraphs>302</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151373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dc:creator>
  <cp:lastModifiedBy>User</cp:lastModifiedBy>
  <cp:revision>2</cp:revision>
  <cp:lastPrinted>2019-03-27T17:46:00Z</cp:lastPrinted>
  <dcterms:created xsi:type="dcterms:W3CDTF">2020-07-16T19:56:00Z</dcterms:created>
  <dcterms:modified xsi:type="dcterms:W3CDTF">2020-07-16T19:56:00Z</dcterms:modified>
</cp:coreProperties>
</file>