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4F55" w14:textId="77777777" w:rsidR="00383342" w:rsidRPr="005C4F62" w:rsidRDefault="00D76ACF" w:rsidP="005C4F62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5C4F62">
        <w:rPr>
          <w:rFonts w:ascii="Palatino Linotype" w:hAnsi="Palatino Linotype" w:cs="Arial"/>
          <w:b/>
          <w:noProof/>
          <w:sz w:val="28"/>
          <w:szCs w:val="28"/>
          <w:lang w:eastAsia="es-MX"/>
        </w:rPr>
        <w:drawing>
          <wp:inline distT="0" distB="0" distL="0" distR="0" wp14:anchorId="498E04BC" wp14:editId="68587304">
            <wp:extent cx="1998478" cy="123825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_02_17_MCN_Retícula Boleta_EDITABLE2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73" cy="124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1A97" w14:textId="77777777" w:rsidR="00383342" w:rsidRDefault="00383342" w:rsidP="005C4F62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440EDADD" w14:textId="77777777" w:rsidR="004430D7" w:rsidRPr="005C4F62" w:rsidRDefault="004430D7" w:rsidP="005C4F62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08EF191F" w14:textId="77777777" w:rsidR="00103013" w:rsidRPr="005C4F62" w:rsidRDefault="00103013" w:rsidP="005C4F62">
      <w:pPr>
        <w:pStyle w:val="Default"/>
        <w:jc w:val="center"/>
        <w:rPr>
          <w:rFonts w:ascii="Palatino Linotype" w:hAnsi="Palatino Linotype"/>
          <w:b/>
          <w:bCs/>
          <w:color w:val="auto"/>
          <w:sz w:val="32"/>
          <w:szCs w:val="28"/>
        </w:rPr>
      </w:pPr>
      <w:r w:rsidRPr="005C4F62">
        <w:rPr>
          <w:rFonts w:ascii="Palatino Linotype" w:hAnsi="Palatino Linotype"/>
          <w:b/>
          <w:bCs/>
          <w:color w:val="auto"/>
          <w:sz w:val="32"/>
          <w:szCs w:val="28"/>
        </w:rPr>
        <w:t xml:space="preserve">REGLAMENTO DE TRABAJADORES </w:t>
      </w:r>
    </w:p>
    <w:p w14:paraId="57A35CA7" w14:textId="77777777" w:rsidR="00103013" w:rsidRPr="005C4F62" w:rsidRDefault="00103013" w:rsidP="005C4F62">
      <w:pPr>
        <w:pStyle w:val="Default"/>
        <w:jc w:val="center"/>
        <w:rPr>
          <w:rFonts w:ascii="Palatino Linotype" w:hAnsi="Palatino Linotype"/>
          <w:color w:val="auto"/>
          <w:sz w:val="32"/>
          <w:szCs w:val="28"/>
        </w:rPr>
      </w:pPr>
      <w:r w:rsidRPr="005C4F62">
        <w:rPr>
          <w:rFonts w:ascii="Palatino Linotype" w:hAnsi="Palatino Linotype"/>
          <w:b/>
          <w:bCs/>
          <w:color w:val="auto"/>
          <w:sz w:val="32"/>
          <w:szCs w:val="28"/>
        </w:rPr>
        <w:t xml:space="preserve">Y PRODUCTORES EN MOVIMIENTO </w:t>
      </w:r>
    </w:p>
    <w:p w14:paraId="31265AD2" w14:textId="77777777" w:rsidR="00103013" w:rsidRDefault="00103013" w:rsidP="005C4F62">
      <w:pPr>
        <w:pStyle w:val="Default"/>
        <w:jc w:val="center"/>
        <w:rPr>
          <w:rFonts w:ascii="Palatino Linotype" w:hAnsi="Palatino Linotype"/>
          <w:b/>
          <w:bCs/>
          <w:color w:val="auto"/>
          <w:sz w:val="28"/>
          <w:szCs w:val="28"/>
        </w:rPr>
      </w:pPr>
    </w:p>
    <w:p w14:paraId="2776F033" w14:textId="77777777" w:rsidR="00864414" w:rsidRPr="005C4F62" w:rsidRDefault="00864414" w:rsidP="005C4F62">
      <w:pPr>
        <w:pStyle w:val="Default"/>
        <w:jc w:val="center"/>
        <w:rPr>
          <w:rFonts w:ascii="Palatino Linotype" w:hAnsi="Palatino Linotype"/>
          <w:b/>
          <w:bCs/>
          <w:color w:val="auto"/>
          <w:sz w:val="28"/>
          <w:szCs w:val="28"/>
        </w:rPr>
      </w:pPr>
    </w:p>
    <w:p w14:paraId="18E99A10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CAPÍTULO PRIMERO</w:t>
      </w:r>
    </w:p>
    <w:p w14:paraId="54C820DE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Disposiciones Generales</w:t>
      </w:r>
    </w:p>
    <w:p w14:paraId="1CA1C250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04A82C7E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1.- De Trabajadores y Productores en Movimiento</w:t>
      </w:r>
    </w:p>
    <w:p w14:paraId="42BF7E71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4762966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Trabajadores y Productores en Movimiento es el órgano permanente de Movimiento Ciudadano que de conformidad con el artículo 53 de sus Estatutos, promueve la participación política de los Trabajadores y Productores en el ejercicio de sus derechos. </w:t>
      </w:r>
    </w:p>
    <w:p w14:paraId="2C30059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9526EF5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Artículo 2.- De los objetivos </w:t>
      </w:r>
    </w:p>
    <w:p w14:paraId="7A777A5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549CD3B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Trabajadores y Productores en Movimiento desarrollará las estrategias que garanticen la participación política de los Trabajadores y Productores en los diferentes órganos de gobierno de Movimiento Ciudadano y en los puestos de elección popular.</w:t>
      </w:r>
    </w:p>
    <w:p w14:paraId="1F73D0CE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</w:p>
    <w:p w14:paraId="391E2BD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>CAPÍTULO SEGUNDO</w:t>
      </w:r>
    </w:p>
    <w:p w14:paraId="5584384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>De los Derechos y Obligaciones</w:t>
      </w:r>
    </w:p>
    <w:p w14:paraId="4C7115C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295E30EA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 xml:space="preserve">Artículo 3.- De los Derechos de las y los integrantes de Trabajadores y Productores en Movimiento </w:t>
      </w:r>
    </w:p>
    <w:p w14:paraId="1D8759E0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es-ES" w:eastAsia="es-ES"/>
        </w:rPr>
      </w:pPr>
    </w:p>
    <w:p w14:paraId="6C8FAA2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Todo integrante tiene derecho a: </w:t>
      </w:r>
    </w:p>
    <w:p w14:paraId="5E80B5A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0AC67735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Promover de manera permanente la incorporación de Trabajadores y Productores a Movimiento Ciudadano y a su organización. </w:t>
      </w:r>
    </w:p>
    <w:p w14:paraId="7AD7D90F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45AF061E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Asistir y participar en las reuniones de Trabajadores y Productores de conformidad a su normatividad. </w:t>
      </w:r>
    </w:p>
    <w:p w14:paraId="668A7580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68CAB013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Intervenir en las actividades de proselitismo que convoque Movimiento Ciudadano. </w:t>
      </w:r>
    </w:p>
    <w:p w14:paraId="42D1BD6A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035C76A9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Participar en la elección de los titulares de los sectores nacional y estatal, conforme a los Estatutos y reglamentos de Movimiento Ciudadano. </w:t>
      </w:r>
    </w:p>
    <w:p w14:paraId="0D40DB22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0C236180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Plantear acciones, proyectos y estudios de carácter partidista y social, que coadyuven a los trabajos que realicen Movimiento Ciudadano y las diferentes organizaciones del sector. </w:t>
      </w:r>
    </w:p>
    <w:p w14:paraId="44601D2D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364C3199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Participar en los cursos de formación ideológica, política y de gestoría que promueva Movimiento Ciudadano y su organismo de Trabajadores y Productores en Movimiento, a fin de potencializar sus actitudes políticas en beneficio del país. </w:t>
      </w:r>
    </w:p>
    <w:p w14:paraId="241783CA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3527A19E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Ocupar cargos directivos en la estructura organizacional de Movimiento Ciudadano, así como a ser candidato o candidata a cargos de elección popular. </w:t>
      </w:r>
    </w:p>
    <w:p w14:paraId="4C6FFDF1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7F6DF4B1" w14:textId="77777777" w:rsidR="00103013" w:rsidRPr="005C4F62" w:rsidRDefault="00103013" w:rsidP="005C4F6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5C4F62">
        <w:rPr>
          <w:rFonts w:ascii="Palatino Linotype" w:hAnsi="Palatino Linotype" w:cs="Arial"/>
          <w:sz w:val="28"/>
          <w:szCs w:val="28"/>
        </w:rPr>
        <w:t>Las demás que le confieran los Estatutos de Movimiento Ciudadano y el presente Reglamento.</w:t>
      </w:r>
    </w:p>
    <w:p w14:paraId="38512AF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</w:p>
    <w:p w14:paraId="1CE9A7D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>Artículo 4.- De las obligaciones de las y los integrantes de Trabajadores y Productores en Movimiento</w:t>
      </w:r>
    </w:p>
    <w:p w14:paraId="4AD88460" w14:textId="77777777" w:rsidR="00E51D1E" w:rsidRPr="005C4F62" w:rsidRDefault="00E51D1E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6F5B233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Cada integrante tiene la obligación de: </w:t>
      </w:r>
    </w:p>
    <w:p w14:paraId="1663456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796B7362" w14:textId="77777777" w:rsidR="00103013" w:rsidRPr="005C4F62" w:rsidRDefault="00103013" w:rsidP="005C4F6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5C4F62">
        <w:rPr>
          <w:rFonts w:ascii="Palatino Linotype" w:hAnsi="Palatino Linotype" w:cs="Arial"/>
          <w:sz w:val="28"/>
          <w:szCs w:val="28"/>
        </w:rPr>
        <w:lastRenderedPageBreak/>
        <w:t xml:space="preserve">Conocer, cumplir y difundir la ideología de Movimiento Ciudadano y lo relacionado con </w:t>
      </w: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actividades</w:t>
      </w:r>
      <w:r w:rsidRPr="005C4F62">
        <w:rPr>
          <w:rFonts w:ascii="Palatino Linotype" w:hAnsi="Palatino Linotype" w:cs="Arial"/>
          <w:sz w:val="28"/>
          <w:szCs w:val="28"/>
        </w:rPr>
        <w:t xml:space="preserve"> que beneficien al sector en el lugar de su residencia.</w:t>
      </w:r>
    </w:p>
    <w:p w14:paraId="2A36826B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14:paraId="08361A9E" w14:textId="77777777" w:rsidR="00103013" w:rsidRPr="005C4F62" w:rsidRDefault="00103013" w:rsidP="005C4F6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Participar con sentido de responsabilidad en la estructura nacional y estatal de Trabajadores y Productores en Movimiento.</w:t>
      </w:r>
    </w:p>
    <w:p w14:paraId="1EA7C76A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2599E0D6" w14:textId="77777777" w:rsidR="00103013" w:rsidRPr="005C4F62" w:rsidRDefault="00103013" w:rsidP="005C4F6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5C4F62">
        <w:rPr>
          <w:rFonts w:ascii="Palatino Linotype" w:hAnsi="Palatino Linotype" w:cs="Arial"/>
          <w:sz w:val="28"/>
          <w:szCs w:val="28"/>
        </w:rPr>
        <w:t>Las demás que le confieran los Estatutos de Movimiento Ciudadano y el presente Reglamento.</w:t>
      </w:r>
    </w:p>
    <w:p w14:paraId="1B53357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14:paraId="62376AF3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 xml:space="preserve">Artículo 5.- Los derechos y obligaciones de Trabajadores y Productores en Movimiento se perderán por: </w:t>
      </w:r>
    </w:p>
    <w:p w14:paraId="030EE01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</w:p>
    <w:p w14:paraId="6CB8B1B1" w14:textId="77777777" w:rsidR="00103013" w:rsidRPr="005C4F62" w:rsidRDefault="00103013" w:rsidP="005C4F62">
      <w:pPr>
        <w:pStyle w:val="Prrafode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Renuncia expresa y por escrito. </w:t>
      </w:r>
    </w:p>
    <w:p w14:paraId="0485C87F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14:paraId="1B6957A0" w14:textId="77777777" w:rsidR="00103013" w:rsidRPr="005C4F62" w:rsidRDefault="00103013" w:rsidP="005C4F62">
      <w:pPr>
        <w:pStyle w:val="Prrafode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5C4F62">
        <w:rPr>
          <w:rFonts w:ascii="Palatino Linotype" w:hAnsi="Palatino Linotype" w:cs="Arial"/>
          <w:sz w:val="28"/>
          <w:szCs w:val="28"/>
        </w:rPr>
        <w:t>Haber sido acreedor o acreedora a la suspensión o expulsión de Movimiento Ciudadano, de conformidad con los Estatutos y reglamentos.</w:t>
      </w:r>
    </w:p>
    <w:p w14:paraId="3353646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213F7DA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CAPÍTULO TERCERO</w:t>
      </w:r>
    </w:p>
    <w:p w14:paraId="1BC3B53A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De la organización </w:t>
      </w:r>
    </w:p>
    <w:p w14:paraId="3E0C31D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4E0A85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Artículo 6.- De las instancias de Trabajadores y Productores en Movimiento</w:t>
      </w:r>
    </w:p>
    <w:p w14:paraId="69A639D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906B8AA" w14:textId="77777777" w:rsidR="00103013" w:rsidRPr="005C4F62" w:rsidRDefault="00103013" w:rsidP="005C4F62">
      <w:pPr>
        <w:pStyle w:val="Prrafodelista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En el nivel nacional: </w:t>
      </w:r>
    </w:p>
    <w:p w14:paraId="01E72263" w14:textId="77777777" w:rsidR="00103013" w:rsidRPr="005C4F62" w:rsidRDefault="00103013" w:rsidP="005C4F62">
      <w:pPr>
        <w:pStyle w:val="Prrafodelist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Convención Nacional de Trabajadores y Productores en Movimiento. </w:t>
      </w:r>
    </w:p>
    <w:p w14:paraId="1B1ECE2A" w14:textId="77777777" w:rsidR="00103013" w:rsidRPr="005C4F62" w:rsidRDefault="00103013" w:rsidP="005C4F62">
      <w:pPr>
        <w:pStyle w:val="Prrafodelist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 Coordinación Nacional de Trabajadores y Productores en Movimiento.</w:t>
      </w:r>
    </w:p>
    <w:p w14:paraId="07D7DC75" w14:textId="77777777" w:rsidR="00103013" w:rsidRPr="005C4F62" w:rsidRDefault="00103013" w:rsidP="005C4F62">
      <w:pPr>
        <w:pStyle w:val="Prrafodelist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El Consejo Consultivo de Trabajadores y Productores en Movimiento.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</w:t>
      </w:r>
    </w:p>
    <w:p w14:paraId="7F312BA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C647385" w14:textId="77777777" w:rsidR="00103013" w:rsidRPr="005C4F62" w:rsidRDefault="00103013" w:rsidP="005C4F62">
      <w:pPr>
        <w:pStyle w:val="Prrafodelista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En el nivel estatal: </w:t>
      </w:r>
    </w:p>
    <w:p w14:paraId="54B084AA" w14:textId="77777777" w:rsidR="00103013" w:rsidRPr="005C4F62" w:rsidRDefault="00103013" w:rsidP="005C4F62">
      <w:pPr>
        <w:pStyle w:val="Prrafodelist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Delegación Estatal de Trabajadores y Productores en Movimiento. </w:t>
      </w:r>
    </w:p>
    <w:p w14:paraId="12DE5550" w14:textId="77777777" w:rsidR="00103013" w:rsidRPr="005C4F62" w:rsidRDefault="00103013" w:rsidP="005C4F62">
      <w:pPr>
        <w:pStyle w:val="Prrafodelist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>La Delegación Distrital en cabecera distrital electoral federal y/o local de Trabajadores y Productores en Movimiento.</w:t>
      </w:r>
    </w:p>
    <w:p w14:paraId="767B9296" w14:textId="77777777" w:rsidR="00103013" w:rsidRPr="005C4F62" w:rsidRDefault="00103013" w:rsidP="005C4F62">
      <w:pPr>
        <w:pStyle w:val="Prrafodelist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Delegación Municipal de Trabajadores y Productores en Movimiento. </w:t>
      </w:r>
    </w:p>
    <w:p w14:paraId="7DB36AFE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671C7EB1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7.- De las disposiciones generales sobre la Convención</w:t>
      </w:r>
    </w:p>
    <w:p w14:paraId="4B354635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55D34D66" w14:textId="77777777" w:rsidR="00103013" w:rsidRPr="005C4F62" w:rsidRDefault="00103013" w:rsidP="005C4F6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Para cada nivel de organización, la Convención es el máximo órgano de gobierno deliberativo y sus decisiones obligan a todos los integrantes de Trabajadores y Productores en Movimiento. </w:t>
      </w:r>
    </w:p>
    <w:p w14:paraId="264D1C58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7453116" w14:textId="77777777" w:rsidR="00103013" w:rsidRPr="005C4F62" w:rsidRDefault="00103013" w:rsidP="005C4F6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Convención Nacional será convocada por la Coordinación Nacional de Trabajadores y Productores en Movimiento o por la mitad más uno de los Delegados Estatales de Trabajadores y Productores en Movimiento, o por el quince por ciento del padrón de Trabajadores y Productores en Movimiento. Para tal efecto la Coordinación Nacional de Trabajadores y Productores deberá contar previamente con la autorización expresa y por escrito de la Coordinadora Ciudadana Nacional de Movimiento Ciudadano. </w:t>
      </w:r>
    </w:p>
    <w:p w14:paraId="34790005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102905E" w14:textId="77777777" w:rsidR="00103013" w:rsidRPr="005C4F62" w:rsidRDefault="00103013" w:rsidP="005C4F6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Las modalidades del desarrollo y las bases de la </w:t>
      </w:r>
      <w:proofErr w:type="gramStart"/>
      <w:r w:rsidRPr="005C4F62">
        <w:rPr>
          <w:rFonts w:ascii="Palatino Linotype" w:hAnsi="Palatino Linotype" w:cs="Arial"/>
          <w:color w:val="262626"/>
          <w:sz w:val="28"/>
          <w:szCs w:val="28"/>
        </w:rPr>
        <w:t>Convención,</w:t>
      </w:r>
      <w:proofErr w:type="gramEnd"/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serán determinadas en la Convocatoria respectiva, que además, señalará, el día, lugar y hora para su celebración, así como el orden del día bajo el cual se realizará. </w:t>
      </w:r>
    </w:p>
    <w:p w14:paraId="7A6923BC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E8CEF57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Convocatoria será publicada cuarenta y cinco días antes de su celebración en el órgano de difusión de Movimiento Ciudadano y en su página web, y comunicada por escrito a las Comisiones Operativas Estatales, a la Coordinación Nacional de Autoridades Municipales de Movimiento Ciudadano y a la Coordinación Nacional de Diputados a las Legislaturas de los Estados. </w:t>
      </w:r>
    </w:p>
    <w:p w14:paraId="6FC6A2D0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260E6F8" w14:textId="77777777" w:rsidR="00103013" w:rsidRPr="005C4F62" w:rsidRDefault="00103013" w:rsidP="005C4F6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Las y los Delegados a la Convención Nacional de Trabajadores y Productores en Movimiento se determinarán por el presente Reglamento y la Convocatoria respectiva.</w:t>
      </w:r>
    </w:p>
    <w:p w14:paraId="4A899707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B73C6B4" w14:textId="77777777" w:rsidR="00103013" w:rsidRPr="005C4F62" w:rsidRDefault="00103013" w:rsidP="005C4F6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Los acuerdos de las Convenciones se tomarán con el voto favorable de la mayoría de sus asistentes. </w:t>
      </w:r>
    </w:p>
    <w:p w14:paraId="439AB517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1221B0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CAPÍTULO CUARTO</w:t>
      </w:r>
    </w:p>
    <w:p w14:paraId="3474D0E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De la organización a Nivel Nacional</w:t>
      </w:r>
    </w:p>
    <w:p w14:paraId="007F58E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0828317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Artículo 8.- De la Convención Nacional de Trabajadores y Productores en Movimiento </w:t>
      </w:r>
    </w:p>
    <w:p w14:paraId="19EBD5C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0775497E" w14:textId="77777777" w:rsidR="00103013" w:rsidRPr="005C4F62" w:rsidRDefault="00103013" w:rsidP="005C4F62">
      <w:pPr>
        <w:pStyle w:val="Prrafodelista"/>
        <w:numPr>
          <w:ilvl w:val="0"/>
          <w:numId w:val="9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ind w:left="56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Convención Nacional de Trabajadores y Productores en Movimiento, es la máxima instancia de gobierno, donde se definen y evalúan las directrices de los proyectos y políticas dirigidas a los Trabajadores y Productores en Movimiento. Estará integrada por los delegados y delegadas efectivos, que contarán con derecho a voz y voto; mismos que serán: </w:t>
      </w:r>
    </w:p>
    <w:p w14:paraId="39910ADA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0C5A2580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Los (as) Trabajadores (as) y Productores (as) integrantes del Consejo Ciudadano Nacional de Movimiento Ciudadano. </w:t>
      </w:r>
    </w:p>
    <w:p w14:paraId="795D68A0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(as) integrantes de la Coordinadora Ciudadana Nacional de Movimiento Ciudadano, que provengan de actividades productivas.</w:t>
      </w:r>
    </w:p>
    <w:p w14:paraId="0F83CD1F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El representante de Trabajadores y Productores integrante de la Comisión Operativa Nacional, en su caso.</w:t>
      </w:r>
    </w:p>
    <w:p w14:paraId="4E60CFA4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titulares de las Secretarías de los Órganos de Dirección Nacional, que serán el de Gestión Social; el de Asuntos Municipales; el de Vinculación y Participación Ciudadana; el de Asuntos Electorales; el de Círculos Ciudadanos, entre otros; así como el Director del Centro de Capacitación y Concertación Ciudadana</w:t>
      </w:r>
      <w:r w:rsidR="005F3902" w:rsidRPr="005C4F62">
        <w:rPr>
          <w:rFonts w:ascii="Palatino Linotype" w:hAnsi="Palatino Linotype" w:cs="Arial"/>
          <w:b/>
          <w:color w:val="262626"/>
          <w:sz w:val="28"/>
          <w:szCs w:val="28"/>
        </w:rPr>
        <w:t>.</w:t>
      </w:r>
    </w:p>
    <w:p w14:paraId="730A94F3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integrantes de la Coordinación Nacional de Trabajadores y Productores.</w:t>
      </w:r>
    </w:p>
    <w:p w14:paraId="78012E54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(as) Delegados (as) Estatales de Trabajadores y Productores.</w:t>
      </w:r>
    </w:p>
    <w:p w14:paraId="605B36B0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Gobernadores, Senadores, Diputados Federales, Diputados a las Legislaturas de los Estados, Presidentes Municipales, Síndicos y Regidores de Movimiento Ciudadano, que provengan de actividades productivas.</w:t>
      </w:r>
    </w:p>
    <w:p w14:paraId="264DE69D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Los Ex Coordinadores (as) Nacionales de Trabajadores y Productores en Movimiento. </w:t>
      </w:r>
    </w:p>
    <w:p w14:paraId="1594E55C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integrantes del Consejo Consultivo de Trabajadores y Productores de Movimiento Ciudadano.</w:t>
      </w:r>
    </w:p>
    <w:p w14:paraId="0C2FC97A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Titulares de los Órganos de Dirección estatales que provengan de actividades productivas.</w:t>
      </w:r>
    </w:p>
    <w:p w14:paraId="2050F2A3" w14:textId="77777777" w:rsidR="00103013" w:rsidRPr="005C4F62" w:rsidRDefault="00103013" w:rsidP="005C4F62">
      <w:pPr>
        <w:pStyle w:val="Prrafodelist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Uno, dos o tres Delegados Distritales por cada una de las entidades federativas, en base a su población. </w:t>
      </w:r>
    </w:p>
    <w:p w14:paraId="5C791C39" w14:textId="77777777" w:rsidR="00103013" w:rsidRPr="005C4F62" w:rsidRDefault="00103013" w:rsidP="005C4F62">
      <w:pPr>
        <w:pStyle w:val="Prrafode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D3C9BB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Artículo 9.- De las funciones y modalidades de la Convención Nacional </w:t>
      </w:r>
    </w:p>
    <w:p w14:paraId="092E694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54890881" w14:textId="77777777" w:rsidR="00103013" w:rsidRPr="005C4F62" w:rsidRDefault="00103013" w:rsidP="005C4F62">
      <w:pPr>
        <w:pStyle w:val="Prrafodelista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 Convención Nacional de Trabajadores y Productores en Movimiento, sesionará por lo menos una vez cada tres años, conforme a lo dispuesto en el numeral 2 del artículo 7 del presente Reglamento.</w:t>
      </w:r>
    </w:p>
    <w:p w14:paraId="28181C8C" w14:textId="77777777" w:rsidR="00103013" w:rsidRPr="005C4F62" w:rsidRDefault="00103013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00BFEFA" w14:textId="77777777" w:rsidR="00103013" w:rsidRPr="005C4F62" w:rsidRDefault="00103013" w:rsidP="005C4F62">
      <w:pPr>
        <w:pStyle w:val="Prrafodelista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El Presidente(a), el Secretario(a) y los Escrutadores(as) serán elegidos(as) por el pleno.</w:t>
      </w:r>
    </w:p>
    <w:p w14:paraId="274187AD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7FEBCEF" w14:textId="77777777" w:rsidR="00103013" w:rsidRPr="005C4F62" w:rsidRDefault="00103013" w:rsidP="005C4F62">
      <w:pPr>
        <w:pStyle w:val="Prrafodelista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Corresponde a la Convención Nacional:</w:t>
      </w:r>
    </w:p>
    <w:p w14:paraId="22A2E26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5DD58C59" w14:textId="77777777" w:rsidR="00103013" w:rsidRPr="005C4F62" w:rsidRDefault="00103013" w:rsidP="005C4F6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Elegir al Coordinador Nacional de Trabajadores y Productores en Movimiento.</w:t>
      </w:r>
    </w:p>
    <w:p w14:paraId="64760BDF" w14:textId="77777777" w:rsidR="00103013" w:rsidRPr="005C4F62" w:rsidRDefault="00103013" w:rsidP="005C4F6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Elegir al Vicecoordinador Nacional de Trabajadores y Productores.</w:t>
      </w:r>
    </w:p>
    <w:p w14:paraId="1FB2462D" w14:textId="77777777" w:rsidR="00103013" w:rsidRPr="005C4F62" w:rsidRDefault="00103013" w:rsidP="005C4F6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Elegir a los Coordinadores de circunscripción electoral.</w:t>
      </w:r>
    </w:p>
    <w:p w14:paraId="153AEFDC" w14:textId="77777777" w:rsidR="00103013" w:rsidRPr="005C4F62" w:rsidRDefault="00103013" w:rsidP="005C4F6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Elegir a quien ostente la Presidencia e integrantes del Consejo Consultivo de Trabajadores y Productores en Movimiento.</w:t>
      </w:r>
    </w:p>
    <w:p w14:paraId="111097A7" w14:textId="77777777" w:rsidR="00103013" w:rsidRPr="005C4F62" w:rsidRDefault="00103013" w:rsidP="005C4F6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Conocer y aprobar en su caso, el programa de actividades de Trabajadores y Productores en Movimiento.</w:t>
      </w:r>
    </w:p>
    <w:p w14:paraId="44969525" w14:textId="77777777" w:rsidR="00103013" w:rsidRPr="005C4F62" w:rsidRDefault="00103013" w:rsidP="005C4F6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Conocer y aprobar, de ser procedente, el informe del Coordinador Nacional de Trabajadores y Productores.</w:t>
      </w:r>
    </w:p>
    <w:p w14:paraId="5FE47E1D" w14:textId="77777777" w:rsidR="00103013" w:rsidRPr="005C4F62" w:rsidRDefault="00103013" w:rsidP="005C4F6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Las demás que le confieran los estatutos y reglamentos de Movimiento Ciudadano.</w:t>
      </w:r>
    </w:p>
    <w:p w14:paraId="5BC6F7E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B220D5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lastRenderedPageBreak/>
        <w:t xml:space="preserve">Artículo 10.- De la Coordinación Nacional de Trabajadores y Productores en Movimiento </w:t>
      </w:r>
    </w:p>
    <w:p w14:paraId="6465F4E7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6713456" w14:textId="77777777" w:rsidR="00103013" w:rsidRPr="005C4F62" w:rsidRDefault="00103013" w:rsidP="005C4F6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 Coordinación Nacional de Trabajadores y Productores en Movimiento, es la instancia ejecutiva que de manera colegiada opera las políticas de apoyo y respaldo a las demandas de los Trabajadores y Productores; constituye el vínculo entre la estructura interna con los órganos de dirección de Movimiento Ciudadano y con los núcleos de trabajadores y productores, militantes y simpatizantes.</w:t>
      </w:r>
    </w:p>
    <w:p w14:paraId="2FF188BB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60173E54" w14:textId="77777777" w:rsidR="00103013" w:rsidRPr="005C4F62" w:rsidRDefault="00103013" w:rsidP="005C4F6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 Coordinación Nacional de Trabajadores y Productores en Movimiento, estará integrada por un(a) Coordinador(a) Nacional; un(a) Vicecoordinador(a) Nacional; un Coordinador(a) por cada circunscripción electoral; los Titulares de las Secretarías de los Órganos de Dirección Nacional; los Delegados(as) Estatales y los Presidentes Municipales, Síndicos y Regidores cuyo origen sea de Trabajadores y Productores.</w:t>
      </w:r>
    </w:p>
    <w:p w14:paraId="76BF18E5" w14:textId="77777777" w:rsidR="00103013" w:rsidRPr="005C4F62" w:rsidRDefault="00103013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C2AF71D" w14:textId="77777777" w:rsidR="00103013" w:rsidRPr="005C4F62" w:rsidRDefault="00103013" w:rsidP="005C4F6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Son atribuciones de la Coordinación Nacional de Trabajadores y Productores en Movimiento: </w:t>
      </w:r>
    </w:p>
    <w:p w14:paraId="3756D8F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9CF70BA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Coordinar e impulsar las estrategias y políticas de Movimiento Ciudadano a favor de los Trabajadores que laboran en la industria, la minería, el comercio, cooperativistas, trabajadores sindicalizados, así como Productores agropecuarios, forestales, pesqueros, artesanos, grupos originarios, organizaciones comunitarias y de la sociedad civil.  Trabajadores y Productores en Movimiento estará abierto a la incorporación de las organizaciones que manifiesten su interés en participar, en términos de los Estatutos y reglamentos de Movimiento Ciudadano.</w:t>
      </w:r>
    </w:p>
    <w:p w14:paraId="46244AFD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Desarrollar las líneas estratégicas y las propuestas del Consejo Consultivo de Trabajadores y Productores de Movimiento Ciudadano, que serán sometidas a la aprobación de la Coordinadora Ciudadana Nacional. </w:t>
      </w:r>
    </w:p>
    <w:p w14:paraId="795DA752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Establecer vínculos y acuerdos de cooperación con organizaciones sindicales y de productores rurales afines, así como con instituciones, fundaciones, organismos y organizaciones gubernamentales y civiles, nacionales y extranjeras. </w:t>
      </w:r>
    </w:p>
    <w:p w14:paraId="18E8E5B5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Participar en iniciativas ciudadanas en favor de los trabajadores y productores. </w:t>
      </w:r>
    </w:p>
    <w:p w14:paraId="39C12067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Impulsar proyectos y programas comunes con organizaciones que respondan a los intereses y demandas de los trabajadores y productores. </w:t>
      </w:r>
    </w:p>
    <w:p w14:paraId="4104EC7B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Promover y apoyar la creación de organizaciones no gubernamentales a favor de los trabajadores y productores.</w:t>
      </w:r>
    </w:p>
    <w:p w14:paraId="74F0F516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Promover e impulsar iniciativas de ley, a través de la vinculación permanente con las fracciones parlamentarias de Movimiento Ciudadano en la Cámara de Senadores y en la Cámara de Diputados del H. Congreso de la Unión, así como en los H. Congresos de los Estados, a favor de los trabajadores y productores mediante programas y campañas de difusión que tengan como fin impulsar el desarrollo pleno de los mismos. </w:t>
      </w:r>
    </w:p>
    <w:p w14:paraId="5AF734FE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Vigilar y dar seguimiento al cumplimiento de las acciones para la participación de los trabajadores y productores en Movimiento Ciudadano.</w:t>
      </w:r>
    </w:p>
    <w:p w14:paraId="58B8D29B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Programar de manera permanente foros, cursos y talleres de capacitación y preparación política para los trabajadores y productores de Movimiento Ciudadano.</w:t>
      </w:r>
    </w:p>
    <w:p w14:paraId="45747873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Difundir los trabajos de Trabajadores y Productores en Movimiento. </w:t>
      </w:r>
    </w:p>
    <w:p w14:paraId="203D9C16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Nombrar a los delegados de Trabajadores y Productores en Movimiento a la Convención Nacional Democrática de Movimiento Ciudadano. </w:t>
      </w:r>
    </w:p>
    <w:p w14:paraId="7699B654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Presentar a la Convención Nacional de Trabajadores y Productores en Movimiento el programa anual de actividades. </w:t>
      </w:r>
    </w:p>
    <w:p w14:paraId="01F4B984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Mantener estrecha vinculación con la Secretaría de Asuntos Electorales para proporcionar capacitación electoral y asistencia técnica a los trabajadores y productores. </w:t>
      </w:r>
    </w:p>
    <w:p w14:paraId="247DC051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>Promover la formación de Círculos Ciudadanos de manera permanente, para lo que se mantendrá coordinación con la Secretaría de Círculos Ciudadanos.</w:t>
      </w:r>
    </w:p>
    <w:p w14:paraId="0747A239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Presentar ante la Comisión Operativa Nacional, el proyecto de presupuesto para el desarrollo anual de actividades. </w:t>
      </w:r>
    </w:p>
    <w:p w14:paraId="62271110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Informar a la Comisión Operativa Nacional sobre la aplicación del financiamiento que haya recibido, así como entregar al Tesorero Nacional, la documentación comprobatoria de sus ingresos y egresos.</w:t>
      </w:r>
    </w:p>
    <w:p w14:paraId="0FC68109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Sesionar de manera ordinaria cada tres meses y cuando sea necesario de manera extraordinaria.</w:t>
      </w:r>
    </w:p>
    <w:p w14:paraId="4D50F12A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Presentar a la Coordinadora Ciudadana Nacional las propuestas de reformas al Reglamento de Trabajadores y Productores en Movimiento para </w:t>
      </w:r>
      <w:proofErr w:type="gramStart"/>
      <w:r w:rsidRPr="005C4F62">
        <w:rPr>
          <w:rFonts w:ascii="Palatino Linotype" w:hAnsi="Palatino Linotype" w:cs="Arial"/>
          <w:color w:val="262626"/>
          <w:sz w:val="28"/>
          <w:szCs w:val="28"/>
        </w:rPr>
        <w:t>que</w:t>
      </w:r>
      <w:proofErr w:type="gramEnd"/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por su conducto, se someta a la aprobación del Consejo Ciudadano Nacional.</w:t>
      </w:r>
    </w:p>
    <w:p w14:paraId="3540A942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Impulsar y promover ante las instancias correspondientes las candidaturas a cargos de elección popular de Trabajadores y Productores en Movimiento.</w:t>
      </w:r>
    </w:p>
    <w:p w14:paraId="0CAA0A05" w14:textId="77777777" w:rsidR="00103013" w:rsidRPr="005C4F62" w:rsidRDefault="00103013" w:rsidP="005C4F62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Las demás que le confieran los Estatutos de Movimiento Ciudadano y el presente Reglamento. </w:t>
      </w:r>
    </w:p>
    <w:p w14:paraId="724F0867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5D02462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11</w:t>
      </w:r>
      <w:r w:rsidR="00FA57E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Del Coordinador Nacional de Trabajadores y Productores en Movimiento</w:t>
      </w:r>
    </w:p>
    <w:p w14:paraId="3B4A7EB8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3EC1AEE" w14:textId="77777777" w:rsidR="00103013" w:rsidRPr="005C4F62" w:rsidRDefault="00103013" w:rsidP="005C4F6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Coordinador Nacional es la persona responsable de la autoridad ejecutiva, administrativa y representativa de Trabajadores y Productores en Movimiento, ante la Coordinadora Ciudadana Nacional. Será elegido(a) por la mayoría simple de los delegados efectivos asistentes a la Convención Nacional de Trabajadores y Productores en Movimiento, por voto directo y nominativo, para un periodo de tres años. </w:t>
      </w:r>
    </w:p>
    <w:p w14:paraId="03D1FE3F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A136BF0" w14:textId="77777777" w:rsidR="00103013" w:rsidRPr="005C4F62" w:rsidRDefault="00103013" w:rsidP="005C4F6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En caso de renuncia, ausencia definitiva o violaciones estatutarias o reglamentarias debidamente acreditadas, la Coordinadora Ciudadana Nacional de Movimiento Ciudadano, designará a la persona que le sustituya hasta la terminación del periodo para el cual fue elegido. </w:t>
      </w:r>
    </w:p>
    <w:p w14:paraId="4620A0BE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6CC36898" w14:textId="77777777" w:rsidR="00103013" w:rsidRPr="005C4F62" w:rsidRDefault="00103013" w:rsidP="005C4F6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Coordinador Nacional es quien encabeza la Coordinación Nacional de Trabajadores y Productores en Movimiento, con los deberes y atribuciones siguientes: </w:t>
      </w:r>
    </w:p>
    <w:p w14:paraId="1F908BA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074B3A74" w14:textId="77777777" w:rsidR="00103013" w:rsidRPr="005C4F62" w:rsidRDefault="00103013" w:rsidP="005C4F62">
      <w:pPr>
        <w:pStyle w:val="Prrafodelist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Proponer a los titulares de las secretarías de trabajo a la Coordinación Nacional de Trabajadores y Productores en Movimiento. </w:t>
      </w:r>
    </w:p>
    <w:p w14:paraId="6C0E1601" w14:textId="77777777" w:rsidR="00103013" w:rsidRPr="005C4F62" w:rsidRDefault="00103013" w:rsidP="005C4F62">
      <w:pPr>
        <w:pStyle w:val="Prrafodelist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Informar a la Comisión Operativa Nacional y a la Coordinadora Ciudadana Nacional de Movimiento Ciudadano de los asuntos de su competencia. </w:t>
      </w:r>
    </w:p>
    <w:p w14:paraId="736F2876" w14:textId="77777777" w:rsidR="00103013" w:rsidRPr="005C4F62" w:rsidRDefault="00103013" w:rsidP="005C4F62">
      <w:pPr>
        <w:pStyle w:val="Prrafodelist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Presentar el informe anual de actividades a la Coordinadora Ciudadana Nacional de Movimiento Ciudadano, para su aprobación. </w:t>
      </w:r>
    </w:p>
    <w:p w14:paraId="0A7019B4" w14:textId="77777777" w:rsidR="00103013" w:rsidRPr="005C4F62" w:rsidRDefault="00103013" w:rsidP="005C4F62">
      <w:pPr>
        <w:pStyle w:val="Prrafodelist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Las demás que le confieran los Estatutos y los reglamentos de Movimiento Ciudadano. </w:t>
      </w:r>
    </w:p>
    <w:p w14:paraId="0996B1F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536CEB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12</w:t>
      </w:r>
      <w:r w:rsidR="00FA57E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Del Vicecoordinador Nacional</w:t>
      </w:r>
    </w:p>
    <w:p w14:paraId="52A5F95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45C0A0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</w:t>
      </w:r>
      <w:r w:rsidRPr="005C4F62">
        <w:rPr>
          <w:rFonts w:ascii="Palatino Linotype" w:hAnsi="Palatino Linotype" w:cs="Arial"/>
          <w:bCs/>
          <w:color w:val="262626"/>
          <w:sz w:val="28"/>
          <w:szCs w:val="28"/>
        </w:rPr>
        <w:t xml:space="preserve">Vicecoordinador Nacional 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es elegido por la Convención Nacional de Trabajadores y Productores en Movimiento para un periodo de tres años. </w:t>
      </w:r>
    </w:p>
    <w:p w14:paraId="19F96C9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0C7794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En caso de renuncia, ausencia definitiva o violaciones estatutarias o reglamentarias debidamente acreditadas, la Coordinadora Ciudadana Nacional de Movimiento Ciudadano, designará a la persona que le sustituya hasta la terminación del periodo para el cual fue elegido.</w:t>
      </w:r>
    </w:p>
    <w:p w14:paraId="4F83866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03C73A4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</w:t>
      </w:r>
      <w:r w:rsidRPr="005C4F62">
        <w:rPr>
          <w:rFonts w:ascii="Palatino Linotype" w:hAnsi="Palatino Linotype" w:cs="Arial"/>
          <w:bCs/>
          <w:color w:val="262626"/>
          <w:sz w:val="28"/>
          <w:szCs w:val="28"/>
        </w:rPr>
        <w:t>Vicecoordinador Nacional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apoya a la Coordinación Nacional en la ejecución del programa de trabajo y en la organización de la Coordinación Nacional. </w:t>
      </w:r>
    </w:p>
    <w:p w14:paraId="0D13F6D0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51F03971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De manera específica:</w:t>
      </w:r>
    </w:p>
    <w:p w14:paraId="07D8808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7C700FA" w14:textId="77777777" w:rsidR="00103013" w:rsidRPr="005C4F62" w:rsidRDefault="00103013" w:rsidP="005C4F6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>Articula la participación de Trabajadores y Productores en los procesos electorales, así como su capacitación técnica para la Jornada Electoral.</w:t>
      </w:r>
    </w:p>
    <w:p w14:paraId="487D3310" w14:textId="77777777" w:rsidR="00103013" w:rsidRPr="005C4F62" w:rsidRDefault="00103013" w:rsidP="005C4F6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Registra la constitución de Círculos Ciudadanos de Trabajadores y Productores en Movimiento, así como temáticos. </w:t>
      </w:r>
    </w:p>
    <w:p w14:paraId="061CC827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14:paraId="193743C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Artículo 13</w:t>
      </w:r>
      <w:r w:rsidR="00FA57E3">
        <w:rPr>
          <w:rFonts w:ascii="Palatino Linotype" w:hAnsi="Palatino Linotype" w:cs="Arial"/>
          <w:b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De los Coordinadores de Circunscripción Electoral</w:t>
      </w:r>
    </w:p>
    <w:p w14:paraId="782F16CE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14:paraId="418AD8E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Coordinadores de Circunscripción son elegidos por la Convención Nacional de Trabajadores y Productores en Movimiento para un periodo de tres años.</w:t>
      </w:r>
    </w:p>
    <w:p w14:paraId="06B0816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C61BBB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En caso de renuncia, ausencia definitiva o violaciones estatutarias o reglamentarias debidamente acreditadas, la Coordinadora Ciudadana Nacional de Movimiento Ciudadano, designará a la persona que le sustituya hasta la terminación del periodo para el cual fue elegido.</w:t>
      </w:r>
    </w:p>
    <w:p w14:paraId="0C6C21A6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B53849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Coordinadores de Circunscripción Electoral:</w:t>
      </w:r>
    </w:p>
    <w:p w14:paraId="3E118F6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2B775BA" w14:textId="77777777" w:rsidR="00103013" w:rsidRPr="005C4F62" w:rsidRDefault="00103013" w:rsidP="005C4F6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Apoyarán al Coordinador Nacional en la ejecución de programas de trabajo y en la organización de la Coordinación Nacional.</w:t>
      </w:r>
    </w:p>
    <w:p w14:paraId="132C3E75" w14:textId="77777777" w:rsidR="00103013" w:rsidRPr="005C4F62" w:rsidRDefault="00103013" w:rsidP="005C4F6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Coadyuvarán en sus regiones con las acciones políticas de Movimiento Ciudadano.</w:t>
      </w:r>
    </w:p>
    <w:p w14:paraId="2364D8D6" w14:textId="77777777" w:rsidR="00103013" w:rsidRPr="005C4F62" w:rsidRDefault="00103013" w:rsidP="005C4F6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Implementarán las líneas estratégicas de acción y las propuestas del Consejo Consultivo de Trabajadores y Productores de Movimiento Ciudadano aprobadas por la Coordinadora Ciudadana Nacional de Movimiento Ciudadano.</w:t>
      </w:r>
    </w:p>
    <w:p w14:paraId="6EDF446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14:paraId="0650529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Artículo 14</w:t>
      </w:r>
      <w:r w:rsidR="00FA57E3">
        <w:rPr>
          <w:rFonts w:ascii="Palatino Linotype" w:hAnsi="Palatino Linotype" w:cs="Arial"/>
          <w:b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De las Secretarías de Trabajo</w:t>
      </w:r>
    </w:p>
    <w:p w14:paraId="527DAB7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A2900E7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 Coordinación Nacional contará con las secretarías de trabajo necesarias para el desarrollo de sus funciones. El Titular de cada Secretaría será nombrado por la Coordinación Nacional de Trabajadores y Productores en Movimiento, a propuesta de su Coordinador.</w:t>
      </w:r>
    </w:p>
    <w:p w14:paraId="5214689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3FE7945" w14:textId="77777777" w:rsidR="00103013" w:rsidRPr="005C4F62" w:rsidRDefault="00103013" w:rsidP="005C4F6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>Serán las responsables de llevar a cabo el programa de trabajo, así como los programas específicos de estudio, divulgación, discusión y proselitismo.</w:t>
      </w:r>
    </w:p>
    <w:p w14:paraId="047F4049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0D1D982" w14:textId="77777777" w:rsidR="00103013" w:rsidRPr="005C4F62" w:rsidRDefault="00103013" w:rsidP="005C4F6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Serán enlace con los órganos de dirección estatales de Movimiento </w:t>
      </w:r>
      <w:proofErr w:type="gramStart"/>
      <w:r w:rsidRPr="005C4F62">
        <w:rPr>
          <w:rFonts w:ascii="Palatino Linotype" w:hAnsi="Palatino Linotype" w:cs="Arial"/>
          <w:color w:val="262626"/>
          <w:sz w:val="28"/>
          <w:szCs w:val="28"/>
        </w:rPr>
        <w:t>Ciudadano</w:t>
      </w:r>
      <w:proofErr w:type="gramEnd"/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así como con las Fundaciones “Lázaro Cárdenas del Río”, “México con Valores”, “Cultura en Movimiento”, “Municipios en Movimiento”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y “Úrsulo Galván”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>.</w:t>
      </w:r>
    </w:p>
    <w:p w14:paraId="2D92116A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57B2EA65" w14:textId="77777777" w:rsidR="00103013" w:rsidRPr="005C4F62" w:rsidRDefault="00103013" w:rsidP="005C4F6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Servirán como vínculo con las autoridades de los distintos ámbitos de gobierno. </w:t>
      </w:r>
    </w:p>
    <w:p w14:paraId="05D70B32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5D54339" w14:textId="77777777" w:rsidR="00103013" w:rsidRPr="005C4F62" w:rsidRDefault="00103013" w:rsidP="005C4F6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 enlistan de manera enunciativa mas no limitativa:</w:t>
      </w:r>
    </w:p>
    <w:p w14:paraId="0180B52E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Técnica</w:t>
      </w:r>
    </w:p>
    <w:p w14:paraId="41B36686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Organización y Participación Electoral</w:t>
      </w:r>
    </w:p>
    <w:p w14:paraId="1A710118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Cultura y Capacitación</w:t>
      </w:r>
    </w:p>
    <w:p w14:paraId="7C43AF8F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Enlace con Organizaciones de la Sociedad Civil</w:t>
      </w:r>
    </w:p>
    <w:p w14:paraId="4BB309D8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Derechos Humanos e Inclusión Social</w:t>
      </w:r>
    </w:p>
    <w:p w14:paraId="2E8D77EA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Asuntos Indígenas y Comunitarios</w:t>
      </w:r>
    </w:p>
    <w:p w14:paraId="043E1AB0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Salud y Asistencia Social</w:t>
      </w:r>
    </w:p>
    <w:p w14:paraId="5D927AC6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Gestión Social y Participación Ciudadana</w:t>
      </w:r>
    </w:p>
    <w:p w14:paraId="577CD78B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Pequeña y Mediana Empresa y Financiamiento</w:t>
      </w:r>
    </w:p>
    <w:p w14:paraId="6B65D2A0" w14:textId="77777777" w:rsidR="00103013" w:rsidRPr="005C4F62" w:rsidRDefault="00103013" w:rsidP="005C4F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Secretaría de Asuntos del Campo, Pesca y Puertos</w:t>
      </w:r>
    </w:p>
    <w:p w14:paraId="3C4E29E1" w14:textId="77777777" w:rsidR="004430D7" w:rsidRDefault="004430D7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</w:p>
    <w:p w14:paraId="1DA969FE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CAPÍTULO QUINTO</w:t>
      </w:r>
    </w:p>
    <w:p w14:paraId="0753F32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De la Organización a Nivel Estatal</w:t>
      </w:r>
    </w:p>
    <w:p w14:paraId="3AA46D7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14:paraId="51078A6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Artículo 15</w:t>
      </w:r>
      <w:r w:rsidR="00FA57E3">
        <w:rPr>
          <w:rFonts w:ascii="Palatino Linotype" w:hAnsi="Palatino Linotype" w:cs="Arial"/>
          <w:b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De las Delegaciones Estatales</w:t>
      </w:r>
    </w:p>
    <w:p w14:paraId="2956538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14:paraId="6FCF83BC" w14:textId="77777777" w:rsidR="00103013" w:rsidRPr="005C4F62" w:rsidRDefault="00103013" w:rsidP="005C4F62">
      <w:pPr>
        <w:pStyle w:val="Prrafodelista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Delegación Estatal de Trabajares y Productores en Movimiento es la instancia operativa, que organiza y ejecuta los programas de trabajadores y productores en sus respectivas entidades. Tendrá su sede en el domicilio social de la Comisión Operativa Estatal de Movimiento Ciudadano. </w:t>
      </w:r>
    </w:p>
    <w:p w14:paraId="06FDC2C1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5025188A" w14:textId="77777777" w:rsidR="00103013" w:rsidRPr="005C4F62" w:rsidRDefault="00103013" w:rsidP="005C4F62">
      <w:pPr>
        <w:pStyle w:val="Prrafodelista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Delegación Estatal se integrará por: </w:t>
      </w:r>
    </w:p>
    <w:p w14:paraId="3A2B4957" w14:textId="77777777" w:rsidR="00103013" w:rsidRPr="005C4F62" w:rsidRDefault="00103013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9A954F7" w14:textId="77777777" w:rsidR="00103013" w:rsidRPr="005C4F62" w:rsidRDefault="00103013" w:rsidP="005C4F62">
      <w:pPr>
        <w:pStyle w:val="Prrafode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El(la) Delegado(a) Estatal</w:t>
      </w:r>
      <w:r w:rsidR="005F1359" w:rsidRPr="005C4F62">
        <w:rPr>
          <w:rFonts w:ascii="Palatino Linotype" w:hAnsi="Palatino Linotype" w:cs="Arial"/>
          <w:b/>
          <w:color w:val="262626"/>
          <w:sz w:val="28"/>
          <w:szCs w:val="28"/>
        </w:rPr>
        <w:t>.</w:t>
      </w:r>
    </w:p>
    <w:p w14:paraId="602D50B6" w14:textId="77777777" w:rsidR="00103013" w:rsidRPr="005C4F62" w:rsidRDefault="00103013" w:rsidP="005C4F62">
      <w:pPr>
        <w:pStyle w:val="Prrafode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Un(a) Subdelegado(a), que será propuesto por el Delegado Estatal.</w:t>
      </w:r>
    </w:p>
    <w:p w14:paraId="457E2CCF" w14:textId="77777777" w:rsidR="00103013" w:rsidRPr="005C4F62" w:rsidRDefault="00103013" w:rsidP="005C4F62">
      <w:pPr>
        <w:pStyle w:val="Prrafode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Los titulares de las secretarías de trabajo.</w:t>
      </w:r>
    </w:p>
    <w:p w14:paraId="1489E11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088DB5D5" w14:textId="77777777" w:rsidR="00103013" w:rsidRPr="005C4F62" w:rsidRDefault="00103013" w:rsidP="005C4F62">
      <w:pPr>
        <w:pStyle w:val="Prrafodelista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Son atribuciones de la Delegación Estatal: </w:t>
      </w:r>
    </w:p>
    <w:p w14:paraId="3F856ADF" w14:textId="77777777" w:rsidR="00103013" w:rsidRPr="005C4F62" w:rsidRDefault="00103013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C61B337" w14:textId="77777777" w:rsidR="00103013" w:rsidRPr="005C4F62" w:rsidRDefault="00103013" w:rsidP="005C4F62">
      <w:pPr>
        <w:pStyle w:val="Prrafodelista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Ejecutar en el ámbito estatal los acuerdos adoptados en la Convención Nacional de Trabajadores y Productores en Movimiento. </w:t>
      </w:r>
    </w:p>
    <w:p w14:paraId="4B254CC0" w14:textId="77777777" w:rsidR="00103013" w:rsidRPr="005C4F62" w:rsidRDefault="00103013" w:rsidP="005C4F62">
      <w:pPr>
        <w:pStyle w:val="Prrafodelista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Desarrollar y operar los programas aprobados en el ámbito estatal.</w:t>
      </w:r>
    </w:p>
    <w:p w14:paraId="70FE40AE" w14:textId="77777777" w:rsidR="00103013" w:rsidRPr="005C4F62" w:rsidRDefault="00103013" w:rsidP="005C4F62">
      <w:pPr>
        <w:pStyle w:val="Prrafodelista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Proponer a la Coordinación Nacional de Trabajadores y Productores en Movimiento los temas prioritarios a atender en su entidad. </w:t>
      </w:r>
    </w:p>
    <w:p w14:paraId="650458BB" w14:textId="77777777" w:rsidR="00103013" w:rsidRPr="005C4F62" w:rsidRDefault="00103013" w:rsidP="005C4F62">
      <w:pPr>
        <w:pStyle w:val="Prrafodelista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Definir su programa anual de trabajo. </w:t>
      </w:r>
    </w:p>
    <w:p w14:paraId="72CCF225" w14:textId="77777777" w:rsidR="00103013" w:rsidRPr="005C4F62" w:rsidRDefault="00103013" w:rsidP="005C4F62">
      <w:pPr>
        <w:pStyle w:val="Prrafodelista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Las demás que le confieran los Estatutos y los reglamentos de Movimiento Ciudadano.</w:t>
      </w:r>
    </w:p>
    <w:p w14:paraId="3B726B14" w14:textId="77777777" w:rsidR="004430D7" w:rsidRDefault="004430D7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2F82BF00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16</w:t>
      </w:r>
      <w:r w:rsidR="00FA57E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Del Delegado Estatal </w:t>
      </w:r>
    </w:p>
    <w:p w14:paraId="45E62995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29D61704" w14:textId="77777777" w:rsidR="00103013" w:rsidRPr="005C4F62" w:rsidRDefault="00103013" w:rsidP="005C4F62">
      <w:pPr>
        <w:pStyle w:val="Prrafodelista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Delegado Estatal de Trabajadores y Productores en Movimiento es quien coordina la Delegación Estatal. </w:t>
      </w:r>
      <w:r w:rsidRPr="005C4F62">
        <w:rPr>
          <w:rFonts w:ascii="Palatino Linotype" w:hAnsi="Palatino Linotype" w:cs="Arial"/>
          <w:sz w:val="28"/>
          <w:szCs w:val="28"/>
        </w:rPr>
        <w:t xml:space="preserve">A propuesta de la Coordinación Nacional de Trabajadores y Productores en Movimiento, será designado por la Comisión Permanente, en términos del artículo 19, numeral 4, inciso </w:t>
      </w:r>
      <w:r w:rsidR="004A3A89" w:rsidRPr="005C4F62">
        <w:rPr>
          <w:rFonts w:ascii="Palatino Linotype" w:hAnsi="Palatino Linotype" w:cs="Arial"/>
          <w:b/>
          <w:sz w:val="28"/>
          <w:szCs w:val="28"/>
        </w:rPr>
        <w:t>h</w:t>
      </w:r>
      <w:r w:rsidRPr="005C4F62">
        <w:rPr>
          <w:rFonts w:ascii="Palatino Linotype" w:hAnsi="Palatino Linotype" w:cs="Arial"/>
          <w:b/>
          <w:sz w:val="28"/>
          <w:szCs w:val="28"/>
        </w:rPr>
        <w:t>)</w:t>
      </w:r>
      <w:r w:rsidRPr="005C4F62">
        <w:rPr>
          <w:rFonts w:ascii="Palatino Linotype" w:hAnsi="Palatino Linotype" w:cs="Arial"/>
          <w:sz w:val="28"/>
          <w:szCs w:val="28"/>
        </w:rPr>
        <w:t xml:space="preserve"> de los Estatutos 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de Movimiento Ciudadano.  </w:t>
      </w:r>
    </w:p>
    <w:p w14:paraId="153DBEC9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CCCDFAF" w14:textId="77777777" w:rsidR="00103013" w:rsidRPr="005C4F62" w:rsidRDefault="00103013" w:rsidP="005C4F62">
      <w:pPr>
        <w:pStyle w:val="Prrafodelista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En caso de renuncia, ausencia definitiva o inasistencia a tres sesiones consecutivas a las reuniones de la Coordinación Nacional de Trabajadores y Productores en Movimiento, será sustituido y se aplicará el procedimiento señalado en el numeral anterior.</w:t>
      </w:r>
    </w:p>
    <w:p w14:paraId="5AAE4564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6AA9013D" w14:textId="77777777" w:rsidR="00103013" w:rsidRPr="005C4F62" w:rsidRDefault="00103013" w:rsidP="005C4F62">
      <w:pPr>
        <w:pStyle w:val="Prrafodelista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Son funciones del Delegado Estatal: </w:t>
      </w:r>
    </w:p>
    <w:p w14:paraId="70A18149" w14:textId="77777777" w:rsidR="00103013" w:rsidRPr="005C4F62" w:rsidRDefault="00103013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EE9BE95" w14:textId="77777777" w:rsidR="00103013" w:rsidRPr="005C4F62" w:rsidRDefault="00103013" w:rsidP="005C4F62">
      <w:pPr>
        <w:pStyle w:val="Prrafodelist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Representar a los Trabajadores y Productores de Movimiento Ciudadano en su entidad. </w:t>
      </w:r>
    </w:p>
    <w:p w14:paraId="68415E13" w14:textId="77777777" w:rsidR="00103013" w:rsidRPr="005C4F62" w:rsidRDefault="00103013" w:rsidP="005C4F62">
      <w:pPr>
        <w:pStyle w:val="Prrafodelist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Mantener contacto con los trabajadores y productores para operar los programas aprobados. </w:t>
      </w:r>
    </w:p>
    <w:p w14:paraId="2EC2FA29" w14:textId="77777777" w:rsidR="00103013" w:rsidRPr="005C4F62" w:rsidRDefault="00103013" w:rsidP="005C4F62">
      <w:pPr>
        <w:pStyle w:val="Prrafodelist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Presentar el informe trimestral de actividades a la Comisión Operativa Estatal correspondiente y a la Coordinación Nacional de Trabajadores y Productores</w:t>
      </w:r>
      <w:r w:rsidR="00441A73" w:rsidRPr="005C4F62">
        <w:rPr>
          <w:rFonts w:ascii="Palatino Linotype" w:hAnsi="Palatino Linotype" w:cs="Arial"/>
          <w:b/>
          <w:color w:val="262626"/>
          <w:sz w:val="28"/>
          <w:szCs w:val="28"/>
        </w:rPr>
        <w:t>.</w:t>
      </w:r>
    </w:p>
    <w:p w14:paraId="0903C905" w14:textId="77777777" w:rsidR="00103013" w:rsidRPr="005C4F62" w:rsidRDefault="00103013" w:rsidP="005C4F62">
      <w:pPr>
        <w:pStyle w:val="Prrafodelist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Designar a los Titulares de las Secretarías de Trabajo Estatales.</w:t>
      </w:r>
    </w:p>
    <w:p w14:paraId="71437B49" w14:textId="77777777" w:rsidR="00103013" w:rsidRPr="005C4F62" w:rsidRDefault="00103013" w:rsidP="005C4F62">
      <w:pPr>
        <w:pStyle w:val="Prrafodelist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Las demás que le encomienden la Coordinación Nacional de Trabajadores y Productores en Movimiento, los Estatutos de Movimiento Ciudadano y el presente Reglamento.</w:t>
      </w:r>
    </w:p>
    <w:p w14:paraId="44DDA1BF" w14:textId="77777777" w:rsidR="00103013" w:rsidRPr="005C4F62" w:rsidRDefault="00103013" w:rsidP="005C4F62">
      <w:pPr>
        <w:pStyle w:val="Prrafode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0592EA8A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17</w:t>
      </w:r>
      <w:r w:rsidR="00FA57E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Del Subdelegado Estatal y de los Titulares de las Secretarías de Trabajo.</w:t>
      </w:r>
    </w:p>
    <w:p w14:paraId="703C74EA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5A5E2B78" w14:textId="77777777" w:rsidR="00103013" w:rsidRPr="005C4F62" w:rsidRDefault="00103013" w:rsidP="005C4F62">
      <w:pPr>
        <w:pStyle w:val="Prrafodelista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El Subdelegado Estatal será designado por la Coordinación Nacional, a propuesta del Delegado Estatal de Trabajadores y Productores.</w:t>
      </w:r>
    </w:p>
    <w:p w14:paraId="69B67B2D" w14:textId="77777777" w:rsidR="00760341" w:rsidRPr="005C4F62" w:rsidRDefault="00760341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8A04C5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Sus funciones son de apoyo al Delegado Estatal en la ejecución de programas de trabajo y de organización de la Delegación Estatal de Trabajadores y Productores. </w:t>
      </w:r>
    </w:p>
    <w:p w14:paraId="589E252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6056C04" w14:textId="77777777" w:rsidR="00103013" w:rsidRPr="005C4F62" w:rsidRDefault="00103013" w:rsidP="005C4F62">
      <w:pPr>
        <w:pStyle w:val="Prrafodelista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Titular de cada Secretaría de Trabajo, será nombrado por el Delegado Estatal de Trabajadores en Movimiento. Serán responsables de llevar a cabo los programas específicos de estudio, divulgación, discusión y proselitismo en la entidad. </w:t>
      </w:r>
    </w:p>
    <w:p w14:paraId="590DBD87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7F2CC958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Ambos tendrán, complementariamente, las siguientes obligaciones: </w:t>
      </w:r>
    </w:p>
    <w:p w14:paraId="743524FC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5D8C6AB" w14:textId="77777777" w:rsidR="00103013" w:rsidRPr="005C4F62" w:rsidRDefault="00103013" w:rsidP="005C4F62">
      <w:pPr>
        <w:pStyle w:val="Prrafodelista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Mantener contacto con el Delegado Estatal de su entidad para operar los programas aprobados en los ámbitos nacional y estatal. </w:t>
      </w:r>
    </w:p>
    <w:p w14:paraId="584A4FFB" w14:textId="77777777" w:rsidR="00103013" w:rsidRPr="005C4F62" w:rsidRDefault="00103013" w:rsidP="005C4F62">
      <w:pPr>
        <w:pStyle w:val="Prrafodelista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Presentar informe anual escrito de actividades al Coordinador Estatal.</w:t>
      </w:r>
    </w:p>
    <w:p w14:paraId="35EB436D" w14:textId="77777777" w:rsidR="00103013" w:rsidRPr="005C4F62" w:rsidRDefault="00103013" w:rsidP="005C4F62">
      <w:pPr>
        <w:pStyle w:val="Prrafodelista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>Las demás que le confieran los Estatutos de Movimiento Ciudadano y el presente Reglamento</w:t>
      </w:r>
      <w:r w:rsidRPr="005C4F62">
        <w:rPr>
          <w:rFonts w:ascii="Palatino Linotype" w:hAnsi="Palatino Linotype" w:cs="Arial"/>
          <w:bCs/>
          <w:color w:val="262626"/>
          <w:sz w:val="28"/>
          <w:szCs w:val="28"/>
        </w:rPr>
        <w:t>.</w:t>
      </w:r>
    </w:p>
    <w:p w14:paraId="1D866E03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262626"/>
          <w:sz w:val="28"/>
          <w:szCs w:val="28"/>
        </w:rPr>
      </w:pPr>
    </w:p>
    <w:p w14:paraId="49373285" w14:textId="77777777" w:rsidR="00103013" w:rsidRPr="005C4F62" w:rsidRDefault="00103013" w:rsidP="005C4F6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>Artículo 18</w:t>
      </w:r>
      <w:r w:rsidR="00FA57E3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 xml:space="preserve">.- </w:t>
      </w:r>
      <w:r w:rsidRPr="005C4F62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 xml:space="preserve">De los Delegados Distritales en cabecera distrital electoral federal y/o local </w:t>
      </w:r>
    </w:p>
    <w:p w14:paraId="6599F274" w14:textId="77777777" w:rsidR="00103013" w:rsidRPr="005C4F62" w:rsidRDefault="00103013" w:rsidP="005C4F62">
      <w:pPr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14:paraId="5DF739AF" w14:textId="77777777" w:rsidR="00103013" w:rsidRPr="005C4F62" w:rsidRDefault="00103013" w:rsidP="005C4F62">
      <w:pPr>
        <w:pStyle w:val="Prrafodelista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En los municipios en cabecera distrital electoral federal y/o local, funcionarán Delegados Distritales de Trabajadores y Productores en Movimiento. </w:t>
      </w:r>
    </w:p>
    <w:p w14:paraId="706CDDD7" w14:textId="77777777" w:rsidR="00103013" w:rsidRPr="005C4F62" w:rsidRDefault="00103013" w:rsidP="005C4F62">
      <w:pPr>
        <w:tabs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14:paraId="1B877732" w14:textId="77777777" w:rsidR="00103013" w:rsidRPr="005C4F62" w:rsidRDefault="00103013" w:rsidP="005C4F62">
      <w:pPr>
        <w:pStyle w:val="Prrafodelista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color w:val="262626"/>
          <w:sz w:val="28"/>
          <w:szCs w:val="28"/>
          <w:lang w:val="es-ES" w:eastAsia="es-ES"/>
        </w:rPr>
        <w:t>El Delegado (a) Distrital de Trabajadores y Productores en Movimiento</w:t>
      </w: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 es el responsable de desarrollar los programas específicos de estudio, divulgación, discusión y proselitismo del Movimiento. </w:t>
      </w:r>
    </w:p>
    <w:p w14:paraId="36F476D5" w14:textId="77777777" w:rsidR="00103013" w:rsidRPr="005C4F62" w:rsidRDefault="00103013" w:rsidP="005C4F62">
      <w:pPr>
        <w:tabs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14:paraId="5B7F8FA9" w14:textId="77777777" w:rsidR="00103013" w:rsidRPr="005C4F62" w:rsidRDefault="00103013" w:rsidP="005C4F62">
      <w:pPr>
        <w:pStyle w:val="Prrafodelista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hAnsi="Palatino Linotype" w:cs="Arial"/>
          <w:sz w:val="28"/>
          <w:szCs w:val="28"/>
        </w:rPr>
        <w:t xml:space="preserve">A propuesta de la Coordinación Nacional de </w:t>
      </w: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Trabajadores y Productores</w:t>
      </w:r>
      <w:r w:rsidRPr="005C4F62">
        <w:rPr>
          <w:rFonts w:ascii="Palatino Linotype" w:hAnsi="Palatino Linotype" w:cs="Arial"/>
          <w:sz w:val="28"/>
          <w:szCs w:val="28"/>
        </w:rPr>
        <w:t xml:space="preserve"> en Movimiento, serán designados por la Comisión Permanente, en términos del artículo 19, numeral 4, inciso </w:t>
      </w:r>
      <w:r w:rsidR="004A3A89" w:rsidRPr="005C4F62">
        <w:rPr>
          <w:rFonts w:ascii="Palatino Linotype" w:hAnsi="Palatino Linotype" w:cs="Arial"/>
          <w:b/>
          <w:sz w:val="28"/>
          <w:szCs w:val="28"/>
        </w:rPr>
        <w:t>h</w:t>
      </w:r>
      <w:r w:rsidR="004A3A89" w:rsidRPr="005C4F62">
        <w:rPr>
          <w:rFonts w:ascii="Palatino Linotype" w:hAnsi="Palatino Linotype" w:cs="Arial"/>
          <w:sz w:val="28"/>
          <w:szCs w:val="28"/>
        </w:rPr>
        <w:t>)</w:t>
      </w:r>
      <w:r w:rsidR="00E51D1E" w:rsidRPr="005C4F62">
        <w:rPr>
          <w:rFonts w:ascii="Palatino Linotype" w:hAnsi="Palatino Linotype" w:cs="Arial"/>
          <w:sz w:val="28"/>
          <w:szCs w:val="28"/>
        </w:rPr>
        <w:t xml:space="preserve"> </w:t>
      </w:r>
      <w:r w:rsidRPr="005C4F62">
        <w:rPr>
          <w:rFonts w:ascii="Palatino Linotype" w:hAnsi="Palatino Linotype" w:cs="Arial"/>
          <w:sz w:val="28"/>
          <w:szCs w:val="28"/>
        </w:rPr>
        <w:t>de los Estatutos de Movimiento Ciudadano.</w:t>
      </w:r>
    </w:p>
    <w:p w14:paraId="47B72EC5" w14:textId="77777777" w:rsidR="00103013" w:rsidRPr="005C4F62" w:rsidRDefault="00103013" w:rsidP="005C4F62">
      <w:pPr>
        <w:tabs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14:paraId="598A1661" w14:textId="77777777" w:rsidR="00103013" w:rsidRPr="005C4F62" w:rsidRDefault="00103013" w:rsidP="005C4F62">
      <w:pPr>
        <w:pStyle w:val="Prrafodelista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Sus funciones son: </w:t>
      </w:r>
    </w:p>
    <w:p w14:paraId="218966C6" w14:textId="77777777" w:rsidR="00103013" w:rsidRPr="005C4F62" w:rsidRDefault="00103013" w:rsidP="005C4F62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14:paraId="2F38841C" w14:textId="77777777" w:rsidR="00103013" w:rsidRPr="005C4F62" w:rsidRDefault="00103013" w:rsidP="005C4F62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Representar a</w:t>
      </w:r>
      <w:r w:rsidRPr="005C4F62">
        <w:rPr>
          <w:rFonts w:ascii="Palatino Linotype" w:eastAsia="Times New Roman" w:hAnsi="Palatino Linotype" w:cs="Arial"/>
          <w:color w:val="262626"/>
          <w:sz w:val="28"/>
          <w:szCs w:val="28"/>
          <w:lang w:val="es-ES" w:eastAsia="es-ES"/>
        </w:rPr>
        <w:t xml:space="preserve"> los Trabajadores y Productores </w:t>
      </w: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en el distrito y desempeñar responsablemente el cargo para desarrollar programas de estudio, divulgación, discusión y proselitismo. </w:t>
      </w:r>
    </w:p>
    <w:p w14:paraId="2630F945" w14:textId="77777777" w:rsidR="00103013" w:rsidRPr="005C4F62" w:rsidRDefault="00103013" w:rsidP="005C4F62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Mantener contacto con el Delegado Estatal de su entidad para operar los programas aprobados en los ámbitos nacional y estatal.</w:t>
      </w:r>
    </w:p>
    <w:p w14:paraId="3FD79067" w14:textId="77777777" w:rsidR="00103013" w:rsidRPr="005C4F62" w:rsidRDefault="00103013" w:rsidP="005C4F62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Presentar al Delegada Estatal por escrito el informe mensual de actividades.</w:t>
      </w:r>
    </w:p>
    <w:p w14:paraId="4BCB8C12" w14:textId="77777777" w:rsidR="00103013" w:rsidRPr="005C4F62" w:rsidRDefault="00103013" w:rsidP="005C4F62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bCs/>
          <w:color w:val="262626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Las demás que le confieran los Estatutos de Movimiento Ciudadano y el presente Reglamento.</w:t>
      </w:r>
    </w:p>
    <w:p w14:paraId="5AC96169" w14:textId="77777777" w:rsidR="0003780B" w:rsidRDefault="0003780B" w:rsidP="005C4F62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262626"/>
          <w:sz w:val="28"/>
          <w:szCs w:val="28"/>
          <w:lang w:val="es-ES" w:eastAsia="es-ES"/>
        </w:rPr>
      </w:pPr>
    </w:p>
    <w:p w14:paraId="7AAACEEF" w14:textId="77777777" w:rsidR="00103013" w:rsidRPr="005C4F62" w:rsidRDefault="00103013" w:rsidP="00FA57E3">
      <w:pPr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eastAsia="Times New Roman" w:hAnsi="Palatino Linotype" w:cs="Arial"/>
          <w:b/>
          <w:bCs/>
          <w:color w:val="262626"/>
          <w:sz w:val="28"/>
          <w:szCs w:val="28"/>
          <w:lang w:val="es-ES" w:eastAsia="es-ES"/>
        </w:rPr>
        <w:t>Artículo 19</w:t>
      </w:r>
      <w:r w:rsidR="00FA57E3">
        <w:rPr>
          <w:rFonts w:ascii="Palatino Linotype" w:eastAsia="Times New Roman" w:hAnsi="Palatino Linotype" w:cs="Arial"/>
          <w:b/>
          <w:bCs/>
          <w:color w:val="262626"/>
          <w:sz w:val="28"/>
          <w:szCs w:val="28"/>
          <w:lang w:val="es-ES" w:eastAsia="es-ES"/>
        </w:rPr>
        <w:t xml:space="preserve">.- </w:t>
      </w: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De los Delegados Municipales</w:t>
      </w:r>
    </w:p>
    <w:p w14:paraId="05D1A635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56E1EAA3" w14:textId="77777777" w:rsidR="00103013" w:rsidRPr="005C4F62" w:rsidRDefault="00103013" w:rsidP="005C4F62">
      <w:pPr>
        <w:pStyle w:val="Prrafodelista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Los Delegados Municipales de Trabajadores y Productores </w:t>
      </w:r>
      <w:r w:rsidRPr="005C4F62">
        <w:rPr>
          <w:rFonts w:ascii="Palatino Linotype" w:hAnsi="Palatino Linotype" w:cs="Arial"/>
          <w:sz w:val="28"/>
          <w:szCs w:val="28"/>
        </w:rPr>
        <w:t>en Movimiento,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desarrollarán el programa de trabajo encomendado a las Delegaciones Estatales, en el ámbito de su competencia. </w:t>
      </w:r>
    </w:p>
    <w:p w14:paraId="33F34F93" w14:textId="77777777" w:rsidR="00103013" w:rsidRPr="005C4F62" w:rsidRDefault="00103013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18408482" w14:textId="77777777" w:rsidR="00103013" w:rsidRPr="005C4F62" w:rsidRDefault="00103013" w:rsidP="005C4F62">
      <w:pPr>
        <w:pStyle w:val="Prrafodelista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>Representan a los trabajadores y productores en su municipio y son responsables de desarrollar programas de estudio, divulgación, discusión y proselitismo.</w:t>
      </w:r>
    </w:p>
    <w:p w14:paraId="7E283B5A" w14:textId="77777777" w:rsidR="00103013" w:rsidRPr="005C4F62" w:rsidRDefault="00103013" w:rsidP="005C4F62">
      <w:pPr>
        <w:pStyle w:val="Prrafodelista"/>
        <w:spacing w:after="0" w:line="240" w:lineRule="auto"/>
        <w:rPr>
          <w:rFonts w:ascii="Palatino Linotype" w:hAnsi="Palatino Linotype" w:cs="Arial"/>
          <w:color w:val="262626"/>
          <w:sz w:val="28"/>
          <w:szCs w:val="28"/>
        </w:rPr>
      </w:pPr>
    </w:p>
    <w:p w14:paraId="6879DA83" w14:textId="77777777" w:rsidR="00103013" w:rsidRPr="005C4F62" w:rsidRDefault="00103013" w:rsidP="005C4F62">
      <w:pPr>
        <w:pStyle w:val="Prrafodelista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sz w:val="28"/>
          <w:szCs w:val="28"/>
        </w:rPr>
        <w:t xml:space="preserve">A propuesta de la Coordinación Nacional de </w:t>
      </w:r>
      <w:r w:rsidRPr="005C4F62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Trabajadores y Productores</w:t>
      </w:r>
      <w:r w:rsidRPr="005C4F62">
        <w:rPr>
          <w:rFonts w:ascii="Palatino Linotype" w:hAnsi="Palatino Linotype" w:cs="Arial"/>
          <w:sz w:val="28"/>
          <w:szCs w:val="28"/>
        </w:rPr>
        <w:t xml:space="preserve"> en Movimiento, serán designados por la Comisión Permanente, en términos del artículo 19, numeral 4, inciso </w:t>
      </w:r>
      <w:r w:rsidR="004A3A89" w:rsidRPr="005C4F62">
        <w:rPr>
          <w:rFonts w:ascii="Palatino Linotype" w:hAnsi="Palatino Linotype" w:cs="Arial"/>
          <w:b/>
          <w:sz w:val="28"/>
          <w:szCs w:val="28"/>
        </w:rPr>
        <w:t>h)</w:t>
      </w:r>
      <w:r w:rsidR="004A3A89" w:rsidRPr="005C4F62">
        <w:rPr>
          <w:rFonts w:ascii="Palatino Linotype" w:hAnsi="Palatino Linotype" w:cs="Arial"/>
          <w:sz w:val="28"/>
          <w:szCs w:val="28"/>
        </w:rPr>
        <w:t xml:space="preserve"> </w:t>
      </w:r>
      <w:r w:rsidRPr="005C4F62">
        <w:rPr>
          <w:rFonts w:ascii="Palatino Linotype" w:hAnsi="Palatino Linotype" w:cs="Arial"/>
          <w:sz w:val="28"/>
          <w:szCs w:val="28"/>
        </w:rPr>
        <w:t>de los Estatutos de Movimiento Ciudadano.</w:t>
      </w:r>
    </w:p>
    <w:p w14:paraId="25C0C64F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6F847BB2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CAPÍTULO SEXTO</w:t>
      </w:r>
    </w:p>
    <w:p w14:paraId="488A41F1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 xml:space="preserve">EL CONSEJO CONSULTIVO DE TRABAJADORES Y PRODUCTORES EN MOVIMIENTO </w:t>
      </w:r>
    </w:p>
    <w:p w14:paraId="7B10922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14:paraId="45C355E1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20</w:t>
      </w:r>
      <w:r w:rsidR="00FA57E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Del Consejo Consultivo de Trabajadores y Productores en Movimiento.</w:t>
      </w:r>
    </w:p>
    <w:p w14:paraId="71C27AA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CE8DB78" w14:textId="77777777" w:rsidR="00103013" w:rsidRPr="005C4F62" w:rsidRDefault="00103013" w:rsidP="005C4F62">
      <w:pPr>
        <w:pStyle w:val="Prrafodelista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Consejo Consultivo de Trabajadores y Productores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 xml:space="preserve">en 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Movimiento es un órgano asesor integrado por trabajadores y productores de reconocida trayectoria en sus ámbitos de trabajo, que tiene como objetivo coadyuvar con el diseño y definición del programa de actividades que en el ámbito nacional deberá desarrollarse por Trabajadores y Productores en Movimiento.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 xml:space="preserve">El Consejo Consultivo será aprobado por la Convención Nacional de Trabajadores y Productores en Movimiento. 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>Propondrá a trabajadores y productores destacados de la vida nacional, estatal y municipal a la Comisión Operativa Nacional para que ocupen cargos de dirección en los órganos nacionales, estatales y municipales en su caso.</w:t>
      </w:r>
    </w:p>
    <w:p w14:paraId="1C38736C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CB0AE22" w14:textId="77777777" w:rsidR="00103013" w:rsidRPr="005C4F62" w:rsidRDefault="00103013" w:rsidP="005C4F62">
      <w:pPr>
        <w:pStyle w:val="Prrafodelista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El Consejo Consultivo realizará tareas de estudio, análisis, divulgación y propuestas de la temática de los trabajadores y productores en su ámbito de competencia;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 xml:space="preserve">para llevar a cabo la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lastRenderedPageBreak/>
        <w:t>divulgación de sus propuestas, se deberá contar con la aprobación del Coordinador Nacional de Trabajadores y Productores en Movimiento.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</w:t>
      </w:r>
    </w:p>
    <w:p w14:paraId="61151528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00D99253" w14:textId="77777777" w:rsidR="00103013" w:rsidRPr="005C4F62" w:rsidRDefault="00103013" w:rsidP="005C4F62">
      <w:pPr>
        <w:pStyle w:val="Prrafodelista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 Secretaría Técnica del Consejo Consultivo, quedará a cargo del Coordinador Nacional de Trabajadores y Productores y se encargará de incorporar y dar seguimiento a las propuestas del Consejo Consultivo de Trabajadores y Productores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en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 Movimiento. </w:t>
      </w:r>
    </w:p>
    <w:p w14:paraId="35CF381E" w14:textId="77777777" w:rsidR="00103013" w:rsidRPr="005C4F62" w:rsidRDefault="00103013" w:rsidP="005C4F62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69A8B90E" w14:textId="77777777" w:rsidR="00103013" w:rsidRPr="005C4F62" w:rsidRDefault="00103013" w:rsidP="005C4F62">
      <w:pPr>
        <w:pStyle w:val="Prrafodelista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Las decisiones de este Consejo serán tomadas por un órgano administrativo integrado por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un Presidente/a y cinco consejeros/as electo/as en la Convención Nacional de Trabajadores y Productores en Movimiento</w:t>
      </w:r>
      <w:r w:rsidR="004A3A89" w:rsidRPr="005C4F62">
        <w:rPr>
          <w:rFonts w:ascii="Palatino Linotype" w:hAnsi="Palatino Linotype" w:cs="Arial"/>
          <w:b/>
          <w:sz w:val="28"/>
          <w:szCs w:val="28"/>
          <w:lang w:val="es-ES_tradnl"/>
        </w:rPr>
        <w:t>, con voto de calidad del Presidente.</w:t>
      </w:r>
    </w:p>
    <w:p w14:paraId="08D03172" w14:textId="77777777" w:rsidR="00103013" w:rsidRPr="005C4F62" w:rsidRDefault="00103013" w:rsidP="005C4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36059059" w14:textId="77777777" w:rsidR="00103013" w:rsidRPr="005C4F62" w:rsidRDefault="00103013" w:rsidP="005C4F62">
      <w:pPr>
        <w:pStyle w:val="Prrafodelista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Sus reuniones serán trimestrales y serán convocadas por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el Coordinador/a Nacional de Trabajadores y Productores en Movimiento.</w:t>
      </w:r>
    </w:p>
    <w:p w14:paraId="0E7F6713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8A1F4FB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CAPÍTULO SÉPTIMO</w:t>
      </w:r>
    </w:p>
    <w:p w14:paraId="08401A0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DE LAS DISPOSICIONES GENERALES</w:t>
      </w:r>
    </w:p>
    <w:p w14:paraId="1E342889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5203D201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21</w:t>
      </w:r>
      <w:r w:rsidR="00FA57E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.- </w:t>
      </w:r>
      <w:r w:rsidRPr="005C4F62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De las equivalencias de términos </w:t>
      </w:r>
    </w:p>
    <w:p w14:paraId="779C6014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451ED8C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5C4F62">
        <w:rPr>
          <w:rFonts w:ascii="Palatino Linotype" w:hAnsi="Palatino Linotype" w:cs="Arial"/>
          <w:color w:val="262626"/>
          <w:sz w:val="28"/>
          <w:szCs w:val="28"/>
        </w:rPr>
        <w:t xml:space="preserve">Cuando el presente Reglamento haga referencia a instancias u ordenamientos legales, entre otros, de carácter estatal o municipal, se entenderá aplicable a los correspondientes en </w:t>
      </w:r>
      <w:r w:rsidRPr="005C4F62">
        <w:rPr>
          <w:rFonts w:ascii="Palatino Linotype" w:hAnsi="Palatino Linotype" w:cs="Arial"/>
          <w:b/>
          <w:color w:val="262626"/>
          <w:sz w:val="28"/>
          <w:szCs w:val="28"/>
        </w:rPr>
        <w:t>la Ciudad de México</w:t>
      </w:r>
      <w:r w:rsidRPr="005C4F62">
        <w:rPr>
          <w:rFonts w:ascii="Palatino Linotype" w:hAnsi="Palatino Linotype" w:cs="Arial"/>
          <w:color w:val="262626"/>
          <w:sz w:val="28"/>
          <w:szCs w:val="28"/>
        </w:rPr>
        <w:t>.</w:t>
      </w:r>
    </w:p>
    <w:p w14:paraId="4B6FFBED" w14:textId="77777777" w:rsidR="00103013" w:rsidRPr="005C4F62" w:rsidRDefault="0010301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22208991" w14:textId="77777777" w:rsidR="00516CC3" w:rsidRPr="005C4F62" w:rsidRDefault="00516CC3" w:rsidP="005C4F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14:paraId="554A4AAE" w14:textId="77777777" w:rsidR="00103013" w:rsidRPr="005C4F62" w:rsidRDefault="00103013" w:rsidP="005C4F62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262626"/>
          <w:sz w:val="28"/>
          <w:szCs w:val="28"/>
          <w:lang w:val="es-ES" w:eastAsia="es-ES"/>
        </w:rPr>
      </w:pPr>
      <w:r w:rsidRPr="005C4F62">
        <w:rPr>
          <w:rFonts w:ascii="Palatino Linotype" w:eastAsia="Times New Roman" w:hAnsi="Palatino Linotype" w:cs="Arial"/>
          <w:b/>
          <w:color w:val="262626"/>
          <w:sz w:val="28"/>
          <w:szCs w:val="28"/>
          <w:lang w:val="es-ES" w:eastAsia="es-ES"/>
        </w:rPr>
        <w:t>ARTÍCULOS TRANSITORIOS</w:t>
      </w:r>
    </w:p>
    <w:p w14:paraId="1E1FC83C" w14:textId="77777777" w:rsidR="00103013" w:rsidRPr="005C4F62" w:rsidRDefault="00103013" w:rsidP="005C4F6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</w:pPr>
    </w:p>
    <w:p w14:paraId="4451632A" w14:textId="77777777" w:rsidR="00103013" w:rsidRPr="005C4F62" w:rsidRDefault="00103013" w:rsidP="005C4F62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5C4F62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 xml:space="preserve">PRIMERO. </w:t>
      </w:r>
      <w:r w:rsidRPr="005C4F62">
        <w:rPr>
          <w:rFonts w:ascii="Palatino Linotype" w:hAnsi="Palatino Linotype" w:cs="Arial"/>
          <w:sz w:val="28"/>
          <w:szCs w:val="28"/>
        </w:rPr>
        <w:t>Las reformas y adiciones al presente Reglamento, surtirán sus efectos legales internos inmediatamente después de ser aprobado por el Consejo Ciudadano Nacional de Movimiento Ciudadano, en términos del artículo 16 numeral 1 inciso d) de los Estatutos, y se comunicará para su registro ante el Instituto Nacional Electoral para los efectos legales conducentes, en términos del artículo 36 numeral 2 de la Ley General de Partidos Políticos.</w:t>
      </w:r>
    </w:p>
    <w:p w14:paraId="01561309" w14:textId="77777777" w:rsidR="00103013" w:rsidRPr="005C4F62" w:rsidRDefault="00103013" w:rsidP="005C4F62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5E24EC67" w14:textId="77777777" w:rsidR="00CE3AF6" w:rsidRPr="005C4F62" w:rsidRDefault="00103013" w:rsidP="005C4F62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5C4F62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 xml:space="preserve">SEGUNDO. </w:t>
      </w:r>
      <w:r w:rsidRPr="005C4F62">
        <w:rPr>
          <w:rFonts w:ascii="Palatino Linotype" w:eastAsia="Times New Roman" w:hAnsi="Palatino Linotype"/>
          <w:sz w:val="28"/>
          <w:szCs w:val="28"/>
          <w:lang w:val="es-ES" w:eastAsia="es-ES"/>
        </w:rPr>
        <w:t>La Coordinación Nacional de Trabajadores y Productores en Movimiento propondrá dentro de los 90 días siguientes a la aprobación de este Reglamento, el manual de operación de la misma, así como las reglas de operación del Consejo Consultivo de Trabajadores y Productores en Movimiento Ciudadano.</w:t>
      </w:r>
    </w:p>
    <w:sectPr w:rsidR="00CE3AF6" w:rsidRPr="005C4F62" w:rsidSect="002D08ED">
      <w:footerReference w:type="default" r:id="rId9"/>
      <w:pgSz w:w="12240" w:h="15840" w:code="1"/>
      <w:pgMar w:top="1134" w:right="1701" w:bottom="993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11570" w14:textId="77777777" w:rsidR="007A4D5A" w:rsidRDefault="007A4D5A">
      <w:pPr>
        <w:spacing w:after="0" w:line="240" w:lineRule="auto"/>
      </w:pPr>
      <w:r>
        <w:separator/>
      </w:r>
    </w:p>
  </w:endnote>
  <w:endnote w:type="continuationSeparator" w:id="0">
    <w:p w14:paraId="16C2F5C4" w14:textId="77777777" w:rsidR="007A4D5A" w:rsidRDefault="007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8B66" w14:textId="77777777" w:rsidR="009200C9" w:rsidRPr="009200C9" w:rsidRDefault="0087228F" w:rsidP="009200C9">
    <w:pPr>
      <w:pStyle w:val="Piedepgina"/>
      <w:jc w:val="center"/>
      <w:rPr>
        <w:rFonts w:ascii="Palatino Linotype" w:hAnsi="Palatino Linotype"/>
        <w:sz w:val="28"/>
        <w:szCs w:val="28"/>
      </w:rPr>
    </w:pPr>
    <w:r w:rsidRPr="00E21662">
      <w:rPr>
        <w:rFonts w:ascii="Palatino Linotype" w:hAnsi="Palatino Linotype"/>
        <w:sz w:val="28"/>
        <w:szCs w:val="28"/>
      </w:rPr>
      <w:fldChar w:fldCharType="begin"/>
    </w:r>
    <w:r w:rsidR="00B30D89" w:rsidRPr="00E21662">
      <w:rPr>
        <w:rFonts w:ascii="Palatino Linotype" w:hAnsi="Palatino Linotype"/>
        <w:sz w:val="28"/>
        <w:szCs w:val="28"/>
      </w:rPr>
      <w:instrText>PAGE   \* MERGEFORMAT</w:instrText>
    </w:r>
    <w:r w:rsidRPr="00E21662">
      <w:rPr>
        <w:rFonts w:ascii="Palatino Linotype" w:hAnsi="Palatino Linotype"/>
        <w:sz w:val="28"/>
        <w:szCs w:val="28"/>
      </w:rPr>
      <w:fldChar w:fldCharType="separate"/>
    </w:r>
    <w:r w:rsidR="002D08ED" w:rsidRPr="002D08ED">
      <w:rPr>
        <w:rFonts w:ascii="Palatino Linotype" w:hAnsi="Palatino Linotype"/>
        <w:noProof/>
        <w:sz w:val="28"/>
        <w:szCs w:val="28"/>
        <w:lang w:val="es-ES"/>
      </w:rPr>
      <w:t>18</w:t>
    </w:r>
    <w:r w:rsidRPr="00E21662">
      <w:rPr>
        <w:rFonts w:ascii="Palatino Linotype" w:hAnsi="Palatino Linotype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18A4" w14:textId="77777777" w:rsidR="007A4D5A" w:rsidRDefault="007A4D5A">
      <w:pPr>
        <w:spacing w:after="0" w:line="240" w:lineRule="auto"/>
      </w:pPr>
      <w:r>
        <w:separator/>
      </w:r>
    </w:p>
  </w:footnote>
  <w:footnote w:type="continuationSeparator" w:id="0">
    <w:p w14:paraId="14DD2A53" w14:textId="77777777" w:rsidR="007A4D5A" w:rsidRDefault="007A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4D89"/>
    <w:multiLevelType w:val="hybridMultilevel"/>
    <w:tmpl w:val="7954F7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AE4"/>
    <w:multiLevelType w:val="hybridMultilevel"/>
    <w:tmpl w:val="2ACC42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341"/>
    <w:multiLevelType w:val="hybridMultilevel"/>
    <w:tmpl w:val="88909F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2CA"/>
    <w:multiLevelType w:val="hybridMultilevel"/>
    <w:tmpl w:val="4ED0E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043C"/>
    <w:multiLevelType w:val="hybridMultilevel"/>
    <w:tmpl w:val="D48A38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518D"/>
    <w:multiLevelType w:val="hybridMultilevel"/>
    <w:tmpl w:val="F74A9B8A"/>
    <w:lvl w:ilvl="0" w:tplc="6EF071AC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4201"/>
    <w:multiLevelType w:val="hybridMultilevel"/>
    <w:tmpl w:val="CCD0DBB4"/>
    <w:lvl w:ilvl="0" w:tplc="1298C3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F6ACAB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578EB"/>
    <w:multiLevelType w:val="hybridMultilevel"/>
    <w:tmpl w:val="AFDE43F8"/>
    <w:lvl w:ilvl="0" w:tplc="DBA4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41D1"/>
    <w:multiLevelType w:val="hybridMultilevel"/>
    <w:tmpl w:val="44F0FA76"/>
    <w:lvl w:ilvl="0" w:tplc="3CC0E082">
      <w:start w:val="1"/>
      <w:numFmt w:val="lowerLetter"/>
      <w:lvlText w:val="%1)"/>
      <w:lvlJc w:val="left"/>
      <w:pPr>
        <w:ind w:left="960" w:hanging="480"/>
      </w:pPr>
      <w:rPr>
        <w:rFonts w:hint="default"/>
        <w:b w:val="0"/>
      </w:rPr>
    </w:lvl>
    <w:lvl w:ilvl="1" w:tplc="467462B8">
      <w:start w:val="1"/>
      <w:numFmt w:val="decimal"/>
      <w:lvlText w:val="%2."/>
      <w:lvlJc w:val="left"/>
      <w:pPr>
        <w:ind w:left="160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4B23FD5"/>
    <w:multiLevelType w:val="hybridMultilevel"/>
    <w:tmpl w:val="7F648728"/>
    <w:lvl w:ilvl="0" w:tplc="87BE1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B61F5"/>
    <w:multiLevelType w:val="hybridMultilevel"/>
    <w:tmpl w:val="DFB8531C"/>
    <w:lvl w:ilvl="0" w:tplc="D04466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C96418C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1736"/>
    <w:multiLevelType w:val="hybridMultilevel"/>
    <w:tmpl w:val="29B8DF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370AD"/>
    <w:multiLevelType w:val="hybridMultilevel"/>
    <w:tmpl w:val="5B64A8DC"/>
    <w:lvl w:ilvl="0" w:tplc="C9C28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CC2D578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44D99"/>
    <w:multiLevelType w:val="hybridMultilevel"/>
    <w:tmpl w:val="597A2E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05F68"/>
    <w:multiLevelType w:val="hybridMultilevel"/>
    <w:tmpl w:val="7504A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1039"/>
    <w:multiLevelType w:val="hybridMultilevel"/>
    <w:tmpl w:val="E22EA6B4"/>
    <w:lvl w:ilvl="0" w:tplc="BF8029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973B8"/>
    <w:multiLevelType w:val="hybridMultilevel"/>
    <w:tmpl w:val="2DD8459E"/>
    <w:lvl w:ilvl="0" w:tplc="53AED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082C"/>
    <w:multiLevelType w:val="hybridMultilevel"/>
    <w:tmpl w:val="5BB48E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82246"/>
    <w:multiLevelType w:val="hybridMultilevel"/>
    <w:tmpl w:val="49C0B25E"/>
    <w:lvl w:ilvl="0" w:tplc="433250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8558A6"/>
    <w:multiLevelType w:val="hybridMultilevel"/>
    <w:tmpl w:val="5A0CD6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9693A"/>
    <w:multiLevelType w:val="hybridMultilevel"/>
    <w:tmpl w:val="9A0C5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50FF"/>
    <w:multiLevelType w:val="hybridMultilevel"/>
    <w:tmpl w:val="1BE6BDF8"/>
    <w:lvl w:ilvl="0" w:tplc="080A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86942"/>
    <w:multiLevelType w:val="hybridMultilevel"/>
    <w:tmpl w:val="5C20C54A"/>
    <w:lvl w:ilvl="0" w:tplc="5D82D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629E"/>
    <w:multiLevelType w:val="hybridMultilevel"/>
    <w:tmpl w:val="5748DA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945AB"/>
    <w:multiLevelType w:val="hybridMultilevel"/>
    <w:tmpl w:val="744AC240"/>
    <w:lvl w:ilvl="0" w:tplc="A05694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FF4"/>
    <w:multiLevelType w:val="hybridMultilevel"/>
    <w:tmpl w:val="EDA431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F6ACAB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60941"/>
    <w:multiLevelType w:val="hybridMultilevel"/>
    <w:tmpl w:val="6A1E8D2C"/>
    <w:lvl w:ilvl="0" w:tplc="CD40AAAE">
      <w:start w:val="1"/>
      <w:numFmt w:val="decimal"/>
      <w:lvlText w:val="%1."/>
      <w:lvlJc w:val="left"/>
      <w:pPr>
        <w:ind w:left="461" w:hanging="405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36" w:hanging="360"/>
      </w:pPr>
    </w:lvl>
    <w:lvl w:ilvl="2" w:tplc="080A001B" w:tentative="1">
      <w:start w:val="1"/>
      <w:numFmt w:val="lowerRoman"/>
      <w:lvlText w:val="%3."/>
      <w:lvlJc w:val="right"/>
      <w:pPr>
        <w:ind w:left="1856" w:hanging="180"/>
      </w:pPr>
    </w:lvl>
    <w:lvl w:ilvl="3" w:tplc="080A000F" w:tentative="1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0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26"/>
  </w:num>
  <w:num w:numId="10">
    <w:abstractNumId w:val="11"/>
  </w:num>
  <w:num w:numId="11">
    <w:abstractNumId w:val="24"/>
  </w:num>
  <w:num w:numId="12">
    <w:abstractNumId w:val="21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25"/>
  </w:num>
  <w:num w:numId="18">
    <w:abstractNumId w:val="12"/>
  </w:num>
  <w:num w:numId="19">
    <w:abstractNumId w:val="23"/>
  </w:num>
  <w:num w:numId="20">
    <w:abstractNumId w:val="17"/>
  </w:num>
  <w:num w:numId="21">
    <w:abstractNumId w:val="6"/>
  </w:num>
  <w:num w:numId="22">
    <w:abstractNumId w:val="22"/>
  </w:num>
  <w:num w:numId="23">
    <w:abstractNumId w:val="14"/>
  </w:num>
  <w:num w:numId="24">
    <w:abstractNumId w:val="7"/>
  </w:num>
  <w:num w:numId="25">
    <w:abstractNumId w:val="18"/>
  </w:num>
  <w:num w:numId="26">
    <w:abstractNumId w:val="13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8A"/>
    <w:rsid w:val="00026556"/>
    <w:rsid w:val="0003780B"/>
    <w:rsid w:val="000646FE"/>
    <w:rsid w:val="00070827"/>
    <w:rsid w:val="00071DB1"/>
    <w:rsid w:val="0007209F"/>
    <w:rsid w:val="000A66CB"/>
    <w:rsid w:val="000B13A8"/>
    <w:rsid w:val="000B73DD"/>
    <w:rsid w:val="000D0FEC"/>
    <w:rsid w:val="000D4A78"/>
    <w:rsid w:val="000E278C"/>
    <w:rsid w:val="000E6EFD"/>
    <w:rsid w:val="00103013"/>
    <w:rsid w:val="00107B5E"/>
    <w:rsid w:val="00114A77"/>
    <w:rsid w:val="0012171A"/>
    <w:rsid w:val="001262D5"/>
    <w:rsid w:val="001403BD"/>
    <w:rsid w:val="0018560F"/>
    <w:rsid w:val="00191EB5"/>
    <w:rsid w:val="001971DD"/>
    <w:rsid w:val="001C480C"/>
    <w:rsid w:val="001C6DCB"/>
    <w:rsid w:val="001D095D"/>
    <w:rsid w:val="001E2A38"/>
    <w:rsid w:val="001F0EE1"/>
    <w:rsid w:val="00203CC4"/>
    <w:rsid w:val="002339A3"/>
    <w:rsid w:val="00237B44"/>
    <w:rsid w:val="002453B4"/>
    <w:rsid w:val="00252585"/>
    <w:rsid w:val="00253262"/>
    <w:rsid w:val="002719D1"/>
    <w:rsid w:val="00274BA0"/>
    <w:rsid w:val="00291858"/>
    <w:rsid w:val="00293349"/>
    <w:rsid w:val="0029456C"/>
    <w:rsid w:val="002C5E4D"/>
    <w:rsid w:val="002D008C"/>
    <w:rsid w:val="002D08ED"/>
    <w:rsid w:val="002E2E65"/>
    <w:rsid w:val="002F1D6B"/>
    <w:rsid w:val="002F266F"/>
    <w:rsid w:val="002F575F"/>
    <w:rsid w:val="002F6570"/>
    <w:rsid w:val="00300A25"/>
    <w:rsid w:val="00301EEA"/>
    <w:rsid w:val="003216A2"/>
    <w:rsid w:val="003359F0"/>
    <w:rsid w:val="00336740"/>
    <w:rsid w:val="003432A5"/>
    <w:rsid w:val="0034407A"/>
    <w:rsid w:val="00373AA7"/>
    <w:rsid w:val="00383342"/>
    <w:rsid w:val="00383754"/>
    <w:rsid w:val="003924AE"/>
    <w:rsid w:val="003A7561"/>
    <w:rsid w:val="003C5ABD"/>
    <w:rsid w:val="003D09CE"/>
    <w:rsid w:val="003D7958"/>
    <w:rsid w:val="004323CF"/>
    <w:rsid w:val="00441A73"/>
    <w:rsid w:val="004430D7"/>
    <w:rsid w:val="00451575"/>
    <w:rsid w:val="00461CF6"/>
    <w:rsid w:val="00470FB8"/>
    <w:rsid w:val="004903F9"/>
    <w:rsid w:val="004A3A89"/>
    <w:rsid w:val="004A541E"/>
    <w:rsid w:val="004B1CF8"/>
    <w:rsid w:val="004D6E87"/>
    <w:rsid w:val="004F4D66"/>
    <w:rsid w:val="004F4E82"/>
    <w:rsid w:val="00516CC3"/>
    <w:rsid w:val="00523CFD"/>
    <w:rsid w:val="0053144F"/>
    <w:rsid w:val="00553354"/>
    <w:rsid w:val="005541BA"/>
    <w:rsid w:val="00586993"/>
    <w:rsid w:val="00590319"/>
    <w:rsid w:val="005C04AE"/>
    <w:rsid w:val="005C411B"/>
    <w:rsid w:val="005C4F62"/>
    <w:rsid w:val="005C6661"/>
    <w:rsid w:val="005D1A06"/>
    <w:rsid w:val="005E02F2"/>
    <w:rsid w:val="005F1359"/>
    <w:rsid w:val="005F3902"/>
    <w:rsid w:val="005F70DA"/>
    <w:rsid w:val="0063007F"/>
    <w:rsid w:val="00632A1E"/>
    <w:rsid w:val="006532AC"/>
    <w:rsid w:val="00654DC1"/>
    <w:rsid w:val="0065788A"/>
    <w:rsid w:val="00671B3B"/>
    <w:rsid w:val="00684FCC"/>
    <w:rsid w:val="00691EEC"/>
    <w:rsid w:val="00694A10"/>
    <w:rsid w:val="006A3DF3"/>
    <w:rsid w:val="006C20C5"/>
    <w:rsid w:val="006C503F"/>
    <w:rsid w:val="006D5F4D"/>
    <w:rsid w:val="006D7AFD"/>
    <w:rsid w:val="006E02D8"/>
    <w:rsid w:val="006E5DEF"/>
    <w:rsid w:val="00700EDB"/>
    <w:rsid w:val="007117E8"/>
    <w:rsid w:val="007348D5"/>
    <w:rsid w:val="0074614B"/>
    <w:rsid w:val="00760341"/>
    <w:rsid w:val="0078365F"/>
    <w:rsid w:val="007A4D5A"/>
    <w:rsid w:val="007B191D"/>
    <w:rsid w:val="008103F7"/>
    <w:rsid w:val="00821B0A"/>
    <w:rsid w:val="00864414"/>
    <w:rsid w:val="0087228F"/>
    <w:rsid w:val="00875657"/>
    <w:rsid w:val="00892EC3"/>
    <w:rsid w:val="008A62B6"/>
    <w:rsid w:val="008C03C2"/>
    <w:rsid w:val="008D0845"/>
    <w:rsid w:val="009040C9"/>
    <w:rsid w:val="00913624"/>
    <w:rsid w:val="009200C9"/>
    <w:rsid w:val="009B2A22"/>
    <w:rsid w:val="009B7115"/>
    <w:rsid w:val="009C72C6"/>
    <w:rsid w:val="009E0043"/>
    <w:rsid w:val="009E4E63"/>
    <w:rsid w:val="009E7B02"/>
    <w:rsid w:val="009F6FA8"/>
    <w:rsid w:val="00A6246F"/>
    <w:rsid w:val="00A83E14"/>
    <w:rsid w:val="00A95E59"/>
    <w:rsid w:val="00AA2D1D"/>
    <w:rsid w:val="00AE1E97"/>
    <w:rsid w:val="00B027D0"/>
    <w:rsid w:val="00B30D89"/>
    <w:rsid w:val="00B32374"/>
    <w:rsid w:val="00B4716A"/>
    <w:rsid w:val="00B54522"/>
    <w:rsid w:val="00B6263C"/>
    <w:rsid w:val="00B74893"/>
    <w:rsid w:val="00B81DCF"/>
    <w:rsid w:val="00B86626"/>
    <w:rsid w:val="00BB0616"/>
    <w:rsid w:val="00BB3AC4"/>
    <w:rsid w:val="00C26688"/>
    <w:rsid w:val="00C34E6F"/>
    <w:rsid w:val="00C56CC9"/>
    <w:rsid w:val="00CE3AF6"/>
    <w:rsid w:val="00D01095"/>
    <w:rsid w:val="00D04FEE"/>
    <w:rsid w:val="00D53CF8"/>
    <w:rsid w:val="00D67201"/>
    <w:rsid w:val="00D72F5D"/>
    <w:rsid w:val="00D76ACF"/>
    <w:rsid w:val="00DA15AB"/>
    <w:rsid w:val="00DB30EA"/>
    <w:rsid w:val="00DD7D78"/>
    <w:rsid w:val="00DE66D3"/>
    <w:rsid w:val="00E21662"/>
    <w:rsid w:val="00E258D6"/>
    <w:rsid w:val="00E410B9"/>
    <w:rsid w:val="00E518B7"/>
    <w:rsid w:val="00E51D1E"/>
    <w:rsid w:val="00E833C9"/>
    <w:rsid w:val="00ED0FC6"/>
    <w:rsid w:val="00ED4BF8"/>
    <w:rsid w:val="00EE1493"/>
    <w:rsid w:val="00EF40CA"/>
    <w:rsid w:val="00F130F5"/>
    <w:rsid w:val="00F245F2"/>
    <w:rsid w:val="00F4527C"/>
    <w:rsid w:val="00F535D5"/>
    <w:rsid w:val="00F62C1B"/>
    <w:rsid w:val="00F65F9B"/>
    <w:rsid w:val="00F825CC"/>
    <w:rsid w:val="00F87D00"/>
    <w:rsid w:val="00FA57E3"/>
    <w:rsid w:val="00FB0E44"/>
    <w:rsid w:val="00FB2E89"/>
    <w:rsid w:val="00FC4602"/>
    <w:rsid w:val="00FD29C0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2563"/>
  <w15:chartTrackingRefBased/>
  <w15:docId w15:val="{BE061B7E-68CF-49F5-AC83-125ED82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88A"/>
    <w:pPr>
      <w:ind w:left="720"/>
      <w:contextualSpacing/>
    </w:pPr>
  </w:style>
  <w:style w:type="paragraph" w:customStyle="1" w:styleId="Default">
    <w:name w:val="Default"/>
    <w:rsid w:val="00657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88A"/>
  </w:style>
  <w:style w:type="paragraph" w:styleId="Textodeglobo">
    <w:name w:val="Balloon Text"/>
    <w:basedOn w:val="Normal"/>
    <w:link w:val="TextodegloboCar"/>
    <w:uiPriority w:val="99"/>
    <w:semiHidden/>
    <w:unhideWhenUsed/>
    <w:rsid w:val="009B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A2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E2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E27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EE88-3F36-405F-ABB3-1EDDAF21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3820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MC</dc:creator>
  <cp:keywords/>
  <cp:lastModifiedBy>User</cp:lastModifiedBy>
  <cp:revision>2</cp:revision>
  <cp:lastPrinted>2019-01-21T18:36:00Z</cp:lastPrinted>
  <dcterms:created xsi:type="dcterms:W3CDTF">2020-07-16T19:57:00Z</dcterms:created>
  <dcterms:modified xsi:type="dcterms:W3CDTF">2020-07-16T19:57:00Z</dcterms:modified>
</cp:coreProperties>
</file>