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CB21" w14:textId="77777777" w:rsidR="00D76ACF" w:rsidRPr="00294CE4" w:rsidRDefault="00D76ACF" w:rsidP="00C70583">
      <w:pPr>
        <w:spacing w:after="0" w:line="240" w:lineRule="auto"/>
        <w:jc w:val="center"/>
        <w:rPr>
          <w:rFonts w:ascii="Palatino Linotype" w:hAnsi="Palatino Linotype" w:cs="Arial"/>
          <w:b/>
          <w:sz w:val="28"/>
          <w:szCs w:val="28"/>
        </w:rPr>
      </w:pPr>
    </w:p>
    <w:p w14:paraId="4E839FA8" w14:textId="77777777" w:rsidR="00907755" w:rsidRPr="00294CE4" w:rsidRDefault="00907755" w:rsidP="00C70583">
      <w:pPr>
        <w:spacing w:after="0" w:line="240" w:lineRule="auto"/>
        <w:jc w:val="center"/>
        <w:rPr>
          <w:rFonts w:ascii="Palatino Linotype" w:hAnsi="Palatino Linotype" w:cs="Arial"/>
          <w:b/>
          <w:sz w:val="28"/>
          <w:szCs w:val="28"/>
        </w:rPr>
      </w:pPr>
    </w:p>
    <w:p w14:paraId="2A90D4BD" w14:textId="77777777" w:rsidR="00383342" w:rsidRPr="00294CE4" w:rsidRDefault="00D76ACF" w:rsidP="00C70583">
      <w:pPr>
        <w:spacing w:after="0" w:line="240" w:lineRule="auto"/>
        <w:jc w:val="center"/>
        <w:rPr>
          <w:rFonts w:ascii="Palatino Linotype" w:hAnsi="Palatino Linotype" w:cs="Arial"/>
          <w:b/>
          <w:sz w:val="28"/>
          <w:szCs w:val="28"/>
        </w:rPr>
      </w:pPr>
      <w:r w:rsidRPr="00294CE4">
        <w:rPr>
          <w:rFonts w:ascii="Palatino Linotype" w:hAnsi="Palatino Linotype" w:cs="Arial"/>
          <w:b/>
          <w:noProof/>
          <w:sz w:val="28"/>
          <w:szCs w:val="28"/>
          <w:lang w:eastAsia="es-MX"/>
        </w:rPr>
        <w:drawing>
          <wp:inline distT="0" distB="0" distL="0" distR="0" wp14:anchorId="7ABF8358" wp14:editId="201EC513">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113E0EEF" w14:textId="77777777" w:rsidR="00383342" w:rsidRPr="00294CE4" w:rsidRDefault="00383342" w:rsidP="00C70583">
      <w:pPr>
        <w:spacing w:after="0" w:line="240" w:lineRule="auto"/>
        <w:jc w:val="center"/>
        <w:rPr>
          <w:rFonts w:ascii="Palatino Linotype" w:hAnsi="Palatino Linotype" w:cs="Arial"/>
          <w:b/>
          <w:sz w:val="28"/>
          <w:szCs w:val="28"/>
        </w:rPr>
      </w:pPr>
    </w:p>
    <w:p w14:paraId="14CFAA1D" w14:textId="77777777" w:rsidR="00383342" w:rsidRPr="00294CE4" w:rsidRDefault="00383342" w:rsidP="00C70583">
      <w:pPr>
        <w:spacing w:after="0" w:line="240" w:lineRule="auto"/>
        <w:jc w:val="center"/>
        <w:rPr>
          <w:rFonts w:ascii="Palatino Linotype" w:hAnsi="Palatino Linotype" w:cs="Arial"/>
          <w:b/>
          <w:sz w:val="28"/>
          <w:szCs w:val="28"/>
        </w:rPr>
      </w:pPr>
    </w:p>
    <w:p w14:paraId="7DBDD25A" w14:textId="77777777" w:rsidR="00907755" w:rsidRPr="00294CE4" w:rsidRDefault="00907755" w:rsidP="00C70583">
      <w:pPr>
        <w:spacing w:after="0" w:line="240" w:lineRule="auto"/>
        <w:jc w:val="center"/>
        <w:rPr>
          <w:rFonts w:ascii="Palatino Linotype" w:hAnsi="Palatino Linotype" w:cs="Arial"/>
          <w:b/>
          <w:sz w:val="28"/>
          <w:szCs w:val="28"/>
        </w:rPr>
      </w:pPr>
    </w:p>
    <w:p w14:paraId="763BD342" w14:textId="77777777" w:rsidR="00C668F5" w:rsidRPr="00294CE4" w:rsidRDefault="006128ED" w:rsidP="00C70583">
      <w:pPr>
        <w:autoSpaceDE w:val="0"/>
        <w:autoSpaceDN w:val="0"/>
        <w:adjustRightInd w:val="0"/>
        <w:spacing w:after="0" w:line="240" w:lineRule="auto"/>
        <w:jc w:val="center"/>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 xml:space="preserve">REGLAMENTO DEL CONSEJO NACIONAL </w:t>
      </w:r>
    </w:p>
    <w:p w14:paraId="702481E3" w14:textId="77777777" w:rsidR="00C668F5" w:rsidRPr="00294CE4" w:rsidRDefault="006128ED" w:rsidP="00C70583">
      <w:pPr>
        <w:autoSpaceDE w:val="0"/>
        <w:autoSpaceDN w:val="0"/>
        <w:adjustRightInd w:val="0"/>
        <w:spacing w:after="0" w:line="240" w:lineRule="auto"/>
        <w:jc w:val="center"/>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Y DE LOS CONSEJOS ESTATALES</w:t>
      </w:r>
    </w:p>
    <w:p w14:paraId="4397C57F" w14:textId="77777777" w:rsidR="00C668F5" w:rsidRPr="00294CE4" w:rsidRDefault="00C668F5" w:rsidP="00C70583">
      <w:pPr>
        <w:spacing w:after="0" w:line="240" w:lineRule="auto"/>
        <w:jc w:val="center"/>
        <w:rPr>
          <w:rFonts w:ascii="Palatino Linotype" w:eastAsia="Times New Roman" w:hAnsi="Palatino Linotype" w:cs="Arial"/>
          <w:b/>
          <w:bCs/>
          <w:sz w:val="28"/>
          <w:szCs w:val="28"/>
          <w:lang w:eastAsia="es-MX"/>
        </w:rPr>
      </w:pPr>
    </w:p>
    <w:p w14:paraId="30805F7F"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Capítulo Primero</w:t>
      </w:r>
    </w:p>
    <w:p w14:paraId="47DC541E"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 xml:space="preserve">Naturaleza y Disposiciones Generales </w:t>
      </w:r>
    </w:p>
    <w:p w14:paraId="6A93D997"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del Consejo Nacional</w:t>
      </w:r>
    </w:p>
    <w:p w14:paraId="450F55C4" w14:textId="77777777" w:rsidR="00C70583" w:rsidRPr="00294CE4" w:rsidRDefault="00C70583" w:rsidP="00C70583">
      <w:pPr>
        <w:spacing w:after="0" w:line="240" w:lineRule="auto"/>
        <w:jc w:val="center"/>
        <w:rPr>
          <w:rFonts w:ascii="Palatino Linotype" w:eastAsia="Times New Roman" w:hAnsi="Palatino Linotype" w:cs="Arial"/>
          <w:sz w:val="28"/>
          <w:szCs w:val="28"/>
          <w:lang w:eastAsia="es-MX"/>
        </w:rPr>
      </w:pPr>
    </w:p>
    <w:p w14:paraId="785A06DB"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1</w:t>
      </w:r>
    </w:p>
    <w:p w14:paraId="30C60AC7" w14:textId="77777777" w:rsidR="00C70583" w:rsidRPr="00294CE4" w:rsidRDefault="00C70583" w:rsidP="00C70583">
      <w:pPr>
        <w:spacing w:after="0" w:line="240" w:lineRule="auto"/>
        <w:jc w:val="both"/>
        <w:rPr>
          <w:rFonts w:ascii="Palatino Linotype" w:eastAsiaTheme="minorHAnsi" w:hAnsi="Palatino Linotype" w:cstheme="minorBidi"/>
          <w:sz w:val="28"/>
          <w:szCs w:val="28"/>
        </w:rPr>
      </w:pPr>
      <w:r w:rsidRPr="00294CE4">
        <w:rPr>
          <w:rFonts w:ascii="Palatino Linotype" w:eastAsia="Times New Roman" w:hAnsi="Palatino Linotype" w:cs="Arial"/>
          <w:sz w:val="28"/>
          <w:szCs w:val="28"/>
          <w:lang w:eastAsia="es-MX"/>
        </w:rPr>
        <w:t xml:space="preserve">Este reglamento es de observancia general para </w:t>
      </w:r>
      <w:r w:rsidRPr="00294CE4">
        <w:rPr>
          <w:rFonts w:ascii="Palatino Linotype" w:eastAsia="Times New Roman" w:hAnsi="Palatino Linotype" w:cs="Arial"/>
          <w:b/>
          <w:sz w:val="28"/>
          <w:szCs w:val="28"/>
          <w:lang w:eastAsia="es-MX"/>
        </w:rPr>
        <w:t>quienes integran el</w:t>
      </w:r>
      <w:r w:rsidRPr="00294CE4">
        <w:rPr>
          <w:rFonts w:ascii="Palatino Linotype" w:eastAsia="Times New Roman" w:hAnsi="Palatino Linotype" w:cs="Arial"/>
          <w:sz w:val="28"/>
          <w:szCs w:val="28"/>
          <w:lang w:eastAsia="es-MX"/>
        </w:rPr>
        <w:t xml:space="preserve"> Consejo Nacional, que constituye la máxima autoridad de Movimiento Ciudadano durante los recesos de la Convención Nacional Democrática.</w:t>
      </w:r>
    </w:p>
    <w:p w14:paraId="38983AA7"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430EE1A6"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b/>
          <w:bCs/>
          <w:sz w:val="28"/>
          <w:szCs w:val="28"/>
          <w:lang w:eastAsia="es-MX"/>
        </w:rPr>
        <w:t>Artículo 2</w:t>
      </w:r>
    </w:p>
    <w:p w14:paraId="2CF3740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El Consejo Nacional es el órgano de dirección colegiada, de carácter deliberativo y resolutivo, que tiene por objeto conocer, discutir y aprobar la conducción política de Movimiento Ciudadano, las normas que requiere su adecuado desenvolvimiento, y autorizará las convocatorias a la Convención Nacional Democrática ordinarias y extraordinarias. </w:t>
      </w:r>
    </w:p>
    <w:p w14:paraId="12B5DD8C" w14:textId="77777777" w:rsidR="00C70583" w:rsidRPr="00294CE4" w:rsidRDefault="00C70583" w:rsidP="00C70583">
      <w:pPr>
        <w:pStyle w:val="NormalWeb"/>
        <w:spacing w:after="0"/>
        <w:jc w:val="both"/>
        <w:rPr>
          <w:rFonts w:ascii="Palatino Linotype" w:hAnsi="Palatino Linotype" w:cs="Arial"/>
          <w:sz w:val="28"/>
          <w:szCs w:val="28"/>
        </w:rPr>
      </w:pPr>
    </w:p>
    <w:p w14:paraId="66010A84"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Fonts w:ascii="Palatino Linotype" w:hAnsi="Palatino Linotype" w:cs="Arial"/>
          <w:sz w:val="28"/>
          <w:szCs w:val="28"/>
        </w:rPr>
        <w:t>El Consejo Nacional fijará las directrices particulares, económico-financieras y su manejo patrimonial, así como los nombramientos -en caso de renuncia, ausencia injustificada por más de tres meses o por revocación de mandato- de los integrantes de los órganos de dirección y control nacionales de Movimiento Ciudadano.</w:t>
      </w:r>
    </w:p>
    <w:p w14:paraId="50FD4ECE"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20C52169"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459F7430"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3</w:t>
      </w:r>
    </w:p>
    <w:p w14:paraId="11393460"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Las decisiones del Consejo Nacional son de observancia para </w:t>
      </w:r>
      <w:r w:rsidRPr="00294CE4">
        <w:rPr>
          <w:rFonts w:ascii="Palatino Linotype" w:hAnsi="Palatino Linotype" w:cs="Arial"/>
          <w:b/>
          <w:sz w:val="28"/>
          <w:szCs w:val="28"/>
        </w:rPr>
        <w:t>toda la militancia</w:t>
      </w:r>
      <w:r w:rsidRPr="00294CE4">
        <w:rPr>
          <w:rFonts w:ascii="Palatino Linotype" w:hAnsi="Palatino Linotype" w:cs="Arial"/>
          <w:sz w:val="28"/>
          <w:szCs w:val="28"/>
        </w:rPr>
        <w:t xml:space="preserve"> y los órganos de dirección en todos los niveles de la estructura y de control nacional. Sus trabajos deben garantizar la unidad por encima de intereses personales o de grupo, para que Movimiento Ciudadano cumpla su cometido de ser la opción ciudadana que representa las aspiraciones de </w:t>
      </w:r>
      <w:r w:rsidRPr="00294CE4">
        <w:rPr>
          <w:rFonts w:ascii="Palatino Linotype" w:hAnsi="Palatino Linotype" w:cs="Arial"/>
          <w:b/>
          <w:sz w:val="28"/>
          <w:szCs w:val="28"/>
        </w:rPr>
        <w:t>la ciudadanía libre</w:t>
      </w:r>
      <w:r w:rsidRPr="00294CE4">
        <w:rPr>
          <w:rFonts w:ascii="Palatino Linotype" w:hAnsi="Palatino Linotype" w:cs="Arial"/>
          <w:sz w:val="28"/>
          <w:szCs w:val="28"/>
        </w:rPr>
        <w:t>, los movimientos sociales y de las organizaciones sectoriales.</w:t>
      </w:r>
    </w:p>
    <w:p w14:paraId="5A9AFFAB"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074F3730"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4</w:t>
      </w:r>
    </w:p>
    <w:p w14:paraId="0504EDC7"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El Consejo Nacional sesionará de manera ordinaria cuando menos cada seis meses, por convocatoria de la Comisión Operativa Nacional. </w:t>
      </w:r>
      <w:r w:rsidRPr="00294CE4">
        <w:rPr>
          <w:rFonts w:ascii="Palatino Linotype" w:hAnsi="Palatino Linotype" w:cs="Arial"/>
          <w:b/>
          <w:sz w:val="28"/>
          <w:szCs w:val="28"/>
        </w:rPr>
        <w:t>La Secretaría Técnica</w:t>
      </w:r>
      <w:r w:rsidRPr="00294CE4">
        <w:rPr>
          <w:rFonts w:ascii="Palatino Linotype" w:hAnsi="Palatino Linotype" w:cs="Arial"/>
          <w:sz w:val="28"/>
          <w:szCs w:val="28"/>
        </w:rPr>
        <w:t xml:space="preserve"> comunicará por escrito, y por lo menos con una semana de anticipación, a </w:t>
      </w:r>
      <w:r w:rsidRPr="00294CE4">
        <w:rPr>
          <w:rFonts w:ascii="Palatino Linotype" w:hAnsi="Palatino Linotype" w:cs="Arial"/>
          <w:b/>
          <w:sz w:val="28"/>
          <w:szCs w:val="28"/>
        </w:rPr>
        <w:t xml:space="preserve">sus </w:t>
      </w:r>
      <w:r w:rsidRPr="00294CE4">
        <w:rPr>
          <w:rFonts w:ascii="Palatino Linotype" w:hAnsi="Palatino Linotype" w:cs="Arial"/>
          <w:sz w:val="28"/>
          <w:szCs w:val="28"/>
        </w:rPr>
        <w:t xml:space="preserve">integrantes la convocatoria a las sesiones, en las que constarán los temas a tratarse, conforme al Orden del Día y la modalidad pública o reservada de la sesión de conformidad con los artículos 15, </w:t>
      </w:r>
      <w:r w:rsidRPr="00294CE4">
        <w:rPr>
          <w:rFonts w:ascii="Palatino Linotype" w:hAnsi="Palatino Linotype" w:cs="Arial"/>
          <w:b/>
          <w:sz w:val="28"/>
          <w:szCs w:val="28"/>
        </w:rPr>
        <w:t>numerales 4 y</w:t>
      </w:r>
      <w:r w:rsidRPr="00294CE4">
        <w:rPr>
          <w:rFonts w:ascii="Palatino Linotype" w:hAnsi="Palatino Linotype" w:cs="Arial"/>
          <w:sz w:val="28"/>
          <w:szCs w:val="28"/>
        </w:rPr>
        <w:t xml:space="preserve"> 5 y </w:t>
      </w:r>
      <w:r w:rsidRPr="00294CE4">
        <w:rPr>
          <w:rFonts w:ascii="Palatino Linotype" w:hAnsi="Palatino Linotype" w:cs="Arial"/>
          <w:b/>
          <w:sz w:val="28"/>
          <w:szCs w:val="28"/>
        </w:rPr>
        <w:t>91</w:t>
      </w:r>
      <w:r w:rsidRPr="00294CE4">
        <w:rPr>
          <w:rFonts w:ascii="Palatino Linotype" w:hAnsi="Palatino Linotype" w:cs="Arial"/>
          <w:sz w:val="28"/>
          <w:szCs w:val="28"/>
        </w:rPr>
        <w:t xml:space="preserve"> de los Estatutos de Movimiento Ciudadano,</w:t>
      </w:r>
      <w:r w:rsidRPr="00294CE4">
        <w:rPr>
          <w:rFonts w:ascii="Palatino Linotype" w:hAnsi="Palatino Linotype" w:cs="Arial"/>
          <w:sz w:val="28"/>
          <w:szCs w:val="28"/>
          <w:u w:val="single" w:color="FFFFFF"/>
        </w:rPr>
        <w:t xml:space="preserve"> previa constancia de recepción</w:t>
      </w:r>
      <w:r w:rsidRPr="00294CE4">
        <w:rPr>
          <w:rFonts w:ascii="Palatino Linotype" w:hAnsi="Palatino Linotype" w:cs="Arial"/>
          <w:sz w:val="28"/>
          <w:szCs w:val="28"/>
        </w:rPr>
        <w:t>. En las sesiones extraordinarias, no habrá en el Orden del Día asuntos generales.</w:t>
      </w:r>
    </w:p>
    <w:p w14:paraId="2922ADC2" w14:textId="77777777" w:rsidR="00C70583" w:rsidRPr="00294CE4" w:rsidRDefault="00C70583" w:rsidP="00C70583">
      <w:pPr>
        <w:pStyle w:val="NormalWeb"/>
        <w:spacing w:after="0"/>
        <w:jc w:val="both"/>
        <w:rPr>
          <w:rFonts w:ascii="Palatino Linotype" w:hAnsi="Palatino Linotype" w:cs="Arial"/>
          <w:sz w:val="28"/>
          <w:szCs w:val="28"/>
        </w:rPr>
      </w:pPr>
    </w:p>
    <w:p w14:paraId="3270A36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A solicitud de la Coordinadora Ciudadana Nacional,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convocará a sesión del Consejo Nacional por causas extraordinarias. </w:t>
      </w:r>
    </w:p>
    <w:p w14:paraId="263860AF" w14:textId="77777777" w:rsidR="00C70583" w:rsidRPr="00294CE4" w:rsidRDefault="00C70583" w:rsidP="00C70583">
      <w:pPr>
        <w:pStyle w:val="NormalWeb"/>
        <w:spacing w:after="0"/>
        <w:jc w:val="both"/>
        <w:rPr>
          <w:rFonts w:ascii="Palatino Linotype" w:hAnsi="Palatino Linotype" w:cs="Arial"/>
          <w:sz w:val="28"/>
          <w:szCs w:val="28"/>
        </w:rPr>
      </w:pPr>
    </w:p>
    <w:p w14:paraId="5BE1E600" w14:textId="77777777" w:rsidR="00C70583" w:rsidRPr="00294CE4" w:rsidRDefault="00C70583" w:rsidP="00C70583">
      <w:pPr>
        <w:pStyle w:val="NormalWeb"/>
        <w:spacing w:after="0"/>
        <w:jc w:val="both"/>
        <w:rPr>
          <w:rStyle w:val="Textoennegrita"/>
          <w:rFonts w:ascii="Palatino Linotype" w:hAnsi="Palatino Linotype" w:cs="Arial"/>
          <w:bCs w:val="0"/>
          <w:sz w:val="28"/>
          <w:szCs w:val="28"/>
        </w:rPr>
      </w:pPr>
      <w:r w:rsidRPr="00294CE4">
        <w:rPr>
          <w:rFonts w:ascii="Palatino Linotype" w:hAnsi="Palatino Linotype" w:cs="Arial"/>
          <w:sz w:val="28"/>
          <w:szCs w:val="28"/>
        </w:rPr>
        <w:t>El Consejo Nacional continuará en funciones cuando se diere el supuesto establecido en el artículo 14, numeral 10 de los Estatutos.</w:t>
      </w:r>
    </w:p>
    <w:p w14:paraId="04417255"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5DCBE2AC"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5</w:t>
      </w:r>
    </w:p>
    <w:p w14:paraId="71C3B85F"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La sesión del Consejo se instalará con el registro de asistencia de la mayoría simple de sus integrantes, esto es, con el cincuenta por ciento más una persona, conforme al artículo </w:t>
      </w:r>
      <w:r w:rsidRPr="00294CE4">
        <w:rPr>
          <w:rFonts w:ascii="Palatino Linotype" w:hAnsi="Palatino Linotype" w:cs="Arial"/>
          <w:b/>
          <w:sz w:val="28"/>
          <w:szCs w:val="28"/>
        </w:rPr>
        <w:t>92</w:t>
      </w:r>
      <w:r w:rsidRPr="00294CE4">
        <w:rPr>
          <w:rFonts w:ascii="Palatino Linotype" w:hAnsi="Palatino Linotype" w:cs="Arial"/>
          <w:sz w:val="28"/>
          <w:szCs w:val="28"/>
        </w:rPr>
        <w:t xml:space="preserve"> de los Estatutos de Movimiento Ciudadano.</w:t>
      </w:r>
    </w:p>
    <w:p w14:paraId="7C85172F" w14:textId="77777777" w:rsidR="00C70583" w:rsidRPr="00294CE4" w:rsidRDefault="00C70583" w:rsidP="00C70583">
      <w:pPr>
        <w:pStyle w:val="NormalWeb"/>
        <w:spacing w:after="0"/>
        <w:jc w:val="both"/>
        <w:rPr>
          <w:rFonts w:ascii="Palatino Linotype" w:hAnsi="Palatino Linotype" w:cs="Arial"/>
          <w:sz w:val="28"/>
          <w:szCs w:val="28"/>
        </w:rPr>
      </w:pPr>
    </w:p>
    <w:p w14:paraId="18D75DE3"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lastRenderedPageBreak/>
        <w:t xml:space="preserve">Cuando no se integre el quórum, se citará a una nueva sesión que deberá efectuarse 24 horas después. Sólo en caso de urgencia por determinación </w:t>
      </w:r>
      <w:r w:rsidRPr="00294CE4">
        <w:rPr>
          <w:rFonts w:ascii="Palatino Linotype" w:hAnsi="Palatino Linotype" w:cs="Arial"/>
          <w:b/>
          <w:sz w:val="28"/>
          <w:szCs w:val="28"/>
        </w:rPr>
        <w:t>de la Presidencia</w:t>
      </w:r>
      <w:r w:rsidRPr="00294CE4">
        <w:rPr>
          <w:rFonts w:ascii="Palatino Linotype" w:hAnsi="Palatino Linotype" w:cs="Arial"/>
          <w:sz w:val="28"/>
          <w:szCs w:val="28"/>
        </w:rPr>
        <w:t xml:space="preserve"> del Consejo Nacional podrá realizarse dos horas más tarde de la hora originalmente convocada. El segundo citatorio, tanto para la reunión del Consejo 24 horas después, como la convocatoria de urgencia, deberán indicar que la sesión se llevará a cabo al menos con la presencia de la tercera parte de sus integrantes. </w:t>
      </w:r>
    </w:p>
    <w:p w14:paraId="19399207"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p>
    <w:p w14:paraId="50A3D1BC"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Capítulo Segundo</w:t>
      </w:r>
    </w:p>
    <w:p w14:paraId="37B2062B"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 la Integración del Consejo Nacional</w:t>
      </w:r>
    </w:p>
    <w:p w14:paraId="43A3768A"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1075A94"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6</w:t>
      </w:r>
    </w:p>
    <w:p w14:paraId="422AE6C9"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 xml:space="preserve">De las Consejeras y Consejeros </w:t>
      </w:r>
    </w:p>
    <w:p w14:paraId="02E4932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15EDE263"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El Consejo Nacional está conformado en los términos de lo dispuesto en el artículo 15 de los Estatutos de Movimiento Ciudadano, a saber:</w:t>
      </w:r>
    </w:p>
    <w:p w14:paraId="6212B1AD"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02373628" w14:textId="77777777" w:rsidR="00C70583" w:rsidRPr="00294CE4" w:rsidRDefault="00C70583" w:rsidP="00C70583">
      <w:pPr>
        <w:numPr>
          <w:ilvl w:val="0"/>
          <w:numId w:val="78"/>
        </w:numPr>
        <w:autoSpaceDE w:val="0"/>
        <w:autoSpaceDN w:val="0"/>
        <w:adjustRightInd w:val="0"/>
        <w:spacing w:after="0" w:line="240" w:lineRule="auto"/>
        <w:ind w:left="720"/>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La Presidencia y la Secretaría Técnica</w:t>
      </w:r>
      <w:r w:rsidRPr="00294CE4">
        <w:rPr>
          <w:rFonts w:ascii="Palatino Linotype" w:eastAsia="Times New Roman" w:hAnsi="Palatino Linotype" w:cs="Arial"/>
          <w:sz w:val="28"/>
          <w:szCs w:val="28"/>
          <w:lang w:eastAsia="es-ES"/>
        </w:rPr>
        <w:t xml:space="preserve"> del Consejo Nacional.</w:t>
      </w:r>
    </w:p>
    <w:p w14:paraId="1B255D1F" w14:textId="77777777" w:rsidR="00C70583" w:rsidRPr="00294CE4" w:rsidRDefault="00C70583" w:rsidP="00C70583">
      <w:pPr>
        <w:numPr>
          <w:ilvl w:val="0"/>
          <w:numId w:val="78"/>
        </w:numPr>
        <w:autoSpaceDE w:val="0"/>
        <w:autoSpaceDN w:val="0"/>
        <w:adjustRightInd w:val="0"/>
        <w:spacing w:after="0" w:line="240" w:lineRule="auto"/>
        <w:ind w:left="720"/>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Cien </w:t>
      </w:r>
      <w:r w:rsidRPr="00294CE4">
        <w:rPr>
          <w:rFonts w:ascii="Palatino Linotype" w:eastAsia="Times New Roman" w:hAnsi="Palatino Linotype" w:cs="Arial"/>
          <w:b/>
          <w:sz w:val="28"/>
          <w:szCs w:val="28"/>
          <w:lang w:eastAsia="es-ES"/>
        </w:rPr>
        <w:t>Consejeras</w:t>
      </w:r>
      <w:r w:rsidRPr="00294CE4">
        <w:rPr>
          <w:rFonts w:ascii="Palatino Linotype" w:eastAsia="Times New Roman" w:hAnsi="Palatino Linotype" w:cs="Arial"/>
          <w:sz w:val="28"/>
          <w:szCs w:val="28"/>
          <w:lang w:eastAsia="es-ES"/>
        </w:rPr>
        <w:t xml:space="preserve"> y </w:t>
      </w:r>
      <w:r w:rsidRPr="00294CE4">
        <w:rPr>
          <w:rFonts w:ascii="Palatino Linotype" w:eastAsia="Times New Roman" w:hAnsi="Palatino Linotype" w:cs="Arial"/>
          <w:b/>
          <w:sz w:val="28"/>
          <w:szCs w:val="28"/>
          <w:lang w:eastAsia="es-ES"/>
        </w:rPr>
        <w:t xml:space="preserve">Consejeros </w:t>
      </w:r>
      <w:r w:rsidRPr="00294CE4">
        <w:rPr>
          <w:rFonts w:ascii="Palatino Linotype" w:eastAsia="Times New Roman" w:hAnsi="Palatino Linotype" w:cs="Arial"/>
          <w:sz w:val="28"/>
          <w:szCs w:val="28"/>
          <w:lang w:eastAsia="es-ES"/>
        </w:rPr>
        <w:t>nacionales numerarios elegidos por la Convención Nacional Democrática.</w:t>
      </w:r>
    </w:p>
    <w:p w14:paraId="037237C6"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Integrantes de la Coordinadora Ciudadana Nacional.</w:t>
      </w:r>
    </w:p>
    <w:p w14:paraId="4FD25250"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Integrantes de la Comisión Permanente</w:t>
      </w:r>
      <w:r w:rsidR="00CB0DA3" w:rsidRPr="00CB0DA3">
        <w:rPr>
          <w:rFonts w:ascii="Palatino Linotype" w:eastAsia="Times New Roman" w:hAnsi="Palatino Linotype" w:cs="Arial"/>
          <w:b/>
          <w:sz w:val="28"/>
          <w:szCs w:val="28"/>
          <w:lang w:eastAsia="es-ES"/>
        </w:rPr>
        <w:t>.</w:t>
      </w:r>
    </w:p>
    <w:p w14:paraId="52ACA76B"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Integrantes de la Comisión Operativa Nacional.</w:t>
      </w:r>
    </w:p>
    <w:p w14:paraId="449FA457"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Coordinadoras y</w:t>
      </w:r>
      <w:r w:rsidRPr="00294CE4">
        <w:rPr>
          <w:rFonts w:ascii="Palatino Linotype" w:eastAsia="Times New Roman" w:hAnsi="Palatino Linotype" w:cs="Arial"/>
          <w:sz w:val="28"/>
          <w:szCs w:val="28"/>
          <w:lang w:eastAsia="es-ES"/>
        </w:rPr>
        <w:t xml:space="preserve"> Coordinadores Regionales.</w:t>
      </w:r>
    </w:p>
    <w:p w14:paraId="3B7069BC"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Coordinadoras y</w:t>
      </w:r>
      <w:r w:rsidRPr="00294CE4">
        <w:rPr>
          <w:rFonts w:ascii="Palatino Linotype" w:eastAsia="Times New Roman" w:hAnsi="Palatino Linotype" w:cs="Arial"/>
          <w:sz w:val="28"/>
          <w:szCs w:val="28"/>
          <w:lang w:eastAsia="es-ES"/>
        </w:rPr>
        <w:t xml:space="preserve"> Coordinadores de cada una de las Comisiones Operativas Estatales.</w:t>
      </w:r>
    </w:p>
    <w:p w14:paraId="629519C0"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Presidentas y Presidentes</w:t>
      </w:r>
      <w:r w:rsidRPr="00294CE4">
        <w:rPr>
          <w:rFonts w:ascii="Palatino Linotype" w:eastAsia="Times New Roman" w:hAnsi="Palatino Linotype" w:cs="Arial"/>
          <w:sz w:val="28"/>
          <w:szCs w:val="28"/>
          <w:lang w:eastAsia="es-ES"/>
        </w:rPr>
        <w:t xml:space="preserve"> de cada uno de los Consejos Estatales.</w:t>
      </w:r>
    </w:p>
    <w:p w14:paraId="0D09CD65"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 xml:space="preserve">Diputadas, </w:t>
      </w:r>
      <w:r w:rsidRPr="00294CE4">
        <w:rPr>
          <w:rFonts w:ascii="Palatino Linotype" w:eastAsia="Times New Roman" w:hAnsi="Palatino Linotype" w:cs="Arial"/>
          <w:sz w:val="28"/>
          <w:szCs w:val="28"/>
          <w:lang w:eastAsia="es-ES"/>
        </w:rPr>
        <w:t xml:space="preserve">Diputados, </w:t>
      </w:r>
      <w:r w:rsidRPr="00294CE4">
        <w:rPr>
          <w:rFonts w:ascii="Palatino Linotype" w:eastAsia="Times New Roman" w:hAnsi="Palatino Linotype" w:cs="Arial"/>
          <w:b/>
          <w:sz w:val="28"/>
          <w:szCs w:val="28"/>
          <w:lang w:eastAsia="es-ES"/>
        </w:rPr>
        <w:t>Senadoras y</w:t>
      </w:r>
      <w:r w:rsidRPr="00294CE4">
        <w:rPr>
          <w:rFonts w:ascii="Palatino Linotype" w:eastAsia="Times New Roman" w:hAnsi="Palatino Linotype" w:cs="Arial"/>
          <w:sz w:val="28"/>
          <w:szCs w:val="28"/>
          <w:lang w:eastAsia="es-ES"/>
        </w:rPr>
        <w:t xml:space="preserve"> Senadores de Movimiento Ciudadano en el Congreso de la Unión.</w:t>
      </w:r>
    </w:p>
    <w:p w14:paraId="4C194BB8"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La Coordinadora o</w:t>
      </w:r>
      <w:r w:rsidRPr="00294CE4">
        <w:rPr>
          <w:rFonts w:ascii="Palatino Linotype" w:eastAsia="Times New Roman" w:hAnsi="Palatino Linotype" w:cs="Arial"/>
          <w:sz w:val="28"/>
          <w:szCs w:val="28"/>
          <w:lang w:eastAsia="es-ES"/>
        </w:rPr>
        <w:t xml:space="preserve"> Coordinador Nacional de las y los diputados de Movimiento Ciudadano a las Legislaturas de los Estados, y </w:t>
      </w:r>
      <w:r w:rsidRPr="00294CE4">
        <w:rPr>
          <w:rFonts w:ascii="Palatino Linotype" w:eastAsia="Times New Roman" w:hAnsi="Palatino Linotype" w:cs="Arial"/>
          <w:b/>
          <w:sz w:val="28"/>
          <w:szCs w:val="28"/>
          <w:lang w:eastAsia="es-ES"/>
        </w:rPr>
        <w:t>las Coordinadoras y</w:t>
      </w:r>
      <w:r w:rsidRPr="00294CE4">
        <w:rPr>
          <w:rFonts w:ascii="Palatino Linotype" w:eastAsia="Times New Roman" w:hAnsi="Palatino Linotype" w:cs="Arial"/>
          <w:sz w:val="28"/>
          <w:szCs w:val="28"/>
          <w:lang w:eastAsia="es-ES"/>
        </w:rPr>
        <w:t xml:space="preserve"> Coordinadores parlamentarios de Movimiento Ciudadano en los Congresos Estales.</w:t>
      </w:r>
    </w:p>
    <w:p w14:paraId="017ABC3F"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lastRenderedPageBreak/>
        <w:t>La Coordinadora o</w:t>
      </w:r>
      <w:r w:rsidRPr="00294CE4">
        <w:rPr>
          <w:rFonts w:ascii="Palatino Linotype" w:eastAsia="Times New Roman" w:hAnsi="Palatino Linotype" w:cs="Arial"/>
          <w:sz w:val="28"/>
          <w:szCs w:val="28"/>
          <w:lang w:eastAsia="es-ES"/>
        </w:rPr>
        <w:t xml:space="preserve"> Coordinador, </w:t>
      </w:r>
      <w:r w:rsidRPr="00294CE4">
        <w:rPr>
          <w:rFonts w:ascii="Palatino Linotype" w:eastAsia="Times New Roman" w:hAnsi="Palatino Linotype" w:cs="Arial"/>
          <w:b/>
          <w:sz w:val="28"/>
          <w:szCs w:val="28"/>
          <w:lang w:eastAsia="es-ES"/>
        </w:rPr>
        <w:t>Vicecoordinadoras y</w:t>
      </w:r>
      <w:r w:rsidRPr="00294CE4">
        <w:rPr>
          <w:rFonts w:ascii="Palatino Linotype" w:eastAsia="Times New Roman" w:hAnsi="Palatino Linotype" w:cs="Arial"/>
          <w:sz w:val="28"/>
          <w:szCs w:val="28"/>
          <w:lang w:eastAsia="es-ES"/>
        </w:rPr>
        <w:t xml:space="preserve"> Vicecoordinadores nacionales de las Autoridades Municipales de Movimiento Ciudadano.</w:t>
      </w:r>
    </w:p>
    <w:p w14:paraId="5C946DAA"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Una o</w:t>
      </w:r>
      <w:r w:rsidRPr="00294CE4">
        <w:rPr>
          <w:rFonts w:ascii="Palatino Linotype" w:eastAsia="Times New Roman" w:hAnsi="Palatino Linotype" w:cs="Arial"/>
          <w:sz w:val="28"/>
          <w:szCs w:val="28"/>
          <w:lang w:eastAsia="es-ES"/>
        </w:rPr>
        <w:t xml:space="preserve"> un representante de la Coordinación Nacional de Autoridades Municipales por cada entidad federativa.</w:t>
      </w:r>
    </w:p>
    <w:p w14:paraId="453FF61D"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Representantes de Mujeres en Movimiento, de Jóvenes en Movimiento y de Trabajadores y Productores en Movimiento, con acreditación en los términos de los Estatutos. </w:t>
      </w:r>
    </w:p>
    <w:p w14:paraId="41D1964B" w14:textId="77777777" w:rsidR="00C70583" w:rsidRPr="00294CE4" w:rsidRDefault="00C70583" w:rsidP="00C70583">
      <w:pPr>
        <w:numPr>
          <w:ilvl w:val="0"/>
          <w:numId w:val="78"/>
        </w:numPr>
        <w:autoSpaceDE w:val="0"/>
        <w:autoSpaceDN w:val="0"/>
        <w:adjustRightInd w:val="0"/>
        <w:spacing w:after="0" w:line="240" w:lineRule="auto"/>
        <w:ind w:left="755" w:hanging="425"/>
        <w:contextualSpacing/>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Personas</w:t>
      </w:r>
      <w:r w:rsidRPr="00294CE4">
        <w:rPr>
          <w:rFonts w:ascii="Palatino Linotype" w:eastAsia="Times New Roman" w:hAnsi="Palatino Linotype" w:cs="Arial"/>
          <w:sz w:val="28"/>
          <w:szCs w:val="28"/>
          <w:lang w:eastAsia="es-ES"/>
        </w:rPr>
        <w:t xml:space="preserve"> responsables de los Movimientos de la Sociedad civil registradas en términos del reglamento.</w:t>
      </w:r>
    </w:p>
    <w:p w14:paraId="207F9A55" w14:textId="77777777" w:rsidR="00C70583" w:rsidRPr="00294CE4" w:rsidRDefault="00C70583" w:rsidP="00C70583">
      <w:pPr>
        <w:autoSpaceDE w:val="0"/>
        <w:autoSpaceDN w:val="0"/>
        <w:adjustRightInd w:val="0"/>
        <w:spacing w:after="0" w:line="240" w:lineRule="auto"/>
        <w:ind w:left="755" w:hanging="425"/>
        <w:contextualSpacing/>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sz w:val="28"/>
          <w:szCs w:val="28"/>
          <w:lang w:eastAsia="es-ES"/>
        </w:rPr>
        <w:t xml:space="preserve">ñ) </w:t>
      </w:r>
      <w:r w:rsidRPr="00294CE4">
        <w:rPr>
          <w:rFonts w:ascii="Palatino Linotype" w:eastAsia="Times New Roman" w:hAnsi="Palatino Linotype" w:cs="Arial"/>
          <w:sz w:val="28"/>
          <w:szCs w:val="28"/>
          <w:lang w:eastAsia="es-ES"/>
        </w:rPr>
        <w:tab/>
      </w:r>
      <w:r w:rsidRPr="00294CE4">
        <w:rPr>
          <w:rFonts w:ascii="Palatino Linotype" w:eastAsia="Times New Roman" w:hAnsi="Palatino Linotype" w:cs="Arial"/>
          <w:b/>
          <w:sz w:val="28"/>
          <w:szCs w:val="28"/>
          <w:lang w:eastAsia="es-ES"/>
        </w:rPr>
        <w:t>Gobernadoras</w:t>
      </w:r>
      <w:r w:rsidRPr="00294CE4">
        <w:rPr>
          <w:rFonts w:ascii="Palatino Linotype" w:eastAsia="Times New Roman" w:hAnsi="Palatino Linotype" w:cs="Arial"/>
          <w:sz w:val="28"/>
          <w:szCs w:val="28"/>
          <w:lang w:eastAsia="es-ES"/>
        </w:rPr>
        <w:t xml:space="preserve">, Gobernadores, </w:t>
      </w:r>
      <w:r w:rsidRPr="00294CE4">
        <w:rPr>
          <w:rFonts w:ascii="Palatino Linotype" w:eastAsia="Times New Roman" w:hAnsi="Palatino Linotype" w:cs="Arial"/>
          <w:b/>
          <w:sz w:val="28"/>
          <w:szCs w:val="28"/>
          <w:lang w:eastAsia="es-ES"/>
        </w:rPr>
        <w:t>así como quienes han desempeñado el cargo.</w:t>
      </w:r>
    </w:p>
    <w:p w14:paraId="5A50759C"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5BBCCD7E"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Las y los integrantes de las Comisiones Nacionales de Transparencia y Acceso a la Información, de Justicia Intrapartidaria, de Convenciones y Procesos Internos y de Gasto y Financiamiento, asistirán al Consejo Nacional, únicamente con voz y sin derecho a voto.</w:t>
      </w:r>
    </w:p>
    <w:p w14:paraId="75244338" w14:textId="77777777" w:rsidR="00C70583" w:rsidRPr="00294CE4" w:rsidRDefault="00C70583" w:rsidP="00C70583">
      <w:pPr>
        <w:autoSpaceDE w:val="0"/>
        <w:autoSpaceDN w:val="0"/>
        <w:adjustRightInd w:val="0"/>
        <w:spacing w:after="0" w:line="240" w:lineRule="auto"/>
        <w:jc w:val="both"/>
        <w:rPr>
          <w:rFonts w:ascii="Palatino Linotype" w:eastAsiaTheme="minorHAnsi" w:hAnsi="Palatino Linotype" w:cstheme="minorBidi"/>
          <w:sz w:val="28"/>
          <w:szCs w:val="28"/>
        </w:rPr>
      </w:pPr>
    </w:p>
    <w:p w14:paraId="0B33C37E"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7</w:t>
      </w:r>
    </w:p>
    <w:p w14:paraId="5BDF6DE5"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Son </w:t>
      </w:r>
      <w:r w:rsidRPr="00294CE4">
        <w:rPr>
          <w:rFonts w:ascii="Palatino Linotype" w:eastAsia="Times New Roman" w:hAnsi="Palatino Linotype" w:cs="Arial"/>
          <w:b/>
          <w:sz w:val="28"/>
          <w:szCs w:val="28"/>
          <w:lang w:eastAsia="es-ES"/>
        </w:rPr>
        <w:t>Consejeras y Consejeros</w:t>
      </w:r>
      <w:r w:rsidRPr="00294CE4">
        <w:rPr>
          <w:rFonts w:ascii="Palatino Linotype" w:eastAsia="Times New Roman" w:hAnsi="Palatino Linotype" w:cs="Arial"/>
          <w:sz w:val="28"/>
          <w:szCs w:val="28"/>
          <w:lang w:eastAsia="es-ES"/>
        </w:rPr>
        <w:t xml:space="preserve"> nacionales las personas que resultaron electas en la Convención Nacional Democrática para un período de </w:t>
      </w:r>
      <w:r w:rsidRPr="00294CE4">
        <w:rPr>
          <w:rFonts w:ascii="Palatino Linotype" w:eastAsia="Times New Roman" w:hAnsi="Palatino Linotype" w:cs="Arial"/>
          <w:b/>
          <w:sz w:val="28"/>
          <w:szCs w:val="28"/>
          <w:lang w:eastAsia="es-ES"/>
        </w:rPr>
        <w:t>tres</w:t>
      </w:r>
      <w:r w:rsidRPr="00294CE4">
        <w:rPr>
          <w:rFonts w:ascii="Palatino Linotype" w:eastAsia="Times New Roman" w:hAnsi="Palatino Linotype" w:cs="Arial"/>
          <w:sz w:val="28"/>
          <w:szCs w:val="28"/>
          <w:lang w:eastAsia="es-ES"/>
        </w:rPr>
        <w:t xml:space="preserve"> años. Su membresía es individual e intransferible. </w:t>
      </w:r>
    </w:p>
    <w:p w14:paraId="2587E21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68F8E4B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Las Consejeras y Consejeros</w:t>
      </w:r>
      <w:r w:rsidRPr="00294CE4">
        <w:rPr>
          <w:rFonts w:ascii="Palatino Linotype" w:eastAsia="Times New Roman" w:hAnsi="Palatino Linotype" w:cs="Arial"/>
          <w:sz w:val="28"/>
          <w:szCs w:val="28"/>
          <w:lang w:eastAsia="es-ES"/>
        </w:rPr>
        <w:t xml:space="preserve"> nacionales serán separadas o separados de su cargo por dos faltas consecutivas injustificadas. La justificación se deberá de notificar </w:t>
      </w:r>
      <w:r w:rsidRPr="00294CE4">
        <w:rPr>
          <w:rFonts w:ascii="Palatino Linotype" w:eastAsia="Times New Roman" w:hAnsi="Palatino Linotype" w:cs="Arial"/>
          <w:b/>
          <w:sz w:val="28"/>
          <w:szCs w:val="28"/>
          <w:lang w:eastAsia="es-ES"/>
        </w:rPr>
        <w:t>a la Secretaría  Técnica</w:t>
      </w:r>
      <w:r w:rsidRPr="00294CE4">
        <w:rPr>
          <w:rFonts w:ascii="Palatino Linotype" w:eastAsia="Times New Roman" w:hAnsi="Palatino Linotype" w:cs="Arial"/>
          <w:sz w:val="28"/>
          <w:szCs w:val="28"/>
          <w:lang w:eastAsia="es-ES"/>
        </w:rPr>
        <w:t xml:space="preserve"> del Consejo Nacional  por lo menos 24 horas antes de la celebración del Consejo. De no ser así, la baja de </w:t>
      </w:r>
      <w:r w:rsidRPr="00294CE4">
        <w:rPr>
          <w:rFonts w:ascii="Palatino Linotype" w:eastAsia="Times New Roman" w:hAnsi="Palatino Linotype" w:cs="Arial"/>
          <w:b/>
          <w:sz w:val="28"/>
          <w:szCs w:val="28"/>
          <w:lang w:eastAsia="es-ES"/>
        </w:rPr>
        <w:t>Consejeras y Consejeros</w:t>
      </w:r>
      <w:r w:rsidRPr="00294CE4">
        <w:rPr>
          <w:rFonts w:ascii="Palatino Linotype" w:eastAsia="Times New Roman" w:hAnsi="Palatino Linotype" w:cs="Arial"/>
          <w:sz w:val="28"/>
          <w:szCs w:val="28"/>
          <w:lang w:eastAsia="es-ES"/>
        </w:rPr>
        <w:t xml:space="preserve"> nacionales será autorizada por el pleno del Consejo. El propio Consejo Nacional </w:t>
      </w:r>
      <w:r w:rsidRPr="00294CE4">
        <w:rPr>
          <w:rFonts w:ascii="Palatino Linotype" w:eastAsia="Times New Roman" w:hAnsi="Palatino Linotype" w:cs="Arial"/>
          <w:b/>
          <w:sz w:val="28"/>
          <w:szCs w:val="28"/>
          <w:lang w:eastAsia="es-ES"/>
        </w:rPr>
        <w:t>procederá a su sustitución</w:t>
      </w:r>
      <w:r w:rsidRPr="00294CE4">
        <w:rPr>
          <w:rFonts w:ascii="Palatino Linotype" w:eastAsia="Times New Roman" w:hAnsi="Palatino Linotype" w:cs="Arial"/>
          <w:sz w:val="28"/>
          <w:szCs w:val="28"/>
          <w:lang w:eastAsia="es-ES"/>
        </w:rPr>
        <w:t xml:space="preserve"> a propuesta de la Coordinadora Ciudadana Nacional a efecto de que concluyan el periodo </w:t>
      </w:r>
      <w:r w:rsidRPr="00294CE4">
        <w:rPr>
          <w:rFonts w:ascii="Palatino Linotype" w:eastAsia="Times New Roman" w:hAnsi="Palatino Linotype" w:cs="Arial"/>
          <w:b/>
          <w:sz w:val="28"/>
          <w:szCs w:val="28"/>
          <w:lang w:eastAsia="es-ES"/>
        </w:rPr>
        <w:t>correspondiente</w:t>
      </w:r>
      <w:r w:rsidRPr="00294CE4">
        <w:rPr>
          <w:rFonts w:ascii="Palatino Linotype" w:eastAsia="Times New Roman" w:hAnsi="Palatino Linotype" w:cs="Arial"/>
          <w:sz w:val="28"/>
          <w:szCs w:val="28"/>
          <w:lang w:eastAsia="es-ES"/>
        </w:rPr>
        <w:t>.</w:t>
      </w:r>
    </w:p>
    <w:p w14:paraId="2F6B3D50"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401BF111"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8</w:t>
      </w:r>
    </w:p>
    <w:p w14:paraId="0AFBEC33"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Elección de Consejeras y Consejeros</w:t>
      </w:r>
      <w:r w:rsidRPr="00294CE4">
        <w:rPr>
          <w:rFonts w:ascii="Palatino Linotype" w:eastAsia="Times New Roman" w:hAnsi="Palatino Linotype" w:cs="Arial"/>
          <w:sz w:val="28"/>
          <w:szCs w:val="28"/>
          <w:lang w:eastAsia="es-ES"/>
        </w:rPr>
        <w:t xml:space="preserve"> </w:t>
      </w:r>
      <w:r w:rsidRPr="00294CE4">
        <w:rPr>
          <w:rFonts w:ascii="Palatino Linotype" w:eastAsia="Times New Roman" w:hAnsi="Palatino Linotype" w:cs="Arial"/>
          <w:b/>
          <w:sz w:val="28"/>
          <w:szCs w:val="28"/>
          <w:lang w:eastAsia="es-ES"/>
        </w:rPr>
        <w:t xml:space="preserve">nacionales </w:t>
      </w:r>
    </w:p>
    <w:p w14:paraId="7DA11DE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2904AAF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1. Para ser </w:t>
      </w:r>
      <w:r w:rsidRPr="00294CE4">
        <w:rPr>
          <w:rFonts w:ascii="Palatino Linotype" w:eastAsia="Times New Roman" w:hAnsi="Palatino Linotype" w:cs="Arial"/>
          <w:b/>
          <w:sz w:val="28"/>
          <w:szCs w:val="28"/>
          <w:lang w:eastAsia="es-ES"/>
        </w:rPr>
        <w:t>Consejera o Consejero</w:t>
      </w:r>
      <w:r w:rsidRPr="00294CE4">
        <w:rPr>
          <w:rFonts w:ascii="Palatino Linotype" w:eastAsia="Times New Roman" w:hAnsi="Palatino Linotype" w:cs="Arial"/>
          <w:sz w:val="28"/>
          <w:szCs w:val="28"/>
          <w:lang w:eastAsia="es-ES"/>
        </w:rPr>
        <w:t xml:space="preserve"> nacional se requiere afiliación a Movimiento Ciudadano con una antigüedad mínima de dos años y tener constancia de participar activamente en sus órganos y estructuras </w:t>
      </w:r>
      <w:r w:rsidRPr="00294CE4">
        <w:rPr>
          <w:rFonts w:ascii="Palatino Linotype" w:hAnsi="Palatino Linotype"/>
          <w:b/>
          <w:sz w:val="28"/>
          <w:szCs w:val="28"/>
        </w:rPr>
        <w:t>o haber contribuido significativamente al ejercicio democrático de la participación ciudadana.</w:t>
      </w:r>
    </w:p>
    <w:p w14:paraId="331F9861"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5E258220"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2. La solicitud de postulación </w:t>
      </w:r>
      <w:r w:rsidRPr="00294CE4">
        <w:rPr>
          <w:rFonts w:ascii="Palatino Linotype" w:eastAsia="Times New Roman" w:hAnsi="Palatino Linotype" w:cs="Arial"/>
          <w:b/>
          <w:sz w:val="28"/>
          <w:szCs w:val="28"/>
          <w:lang w:eastAsia="es-ES"/>
        </w:rPr>
        <w:t>podrá</w:t>
      </w:r>
      <w:r w:rsidRPr="00294CE4">
        <w:rPr>
          <w:rFonts w:ascii="Palatino Linotype" w:eastAsia="Times New Roman" w:hAnsi="Palatino Linotype" w:cs="Arial"/>
          <w:sz w:val="28"/>
          <w:szCs w:val="28"/>
          <w:lang w:eastAsia="es-ES"/>
        </w:rPr>
        <w:t xml:space="preserve"> presentarse por conducto de la Comisión Operativa Estatal del lugar de su residencia o de los Titulares Nacionales de Mujeres en Movimiento, de Jóvenes en Movimiento y de Trabajadores y Productores en Movimiento, así como por las Presidencias de las Fundaciones. La solicitud deberá ser acompañada por el currículum vitae de </w:t>
      </w:r>
      <w:r w:rsidRPr="00294CE4">
        <w:rPr>
          <w:rFonts w:ascii="Palatino Linotype" w:eastAsia="Times New Roman" w:hAnsi="Palatino Linotype" w:cs="Arial"/>
          <w:b/>
          <w:sz w:val="28"/>
          <w:szCs w:val="28"/>
          <w:lang w:eastAsia="es-ES"/>
        </w:rPr>
        <w:t>las personas interesadas</w:t>
      </w:r>
      <w:r w:rsidRPr="00294CE4">
        <w:rPr>
          <w:rFonts w:ascii="Palatino Linotype" w:eastAsia="Times New Roman" w:hAnsi="Palatino Linotype" w:cs="Arial"/>
          <w:sz w:val="28"/>
          <w:szCs w:val="28"/>
          <w:lang w:eastAsia="es-ES"/>
        </w:rPr>
        <w:t xml:space="preserve"> y un escrito donde consten las actividades partidistas realizadas.</w:t>
      </w:r>
    </w:p>
    <w:p w14:paraId="5FFDEB00"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2B2D55FD"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3. La Comisión Operativa Estatal de que se trate o las personas Titulares de los Movimientos Nacionales, así como </w:t>
      </w:r>
      <w:r w:rsidRPr="00294CE4">
        <w:rPr>
          <w:rFonts w:ascii="Palatino Linotype" w:eastAsia="Times New Roman" w:hAnsi="Palatino Linotype" w:cs="Arial"/>
          <w:b/>
          <w:sz w:val="28"/>
          <w:szCs w:val="28"/>
          <w:lang w:eastAsia="es-ES"/>
        </w:rPr>
        <w:t>las Presidencias</w:t>
      </w:r>
      <w:r w:rsidRPr="00294CE4">
        <w:rPr>
          <w:rFonts w:ascii="Palatino Linotype" w:eastAsia="Times New Roman" w:hAnsi="Palatino Linotype" w:cs="Arial"/>
          <w:sz w:val="28"/>
          <w:szCs w:val="28"/>
          <w:lang w:eastAsia="es-ES"/>
        </w:rPr>
        <w:t xml:space="preserve"> de las Fundaciones, acreditarán ante la Comisión Nacional de Convenciones y Procesos Internos, en términos de la convocatoria respectiva, las solicitudes que hayan recibido. La propia Comisión sancionará la procedencia estatutaria y reglamentaria de las solicitudes y las entregará a la Comisión Operativa Nacional, la que valorará los expedientes cuidando que cubran los requisitos de representatividad y trabajo a favor de Movimiento Ciudadano </w:t>
      </w:r>
      <w:r w:rsidRPr="00294CE4">
        <w:rPr>
          <w:rFonts w:ascii="Palatino Linotype" w:eastAsia="Times New Roman" w:hAnsi="Palatino Linotype" w:cs="Arial"/>
          <w:b/>
          <w:sz w:val="28"/>
          <w:szCs w:val="28"/>
          <w:lang w:eastAsia="es-ES"/>
        </w:rPr>
        <w:t>o de la ciudadanía</w:t>
      </w:r>
      <w:r w:rsidRPr="00294CE4">
        <w:rPr>
          <w:rFonts w:ascii="Palatino Linotype" w:eastAsia="Times New Roman" w:hAnsi="Palatino Linotype" w:cs="Arial"/>
          <w:sz w:val="28"/>
          <w:szCs w:val="28"/>
          <w:lang w:eastAsia="es-ES"/>
        </w:rPr>
        <w:t>, respetando el principio de paridad de género establecido en los Estatutos.</w:t>
      </w:r>
    </w:p>
    <w:p w14:paraId="05488F79"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4BB4D026"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Finalmente, </w:t>
      </w:r>
      <w:r w:rsidRPr="00294CE4">
        <w:rPr>
          <w:rFonts w:ascii="Palatino Linotype" w:eastAsia="Times New Roman" w:hAnsi="Palatino Linotype" w:cs="Arial"/>
          <w:b/>
          <w:sz w:val="28"/>
          <w:szCs w:val="28"/>
          <w:lang w:eastAsia="es-ES"/>
        </w:rPr>
        <w:t>se presentarán</w:t>
      </w:r>
      <w:r w:rsidRPr="00294CE4">
        <w:rPr>
          <w:rFonts w:ascii="Palatino Linotype" w:eastAsia="Times New Roman" w:hAnsi="Palatino Linotype" w:cs="Arial"/>
          <w:sz w:val="28"/>
          <w:szCs w:val="28"/>
          <w:lang w:eastAsia="es-ES"/>
        </w:rPr>
        <w:t xml:space="preserve"> todas las solicitudes a la consideración de la Convención Nacional Democrática para su elección.</w:t>
      </w:r>
    </w:p>
    <w:p w14:paraId="72A22EAC"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bCs/>
          <w:sz w:val="28"/>
          <w:szCs w:val="28"/>
          <w:lang w:eastAsia="es-ES"/>
        </w:rPr>
      </w:pPr>
    </w:p>
    <w:p w14:paraId="52E579C3"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bCs/>
          <w:sz w:val="28"/>
          <w:szCs w:val="28"/>
          <w:lang w:eastAsia="es-ES"/>
        </w:rPr>
      </w:pPr>
      <w:r w:rsidRPr="00294CE4">
        <w:rPr>
          <w:rFonts w:ascii="Palatino Linotype" w:eastAsia="Times New Roman" w:hAnsi="Palatino Linotype" w:cs="Arial"/>
          <w:b/>
          <w:bCs/>
          <w:sz w:val="28"/>
          <w:szCs w:val="28"/>
          <w:lang w:eastAsia="es-ES"/>
        </w:rPr>
        <w:t>Artículo 9</w:t>
      </w:r>
    </w:p>
    <w:p w14:paraId="487D22A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Participación de los Órganos de Control Nacionales</w:t>
      </w:r>
    </w:p>
    <w:p w14:paraId="03A7415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br/>
        <w:t xml:space="preserve">Las personas integrantes de las Comisiones Nacionales de Transparencia y Acceso a la </w:t>
      </w:r>
      <w:r w:rsidRPr="00294CE4">
        <w:rPr>
          <w:rFonts w:ascii="Palatino Linotype" w:eastAsia="Times New Roman" w:hAnsi="Palatino Linotype" w:cs="Arial"/>
          <w:b/>
          <w:sz w:val="28"/>
          <w:szCs w:val="28"/>
          <w:lang w:eastAsia="es-ES"/>
        </w:rPr>
        <w:t>I</w:t>
      </w:r>
      <w:r w:rsidRPr="00294CE4">
        <w:rPr>
          <w:rFonts w:ascii="Palatino Linotype" w:eastAsia="Times New Roman" w:hAnsi="Palatino Linotype" w:cs="Arial"/>
          <w:sz w:val="28"/>
          <w:szCs w:val="28"/>
          <w:lang w:eastAsia="es-ES"/>
        </w:rPr>
        <w:t xml:space="preserve">nformación, de Justicia Intrapartidaria, de Convenciones y Procesos Internos </w:t>
      </w:r>
      <w:r w:rsidRPr="00294CE4">
        <w:rPr>
          <w:rFonts w:ascii="Palatino Linotype" w:eastAsia="Times New Roman" w:hAnsi="Palatino Linotype" w:cs="Arial"/>
          <w:b/>
          <w:sz w:val="28"/>
          <w:szCs w:val="28"/>
          <w:lang w:eastAsia="es-ES"/>
        </w:rPr>
        <w:t>y de Gasto y Financiamiento</w:t>
      </w:r>
      <w:r w:rsidRPr="00294CE4">
        <w:rPr>
          <w:rFonts w:ascii="Palatino Linotype" w:eastAsia="Times New Roman" w:hAnsi="Palatino Linotype" w:cs="Arial"/>
          <w:sz w:val="28"/>
          <w:szCs w:val="28"/>
          <w:lang w:eastAsia="es-ES"/>
        </w:rPr>
        <w:t xml:space="preserve">, forman </w:t>
      </w:r>
      <w:r w:rsidRPr="00294CE4">
        <w:rPr>
          <w:rFonts w:ascii="Palatino Linotype" w:eastAsia="Times New Roman" w:hAnsi="Palatino Linotype" w:cs="Arial"/>
          <w:sz w:val="28"/>
          <w:szCs w:val="28"/>
          <w:lang w:eastAsia="es-ES"/>
        </w:rPr>
        <w:lastRenderedPageBreak/>
        <w:t>parte del Consejo Nacional con derecho a voz únicamente, por lo que su asistencia se toma en cuenta para la contabilidad del quórum, pero no para el escrutinio de las votaciones.</w:t>
      </w:r>
    </w:p>
    <w:p w14:paraId="4281F321"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0E591AFF"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10</w:t>
      </w:r>
    </w:p>
    <w:p w14:paraId="0B6D7298"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Instalación del Consejo Nacional</w:t>
      </w:r>
    </w:p>
    <w:p w14:paraId="00D1EF6A"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rPr>
        <w:t>La Coordinación</w:t>
      </w:r>
      <w:r w:rsidRPr="00294CE4">
        <w:rPr>
          <w:rFonts w:ascii="Palatino Linotype" w:hAnsi="Palatino Linotype" w:cs="Arial"/>
          <w:sz w:val="28"/>
          <w:szCs w:val="28"/>
        </w:rPr>
        <w:t xml:space="preserve"> de la Comisión Operativa Nacional deberá convocar para su instalación al Consejo Nacional inmediatamente después de la designación de sus integrantes por la Convención Nacional Democrática, en términos del artículo 15, numeral 3 de los Estatutos.</w:t>
      </w:r>
    </w:p>
    <w:p w14:paraId="10DA5FD8" w14:textId="77777777" w:rsidR="00C70583" w:rsidRPr="00294CE4" w:rsidRDefault="00C70583" w:rsidP="00C70583">
      <w:pPr>
        <w:pStyle w:val="NormalWeb"/>
        <w:spacing w:after="0"/>
        <w:jc w:val="center"/>
        <w:rPr>
          <w:rStyle w:val="Textoennegrita"/>
          <w:rFonts w:ascii="Palatino Linotype" w:hAnsi="Palatino Linotype" w:cs="Arial"/>
          <w:sz w:val="28"/>
          <w:szCs w:val="28"/>
        </w:rPr>
      </w:pPr>
    </w:p>
    <w:p w14:paraId="249BAD00"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Capítulo Tercero</w:t>
      </w:r>
    </w:p>
    <w:p w14:paraId="03489B94"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De Consejeras y Consejeros</w:t>
      </w:r>
    </w:p>
    <w:p w14:paraId="13852BF0"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Fonts w:ascii="Palatino Linotype" w:hAnsi="Palatino Linotype" w:cs="Arial"/>
          <w:sz w:val="28"/>
          <w:szCs w:val="28"/>
        </w:rPr>
        <w:br/>
      </w:r>
      <w:r w:rsidRPr="00294CE4">
        <w:rPr>
          <w:rStyle w:val="Textoennegrita"/>
          <w:rFonts w:ascii="Palatino Linotype" w:hAnsi="Palatino Linotype" w:cs="Arial"/>
          <w:sz w:val="28"/>
          <w:szCs w:val="28"/>
        </w:rPr>
        <w:t>Artículo 11</w:t>
      </w:r>
    </w:p>
    <w:p w14:paraId="76F343A1"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 xml:space="preserve">De los derechos de </w:t>
      </w:r>
      <w:r w:rsidRPr="00294CE4">
        <w:rPr>
          <w:rFonts w:ascii="Palatino Linotype" w:hAnsi="Palatino Linotype" w:cs="Arial"/>
          <w:b/>
          <w:sz w:val="28"/>
          <w:szCs w:val="28"/>
          <w:lang w:eastAsia="es-ES"/>
        </w:rPr>
        <w:t xml:space="preserve">Consejeras y </w:t>
      </w:r>
      <w:r w:rsidRPr="00294CE4">
        <w:rPr>
          <w:rFonts w:ascii="Palatino Linotype" w:hAnsi="Palatino Linotype" w:cs="Arial"/>
          <w:b/>
          <w:sz w:val="28"/>
          <w:szCs w:val="28"/>
        </w:rPr>
        <w:t xml:space="preserve">Consejeros Nacionales </w:t>
      </w:r>
    </w:p>
    <w:p w14:paraId="6D7681D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lang w:eastAsia="es-ES"/>
        </w:rPr>
        <w:t xml:space="preserve">Consejeras y </w:t>
      </w:r>
      <w:r w:rsidRPr="00294CE4">
        <w:rPr>
          <w:rFonts w:ascii="Palatino Linotype" w:hAnsi="Palatino Linotype" w:cs="Arial"/>
          <w:b/>
          <w:sz w:val="28"/>
          <w:szCs w:val="28"/>
        </w:rPr>
        <w:t>Consejeros</w:t>
      </w:r>
      <w:r w:rsidRPr="00294CE4">
        <w:rPr>
          <w:rFonts w:ascii="Palatino Linotype" w:hAnsi="Palatino Linotype" w:cs="Arial"/>
          <w:sz w:val="28"/>
          <w:szCs w:val="28"/>
        </w:rPr>
        <w:t xml:space="preserve"> nacionales tienen los siguientes derechos:</w:t>
      </w:r>
    </w:p>
    <w:p w14:paraId="7660118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1. Expresar libremente sus opiniones de manera fundada y bajo principios de respeto y tolerancia, conforme a las reglas del debate establecidas en el presente reglamento.</w:t>
      </w:r>
    </w:p>
    <w:p w14:paraId="5E8E8FE9" w14:textId="77777777" w:rsidR="00C70583" w:rsidRPr="00294CE4" w:rsidRDefault="00C70583" w:rsidP="00C70583">
      <w:pPr>
        <w:pStyle w:val="NormalWeb"/>
        <w:spacing w:after="0"/>
        <w:jc w:val="both"/>
        <w:rPr>
          <w:rFonts w:ascii="Palatino Linotype" w:hAnsi="Palatino Linotype" w:cs="Arial"/>
          <w:sz w:val="28"/>
          <w:szCs w:val="28"/>
        </w:rPr>
      </w:pPr>
    </w:p>
    <w:p w14:paraId="1E33CC5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2. Proponer a la Presidencia del Consejo Nacional, en cualquier momento, asuntos que deban ser objeto de dictamen, análisis y discusión para su turno a comisiones. Asimismo, podrán solicitar, por escrito y cuando menos con veinticuatro horas de anticipación, que se incluyan en asuntos generales del Orden del Día del Consejo a celebrarse, cuestiones de obvia o urgente resolución, únicamente cuando la sesión sea de carácter ordinario, así como participar en los debates y decisiones del pleno del Consejo, de acuerdo con los procedimientos señalados en este reglamento.</w:t>
      </w:r>
    </w:p>
    <w:p w14:paraId="4431FDC4" w14:textId="77777777" w:rsidR="00C70583" w:rsidRPr="00294CE4" w:rsidRDefault="00C70583" w:rsidP="00C70583">
      <w:pPr>
        <w:pStyle w:val="NormalWeb"/>
        <w:spacing w:after="0"/>
        <w:jc w:val="both"/>
        <w:rPr>
          <w:rFonts w:ascii="Palatino Linotype" w:hAnsi="Palatino Linotype" w:cs="Arial"/>
          <w:sz w:val="28"/>
          <w:szCs w:val="28"/>
        </w:rPr>
      </w:pPr>
    </w:p>
    <w:p w14:paraId="4CE126D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lastRenderedPageBreak/>
        <w:t xml:space="preserve">3. Ser </w:t>
      </w:r>
      <w:r w:rsidRPr="00294CE4">
        <w:rPr>
          <w:rFonts w:ascii="Palatino Linotype" w:hAnsi="Palatino Linotype" w:cs="Arial"/>
          <w:b/>
          <w:sz w:val="28"/>
          <w:szCs w:val="28"/>
        </w:rPr>
        <w:t>delegada o</w:t>
      </w:r>
      <w:r w:rsidRPr="00294CE4">
        <w:rPr>
          <w:rFonts w:ascii="Palatino Linotype" w:hAnsi="Palatino Linotype" w:cs="Arial"/>
          <w:sz w:val="28"/>
          <w:szCs w:val="28"/>
        </w:rPr>
        <w:t xml:space="preserve"> delegado a la Convención Nacional Democrática según las previsiones estatutarias.</w:t>
      </w:r>
    </w:p>
    <w:p w14:paraId="749BC963" w14:textId="77777777" w:rsidR="00C70583" w:rsidRPr="00294CE4" w:rsidRDefault="00C70583" w:rsidP="00C70583">
      <w:pPr>
        <w:pStyle w:val="NormalWeb"/>
        <w:spacing w:after="0"/>
        <w:jc w:val="both"/>
        <w:rPr>
          <w:rFonts w:ascii="Palatino Linotype" w:hAnsi="Palatino Linotype" w:cs="Arial"/>
          <w:sz w:val="28"/>
          <w:szCs w:val="28"/>
        </w:rPr>
      </w:pPr>
    </w:p>
    <w:p w14:paraId="1789DF84"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4. Votar libremente y a título personal. </w:t>
      </w:r>
    </w:p>
    <w:p w14:paraId="1F508ADF" w14:textId="77777777" w:rsidR="00C70583" w:rsidRPr="00294CE4" w:rsidRDefault="00C70583" w:rsidP="00C70583">
      <w:pPr>
        <w:pStyle w:val="NormalWeb"/>
        <w:spacing w:after="0"/>
        <w:jc w:val="both"/>
        <w:rPr>
          <w:rFonts w:ascii="Palatino Linotype" w:hAnsi="Palatino Linotype" w:cs="Arial"/>
          <w:sz w:val="28"/>
          <w:szCs w:val="28"/>
        </w:rPr>
      </w:pPr>
    </w:p>
    <w:p w14:paraId="6FEC3E29"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5. Participar en las Comisiones del Consejo Nacional.</w:t>
      </w:r>
    </w:p>
    <w:p w14:paraId="5519B117" w14:textId="77777777" w:rsidR="00C70583" w:rsidRPr="00294CE4" w:rsidRDefault="00C70583" w:rsidP="00C70583">
      <w:pPr>
        <w:pStyle w:val="NormalWeb"/>
        <w:spacing w:after="0"/>
        <w:jc w:val="both"/>
        <w:rPr>
          <w:rFonts w:ascii="Palatino Linotype" w:hAnsi="Palatino Linotype" w:cs="Arial"/>
          <w:sz w:val="28"/>
          <w:szCs w:val="28"/>
        </w:rPr>
      </w:pPr>
    </w:p>
    <w:p w14:paraId="55ABA57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6. Solicitar información al Consejo Nacional de manera fundada y motivada.</w:t>
      </w:r>
    </w:p>
    <w:p w14:paraId="34F84FA1" w14:textId="77777777" w:rsidR="00C70583" w:rsidRPr="00294CE4" w:rsidRDefault="00C70583" w:rsidP="00C70583">
      <w:pPr>
        <w:pStyle w:val="NormalWeb"/>
        <w:spacing w:after="0"/>
        <w:jc w:val="both"/>
        <w:rPr>
          <w:rFonts w:ascii="Palatino Linotype" w:hAnsi="Palatino Linotype" w:cs="Arial"/>
          <w:sz w:val="28"/>
          <w:szCs w:val="28"/>
        </w:rPr>
      </w:pPr>
    </w:p>
    <w:p w14:paraId="35139534"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7. Todos los demás que se establezcan en los Estatutos de Movimiento Ciudadano y en el presente reglamento.</w:t>
      </w:r>
    </w:p>
    <w:p w14:paraId="4B4FAAD4" w14:textId="77777777" w:rsidR="00C70583" w:rsidRPr="00294CE4" w:rsidRDefault="00C70583" w:rsidP="00C70583">
      <w:pPr>
        <w:spacing w:after="0" w:line="240" w:lineRule="auto"/>
        <w:rPr>
          <w:rFonts w:ascii="Palatino Linotype" w:hAnsi="Palatino Linotype" w:cstheme="minorBidi"/>
          <w:sz w:val="28"/>
          <w:szCs w:val="28"/>
        </w:rPr>
      </w:pPr>
    </w:p>
    <w:p w14:paraId="4A597708"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12</w:t>
      </w:r>
    </w:p>
    <w:p w14:paraId="65385CF3"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 xml:space="preserve">De sus Obligaciones </w:t>
      </w:r>
    </w:p>
    <w:p w14:paraId="3E52B77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lang w:eastAsia="es-ES"/>
        </w:rPr>
        <w:t xml:space="preserve">Las Consejeras y </w:t>
      </w:r>
      <w:r w:rsidRPr="00294CE4">
        <w:rPr>
          <w:rFonts w:ascii="Palatino Linotype" w:hAnsi="Palatino Linotype" w:cs="Arial"/>
          <w:b/>
          <w:sz w:val="28"/>
          <w:szCs w:val="28"/>
        </w:rPr>
        <w:t>Consejeros</w:t>
      </w:r>
      <w:r w:rsidRPr="00294CE4">
        <w:rPr>
          <w:rFonts w:ascii="Palatino Linotype" w:hAnsi="Palatino Linotype" w:cs="Arial"/>
          <w:sz w:val="28"/>
          <w:szCs w:val="28"/>
        </w:rPr>
        <w:t xml:space="preserve"> Nacionales tienen las siguientes obligaciones:</w:t>
      </w:r>
    </w:p>
    <w:p w14:paraId="0654F3E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1. Conducirse con respeto y preservar el orden durante las sesiones del Consejo.</w:t>
      </w:r>
    </w:p>
    <w:p w14:paraId="041D83B8" w14:textId="77777777" w:rsidR="00C70583" w:rsidRPr="00294CE4" w:rsidRDefault="00C70583" w:rsidP="00C70583">
      <w:pPr>
        <w:pStyle w:val="NormalWeb"/>
        <w:spacing w:after="0"/>
        <w:jc w:val="both"/>
        <w:rPr>
          <w:rFonts w:ascii="Palatino Linotype" w:hAnsi="Palatino Linotype" w:cs="Arial"/>
          <w:sz w:val="28"/>
          <w:szCs w:val="28"/>
        </w:rPr>
      </w:pPr>
    </w:p>
    <w:p w14:paraId="7B52D00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2. Asistir regular y puntualmente a las sesiones de Consejo y justificar por escrito las ausencias, por lo menos veinticuatro horas antes de la sesión para no incurrir en el supuesto previsto por el artículo 15, numeral 1, inciso b) de los Estatutos.</w:t>
      </w:r>
    </w:p>
    <w:p w14:paraId="33049B5A" w14:textId="77777777" w:rsidR="00C70583" w:rsidRPr="00294CE4" w:rsidRDefault="00C70583" w:rsidP="00C70583">
      <w:pPr>
        <w:pStyle w:val="NormalWeb"/>
        <w:spacing w:after="0"/>
        <w:jc w:val="both"/>
        <w:rPr>
          <w:rFonts w:ascii="Palatino Linotype" w:hAnsi="Palatino Linotype" w:cs="Arial"/>
          <w:sz w:val="28"/>
          <w:szCs w:val="28"/>
        </w:rPr>
      </w:pPr>
    </w:p>
    <w:p w14:paraId="52C8A5A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3. Participar activa y responsablemente durante las sesiones y cumplir oportunamente con las tareas que les sean encomendadas.</w:t>
      </w:r>
    </w:p>
    <w:p w14:paraId="76890A2E" w14:textId="77777777" w:rsidR="00C70583" w:rsidRPr="00294CE4" w:rsidRDefault="00C70583" w:rsidP="00C70583">
      <w:pPr>
        <w:pStyle w:val="NormalWeb"/>
        <w:spacing w:after="0"/>
        <w:jc w:val="both"/>
        <w:rPr>
          <w:rFonts w:ascii="Palatino Linotype" w:hAnsi="Palatino Linotype" w:cs="Arial"/>
          <w:sz w:val="28"/>
          <w:szCs w:val="28"/>
        </w:rPr>
      </w:pPr>
    </w:p>
    <w:p w14:paraId="02587E3A"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4. Entregar los comprobantes de gastos que se requieran para su asistencia a las sesiones del Consejo y que hayan sido cubiertos por la Tesorería de la Comisión Operativa Nacional de Movimiento Ciudadano.</w:t>
      </w:r>
    </w:p>
    <w:p w14:paraId="17EF1FC2" w14:textId="77777777" w:rsidR="00C70583" w:rsidRPr="00294CE4" w:rsidRDefault="00C70583" w:rsidP="00C70583">
      <w:pPr>
        <w:pStyle w:val="NormalWeb"/>
        <w:spacing w:after="0"/>
        <w:jc w:val="both"/>
        <w:rPr>
          <w:rFonts w:ascii="Palatino Linotype" w:hAnsi="Palatino Linotype" w:cs="Arial"/>
          <w:sz w:val="28"/>
          <w:szCs w:val="28"/>
        </w:rPr>
      </w:pPr>
    </w:p>
    <w:p w14:paraId="4BA2212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lastRenderedPageBreak/>
        <w:t xml:space="preserve">5. Dar respuesta por escrito y en los plazos fijados, a las consultas u observaciones que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y/o la Secretaría Técnica le hagan.</w:t>
      </w:r>
    </w:p>
    <w:p w14:paraId="25DED78C" w14:textId="77777777" w:rsidR="00C70583" w:rsidRPr="00294CE4" w:rsidRDefault="00C70583" w:rsidP="00C70583">
      <w:pPr>
        <w:pStyle w:val="NormalWeb"/>
        <w:spacing w:after="0"/>
        <w:jc w:val="both"/>
        <w:rPr>
          <w:rFonts w:ascii="Palatino Linotype" w:hAnsi="Palatino Linotype" w:cs="Arial"/>
          <w:sz w:val="28"/>
          <w:szCs w:val="28"/>
        </w:rPr>
      </w:pPr>
    </w:p>
    <w:p w14:paraId="70FFCB6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6. Acatar y cumplir los resolutivos que determine la mayoría simple de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sz w:val="28"/>
          <w:szCs w:val="28"/>
        </w:rPr>
        <w:t>Consejeros.</w:t>
      </w:r>
    </w:p>
    <w:p w14:paraId="202C364C" w14:textId="77777777" w:rsidR="00C70583" w:rsidRPr="00294CE4" w:rsidRDefault="00C70583" w:rsidP="00C70583">
      <w:pPr>
        <w:pStyle w:val="NormalWeb"/>
        <w:spacing w:after="0"/>
        <w:jc w:val="both"/>
        <w:rPr>
          <w:rFonts w:ascii="Palatino Linotype" w:hAnsi="Palatino Linotype" w:cs="Arial"/>
          <w:sz w:val="28"/>
          <w:szCs w:val="28"/>
        </w:rPr>
      </w:pPr>
    </w:p>
    <w:p w14:paraId="5B2BB47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Proporcionar a la Secretaría Técnica del Consejo Nacional un teléfono o un correo electrónico que deberá dar constancia de la recepción del documento que le haya sido notificado. Satisfecho lo anterior,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ordenará que las notificaciones personales se realicen por estos medios y la Secretaría Técnica a su vez deberá dejar constancia en actas, de la fecha y hora en que se realizó, así como de la recepción de la notificación. En este caso la notificación se considerará efectuada legalmente aun cuando la misma hubiere sido recibida por una persona distinta </w:t>
      </w:r>
      <w:r w:rsidRPr="00294CE4">
        <w:rPr>
          <w:rFonts w:ascii="Palatino Linotype" w:hAnsi="Palatino Linotype" w:cs="Arial"/>
          <w:b/>
          <w:sz w:val="28"/>
          <w:szCs w:val="28"/>
        </w:rPr>
        <w:t>a la Consejera o Consejero</w:t>
      </w:r>
      <w:r w:rsidRPr="00294CE4">
        <w:rPr>
          <w:rFonts w:ascii="Palatino Linotype" w:hAnsi="Palatino Linotype" w:cs="Arial"/>
          <w:sz w:val="28"/>
          <w:szCs w:val="28"/>
        </w:rPr>
        <w:t xml:space="preserve"> nacional; de igual modo, se le notificará por alguno de los medios especificados en el artículo </w:t>
      </w:r>
      <w:r w:rsidRPr="00294CE4">
        <w:rPr>
          <w:rFonts w:ascii="Palatino Linotype" w:hAnsi="Palatino Linotype" w:cs="Arial"/>
          <w:b/>
          <w:sz w:val="28"/>
          <w:szCs w:val="28"/>
        </w:rPr>
        <w:t>91</w:t>
      </w:r>
      <w:r w:rsidRPr="00294CE4">
        <w:rPr>
          <w:rFonts w:ascii="Palatino Linotype" w:hAnsi="Palatino Linotype" w:cs="Arial"/>
          <w:sz w:val="28"/>
          <w:szCs w:val="28"/>
        </w:rPr>
        <w:t xml:space="preserve"> de los Estatutos.</w:t>
      </w:r>
    </w:p>
    <w:p w14:paraId="36B7DFB3" w14:textId="77777777" w:rsidR="00C70583" w:rsidRPr="00294CE4" w:rsidRDefault="00C70583" w:rsidP="00C70583">
      <w:pPr>
        <w:pStyle w:val="NormalWeb"/>
        <w:spacing w:after="0"/>
        <w:jc w:val="both"/>
        <w:rPr>
          <w:rFonts w:ascii="Palatino Linotype" w:hAnsi="Palatino Linotype" w:cs="Arial"/>
          <w:sz w:val="28"/>
          <w:szCs w:val="28"/>
        </w:rPr>
      </w:pPr>
    </w:p>
    <w:p w14:paraId="470DAA0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8. Apagar o no introducir teléfonos celulares durante el desarrollo de las sesiones del Consejo Nacional.</w:t>
      </w:r>
    </w:p>
    <w:p w14:paraId="72407368"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2D9844B5"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13</w:t>
      </w:r>
    </w:p>
    <w:p w14:paraId="4590AB32"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 Presidencia del Consejo Nacional</w:t>
      </w:r>
    </w:p>
    <w:p w14:paraId="5A04760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rPr>
        <w:t>La persona que ocupe la Presidencia</w:t>
      </w:r>
      <w:r w:rsidRPr="00294CE4">
        <w:rPr>
          <w:rFonts w:ascii="Palatino Linotype" w:hAnsi="Palatino Linotype" w:cs="Arial"/>
          <w:sz w:val="28"/>
          <w:szCs w:val="28"/>
        </w:rPr>
        <w:t xml:space="preserve"> del Consejo Nacional será elegid</w:t>
      </w:r>
      <w:r w:rsidRPr="00294CE4">
        <w:rPr>
          <w:rFonts w:ascii="Palatino Linotype" w:hAnsi="Palatino Linotype" w:cs="Arial"/>
          <w:b/>
          <w:sz w:val="28"/>
          <w:szCs w:val="28"/>
        </w:rPr>
        <w:t>a</w:t>
      </w:r>
      <w:r w:rsidRPr="00294CE4">
        <w:rPr>
          <w:rFonts w:ascii="Palatino Linotype" w:hAnsi="Palatino Linotype" w:cs="Arial"/>
          <w:sz w:val="28"/>
          <w:szCs w:val="28"/>
        </w:rPr>
        <w:t xml:space="preserve"> por un periodo de </w:t>
      </w:r>
      <w:r w:rsidRPr="00294CE4">
        <w:rPr>
          <w:rFonts w:ascii="Palatino Linotype" w:hAnsi="Palatino Linotype" w:cs="Arial"/>
          <w:b/>
          <w:sz w:val="28"/>
          <w:szCs w:val="28"/>
        </w:rPr>
        <w:t>tres</w:t>
      </w:r>
      <w:r w:rsidRPr="00294CE4">
        <w:rPr>
          <w:rFonts w:ascii="Palatino Linotype" w:hAnsi="Palatino Linotype" w:cs="Arial"/>
          <w:sz w:val="28"/>
          <w:szCs w:val="28"/>
        </w:rPr>
        <w:t xml:space="preserve"> años, por la mayoría de votos de las delegadas y delegados presentes en la Convención Nacional Democrática. Contará con los deberes y atribuciones siguientes:</w:t>
      </w:r>
    </w:p>
    <w:p w14:paraId="7830D4B7" w14:textId="77777777" w:rsidR="00C70583" w:rsidRPr="00294CE4" w:rsidRDefault="00C70583" w:rsidP="00C70583">
      <w:pPr>
        <w:pStyle w:val="NormalWeb"/>
        <w:spacing w:after="0"/>
        <w:jc w:val="both"/>
        <w:rPr>
          <w:rFonts w:ascii="Palatino Linotype" w:hAnsi="Palatino Linotype" w:cs="Arial"/>
          <w:sz w:val="28"/>
          <w:szCs w:val="28"/>
        </w:rPr>
      </w:pPr>
    </w:p>
    <w:p w14:paraId="045D5916"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1. Conducir las sesiones del Consejo. </w:t>
      </w:r>
    </w:p>
    <w:p w14:paraId="0C2F43FD" w14:textId="77777777" w:rsidR="00C70583" w:rsidRPr="00294CE4" w:rsidRDefault="00C70583" w:rsidP="00C70583">
      <w:pPr>
        <w:spacing w:after="0" w:line="240" w:lineRule="auto"/>
        <w:jc w:val="both"/>
        <w:rPr>
          <w:rFonts w:ascii="Palatino Linotype" w:hAnsi="Palatino Linotype" w:cs="Arial"/>
          <w:sz w:val="28"/>
          <w:szCs w:val="28"/>
        </w:rPr>
      </w:pPr>
    </w:p>
    <w:p w14:paraId="0C4FEDB9"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2. Signar el acta de cada sesión conjuntamente con </w:t>
      </w:r>
      <w:r w:rsidRPr="00294CE4">
        <w:rPr>
          <w:rFonts w:ascii="Palatino Linotype" w:hAnsi="Palatino Linotype" w:cs="Arial"/>
          <w:b/>
          <w:sz w:val="28"/>
          <w:szCs w:val="28"/>
        </w:rPr>
        <w:t>la Secretaría Técnica</w:t>
      </w:r>
      <w:r w:rsidRPr="00294CE4">
        <w:rPr>
          <w:rFonts w:ascii="Palatino Linotype" w:hAnsi="Palatino Linotype" w:cs="Arial"/>
          <w:sz w:val="28"/>
          <w:szCs w:val="28"/>
        </w:rPr>
        <w:t xml:space="preserve">. </w:t>
      </w:r>
    </w:p>
    <w:p w14:paraId="715F7725" w14:textId="77777777" w:rsidR="00C70583" w:rsidRPr="00294CE4" w:rsidRDefault="00C70583" w:rsidP="00C70583">
      <w:pPr>
        <w:spacing w:after="0" w:line="240" w:lineRule="auto"/>
        <w:jc w:val="both"/>
        <w:rPr>
          <w:rFonts w:ascii="Palatino Linotype" w:hAnsi="Palatino Linotype" w:cs="Arial"/>
          <w:sz w:val="28"/>
          <w:szCs w:val="28"/>
        </w:rPr>
      </w:pPr>
    </w:p>
    <w:p w14:paraId="766AB555"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3. Vigilar que se cumplan los acuerdos adoptados, y en su caso encargarse de su ejecución. </w:t>
      </w:r>
    </w:p>
    <w:p w14:paraId="76BB777C" w14:textId="77777777" w:rsidR="00C70583" w:rsidRPr="00294CE4" w:rsidRDefault="00C70583" w:rsidP="00C70583">
      <w:pPr>
        <w:spacing w:after="0" w:line="240" w:lineRule="auto"/>
        <w:jc w:val="both"/>
        <w:rPr>
          <w:rFonts w:ascii="Palatino Linotype" w:hAnsi="Palatino Linotype" w:cs="Arial"/>
          <w:sz w:val="28"/>
          <w:szCs w:val="28"/>
        </w:rPr>
      </w:pPr>
    </w:p>
    <w:p w14:paraId="10E3C8C2"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4. Convocar a las Comisiones del Consejo en términos del reglamento. </w:t>
      </w:r>
    </w:p>
    <w:p w14:paraId="0D9985EF" w14:textId="77777777" w:rsidR="00C70583" w:rsidRPr="00294CE4" w:rsidRDefault="00C70583" w:rsidP="00C70583">
      <w:pPr>
        <w:spacing w:after="0" w:line="240" w:lineRule="auto"/>
        <w:jc w:val="both"/>
        <w:rPr>
          <w:rFonts w:ascii="Palatino Linotype" w:hAnsi="Palatino Linotype" w:cs="Arial"/>
          <w:sz w:val="28"/>
          <w:szCs w:val="28"/>
        </w:rPr>
      </w:pPr>
    </w:p>
    <w:p w14:paraId="55B3D1ED"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5. Atender y desahogar las solicitudes y peticiones de </w:t>
      </w:r>
      <w:r w:rsidRPr="00294CE4">
        <w:rPr>
          <w:rFonts w:ascii="Palatino Linotype" w:hAnsi="Palatino Linotype" w:cs="Arial"/>
          <w:b/>
          <w:sz w:val="28"/>
          <w:szCs w:val="28"/>
        </w:rPr>
        <w:t>Con</w:t>
      </w:r>
      <w:r w:rsidR="00B674F2" w:rsidRPr="00294CE4">
        <w:rPr>
          <w:rFonts w:ascii="Palatino Linotype" w:hAnsi="Palatino Linotype" w:cs="Arial"/>
          <w:b/>
          <w:sz w:val="28"/>
          <w:szCs w:val="28"/>
        </w:rPr>
        <w:t>s</w:t>
      </w:r>
      <w:r w:rsidRPr="00294CE4">
        <w:rPr>
          <w:rFonts w:ascii="Palatino Linotype" w:hAnsi="Palatino Linotype" w:cs="Arial"/>
          <w:b/>
          <w:sz w:val="28"/>
          <w:szCs w:val="28"/>
        </w:rPr>
        <w:t>ejeras y Consejeros</w:t>
      </w:r>
      <w:r w:rsidRPr="00294CE4">
        <w:rPr>
          <w:rFonts w:ascii="Palatino Linotype" w:hAnsi="Palatino Linotype" w:cs="Arial"/>
          <w:sz w:val="28"/>
          <w:szCs w:val="28"/>
        </w:rPr>
        <w:t xml:space="preserve">. </w:t>
      </w:r>
    </w:p>
    <w:p w14:paraId="6E896276" w14:textId="77777777" w:rsidR="00C70583" w:rsidRPr="00294CE4" w:rsidRDefault="00C70583" w:rsidP="00C70583">
      <w:pPr>
        <w:spacing w:after="0" w:line="240" w:lineRule="auto"/>
        <w:jc w:val="both"/>
        <w:rPr>
          <w:rFonts w:ascii="Palatino Linotype" w:hAnsi="Palatino Linotype" w:cs="Arial"/>
          <w:sz w:val="28"/>
          <w:szCs w:val="28"/>
        </w:rPr>
      </w:pPr>
    </w:p>
    <w:p w14:paraId="27934241"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6. Llevar el registro de las sesiones y de los acuerdos emanados de los Consejos Estatales, para lo cual deberá recibir de </w:t>
      </w:r>
      <w:r w:rsidRPr="00294CE4">
        <w:rPr>
          <w:rFonts w:ascii="Palatino Linotype" w:hAnsi="Palatino Linotype" w:cs="Arial"/>
          <w:b/>
          <w:sz w:val="28"/>
          <w:szCs w:val="28"/>
        </w:rPr>
        <w:t>las Secretarías Técnicas</w:t>
      </w:r>
      <w:r w:rsidRPr="00294CE4">
        <w:rPr>
          <w:rFonts w:ascii="Palatino Linotype" w:hAnsi="Palatino Linotype" w:cs="Arial"/>
          <w:sz w:val="28"/>
          <w:szCs w:val="28"/>
        </w:rPr>
        <w:t xml:space="preserve"> del órgano estatal, copia del acta de cada una de las sesiones. </w:t>
      </w:r>
    </w:p>
    <w:p w14:paraId="576174FA" w14:textId="77777777" w:rsidR="00C70583" w:rsidRPr="00294CE4" w:rsidRDefault="00C70583" w:rsidP="00C70583">
      <w:pPr>
        <w:spacing w:after="0" w:line="240" w:lineRule="auto"/>
        <w:jc w:val="both"/>
        <w:rPr>
          <w:rFonts w:ascii="Palatino Linotype" w:hAnsi="Palatino Linotype" w:cs="Arial"/>
          <w:sz w:val="28"/>
          <w:szCs w:val="28"/>
        </w:rPr>
      </w:pPr>
    </w:p>
    <w:p w14:paraId="50D191F5"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7. Verificar que se realicen las reuniones de los Consejos Estatales.</w:t>
      </w:r>
    </w:p>
    <w:p w14:paraId="12D93681" w14:textId="77777777" w:rsidR="00C70583" w:rsidRPr="00294CE4" w:rsidRDefault="00C70583" w:rsidP="00C70583">
      <w:pPr>
        <w:spacing w:after="0" w:line="240" w:lineRule="auto"/>
        <w:jc w:val="both"/>
        <w:rPr>
          <w:rFonts w:ascii="Palatino Linotype" w:hAnsi="Palatino Linotype" w:cs="Arial"/>
          <w:sz w:val="28"/>
          <w:szCs w:val="28"/>
        </w:rPr>
      </w:pPr>
    </w:p>
    <w:p w14:paraId="320CA5D1"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8. Rendir informe de actividades a la Convención Nacional Democrática. </w:t>
      </w:r>
    </w:p>
    <w:p w14:paraId="2A420A2F" w14:textId="77777777" w:rsidR="00C70583" w:rsidRPr="00294CE4" w:rsidRDefault="00C70583" w:rsidP="00C70583">
      <w:pPr>
        <w:spacing w:after="0" w:line="240" w:lineRule="auto"/>
        <w:jc w:val="both"/>
        <w:rPr>
          <w:rFonts w:ascii="Palatino Linotype" w:hAnsi="Palatino Linotype" w:cs="Arial"/>
          <w:sz w:val="28"/>
          <w:szCs w:val="28"/>
        </w:rPr>
      </w:pPr>
    </w:p>
    <w:p w14:paraId="428D7CF3"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9. Con </w:t>
      </w:r>
      <w:r w:rsidRPr="00294CE4">
        <w:rPr>
          <w:rFonts w:ascii="Palatino Linotype" w:hAnsi="Palatino Linotype" w:cs="Arial"/>
          <w:b/>
          <w:sz w:val="28"/>
          <w:szCs w:val="28"/>
        </w:rPr>
        <w:t>la Secretaría Técnica</w:t>
      </w:r>
      <w:r w:rsidRPr="00294CE4">
        <w:rPr>
          <w:rFonts w:ascii="Palatino Linotype" w:hAnsi="Palatino Linotype" w:cs="Arial"/>
          <w:sz w:val="28"/>
          <w:szCs w:val="28"/>
        </w:rPr>
        <w:t xml:space="preserve">, formar parte de la Coordinadora Ciudadana Nacional. </w:t>
      </w:r>
    </w:p>
    <w:p w14:paraId="48FF41E1" w14:textId="77777777" w:rsidR="00C70583" w:rsidRPr="00294CE4" w:rsidRDefault="00C70583" w:rsidP="00C70583">
      <w:pPr>
        <w:spacing w:after="0" w:line="240" w:lineRule="auto"/>
        <w:jc w:val="both"/>
        <w:rPr>
          <w:rFonts w:ascii="Palatino Linotype" w:hAnsi="Palatino Linotype" w:cs="Arial"/>
          <w:sz w:val="28"/>
          <w:szCs w:val="28"/>
        </w:rPr>
      </w:pPr>
    </w:p>
    <w:p w14:paraId="038F3925" w14:textId="77777777" w:rsidR="00C70583" w:rsidRPr="00294CE4" w:rsidRDefault="00C70583" w:rsidP="00C70583">
      <w:pPr>
        <w:spacing w:after="0" w:line="240" w:lineRule="auto"/>
        <w:jc w:val="both"/>
        <w:rPr>
          <w:rFonts w:ascii="Palatino Linotype" w:hAnsi="Palatino Linotype" w:cs="Arial"/>
          <w:b/>
          <w:sz w:val="28"/>
          <w:szCs w:val="28"/>
        </w:rPr>
      </w:pPr>
      <w:r w:rsidRPr="00294CE4">
        <w:rPr>
          <w:rFonts w:ascii="Palatino Linotype" w:hAnsi="Palatino Linotype" w:cs="Arial"/>
          <w:sz w:val="28"/>
          <w:szCs w:val="28"/>
        </w:rPr>
        <w:t xml:space="preserve">10. </w:t>
      </w:r>
      <w:r w:rsidRPr="00294CE4">
        <w:rPr>
          <w:rFonts w:ascii="Palatino Linotype" w:hAnsi="Palatino Linotype" w:cs="Arial"/>
          <w:b/>
          <w:sz w:val="28"/>
          <w:szCs w:val="28"/>
        </w:rPr>
        <w:t>Participar en las reuniones de la Comisión Operativa Nacional, de la Comisión Permanente y de la Coordinadora Ciudadana Nacional.</w:t>
      </w:r>
    </w:p>
    <w:p w14:paraId="28900334" w14:textId="77777777" w:rsidR="00C70583" w:rsidRPr="00294CE4" w:rsidRDefault="00C70583" w:rsidP="00C70583">
      <w:pPr>
        <w:spacing w:after="0" w:line="240" w:lineRule="auto"/>
        <w:jc w:val="both"/>
        <w:rPr>
          <w:rFonts w:ascii="Palatino Linotype" w:hAnsi="Palatino Linotype" w:cs="Arial"/>
          <w:sz w:val="28"/>
          <w:szCs w:val="28"/>
        </w:rPr>
      </w:pPr>
    </w:p>
    <w:p w14:paraId="37D7B5A9" w14:textId="77777777" w:rsidR="00C70583" w:rsidRPr="00294CE4" w:rsidRDefault="00C70583" w:rsidP="00C70583">
      <w:p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11. Todas las demás que le otorguen los Estatutos y el presente reglamento.</w:t>
      </w:r>
    </w:p>
    <w:p w14:paraId="6960F114" w14:textId="77777777" w:rsidR="00C70583" w:rsidRPr="00294CE4" w:rsidRDefault="00C70583" w:rsidP="00C70583">
      <w:pPr>
        <w:pStyle w:val="NormalWeb"/>
        <w:spacing w:after="0"/>
        <w:jc w:val="both"/>
        <w:rPr>
          <w:rFonts w:ascii="Palatino Linotype" w:hAnsi="Palatino Linotype" w:cs="Arial"/>
          <w:sz w:val="28"/>
          <w:szCs w:val="28"/>
        </w:rPr>
      </w:pPr>
    </w:p>
    <w:p w14:paraId="470D808E" w14:textId="77777777" w:rsidR="00C70583" w:rsidRPr="00294CE4" w:rsidRDefault="00C70583" w:rsidP="00C70583">
      <w:pPr>
        <w:pStyle w:val="NormalWeb"/>
        <w:spacing w:after="0"/>
        <w:jc w:val="both"/>
        <w:rPr>
          <w:rStyle w:val="Textoennegrita"/>
          <w:rFonts w:ascii="Palatino Linotype" w:hAnsi="Palatino Linotype" w:cs="Arial"/>
          <w:b w:val="0"/>
          <w:bCs w:val="0"/>
          <w:sz w:val="28"/>
          <w:szCs w:val="28"/>
        </w:rPr>
      </w:pPr>
      <w:r w:rsidRPr="00294CE4">
        <w:rPr>
          <w:rStyle w:val="Textoennegrita"/>
          <w:rFonts w:ascii="Palatino Linotype" w:hAnsi="Palatino Linotype" w:cs="Arial"/>
          <w:sz w:val="28"/>
          <w:szCs w:val="28"/>
        </w:rPr>
        <w:t>Artículo 14</w:t>
      </w:r>
    </w:p>
    <w:p w14:paraId="6C099DD3" w14:textId="77777777" w:rsidR="00C70583" w:rsidRPr="00294CE4" w:rsidRDefault="00C70583" w:rsidP="00C70583">
      <w:pPr>
        <w:pStyle w:val="NormalWeb"/>
        <w:spacing w:after="0"/>
        <w:jc w:val="both"/>
        <w:rPr>
          <w:rFonts w:ascii="Palatino Linotype" w:hAnsi="Palatino Linotype"/>
          <w:b/>
          <w:sz w:val="28"/>
          <w:szCs w:val="28"/>
        </w:rPr>
      </w:pPr>
      <w:r w:rsidRPr="00294CE4">
        <w:rPr>
          <w:rFonts w:ascii="Palatino Linotype" w:hAnsi="Palatino Linotype" w:cs="Arial"/>
          <w:b/>
          <w:sz w:val="28"/>
          <w:szCs w:val="28"/>
        </w:rPr>
        <w:t>De la Secretaría Técnica del Consejo Nacional</w:t>
      </w:r>
    </w:p>
    <w:p w14:paraId="47F8AA7A"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rPr>
        <w:t>La persona que ocupe la Secretaría Técnica</w:t>
      </w:r>
      <w:r w:rsidRPr="00294CE4">
        <w:rPr>
          <w:rFonts w:ascii="Palatino Linotype" w:hAnsi="Palatino Linotype" w:cs="Arial"/>
          <w:sz w:val="28"/>
          <w:szCs w:val="28"/>
        </w:rPr>
        <w:t xml:space="preserve"> del Consejo Nacional durará en su cargo </w:t>
      </w:r>
      <w:r w:rsidRPr="00294CE4">
        <w:rPr>
          <w:rFonts w:ascii="Palatino Linotype" w:hAnsi="Palatino Linotype" w:cs="Arial"/>
          <w:b/>
          <w:sz w:val="28"/>
          <w:szCs w:val="28"/>
        </w:rPr>
        <w:t>tres</w:t>
      </w:r>
      <w:r w:rsidRPr="00294CE4">
        <w:rPr>
          <w:rFonts w:ascii="Palatino Linotype" w:hAnsi="Palatino Linotype" w:cs="Arial"/>
          <w:sz w:val="28"/>
          <w:szCs w:val="28"/>
        </w:rPr>
        <w:t xml:space="preserve"> años, es elegid</w:t>
      </w:r>
      <w:r w:rsidRPr="00294CE4">
        <w:rPr>
          <w:rFonts w:ascii="Palatino Linotype" w:hAnsi="Palatino Linotype" w:cs="Arial"/>
          <w:b/>
          <w:sz w:val="28"/>
          <w:szCs w:val="28"/>
        </w:rPr>
        <w:t>a</w:t>
      </w:r>
      <w:r w:rsidRPr="00294CE4">
        <w:rPr>
          <w:rFonts w:ascii="Palatino Linotype" w:hAnsi="Palatino Linotype" w:cs="Arial"/>
          <w:sz w:val="28"/>
          <w:szCs w:val="28"/>
        </w:rPr>
        <w:t xml:space="preserve"> por la Convención Nacional Democrática junto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Nacional, y tiene los siguientes deberes y atribuciones:</w:t>
      </w:r>
    </w:p>
    <w:p w14:paraId="29B0E9D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 xml:space="preserve">1. Coadyuvar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en la conducción de las sesiones.</w:t>
      </w:r>
    </w:p>
    <w:p w14:paraId="030840BE" w14:textId="77777777" w:rsidR="00C70583" w:rsidRPr="00294CE4" w:rsidRDefault="00C70583" w:rsidP="00C70583">
      <w:pPr>
        <w:pStyle w:val="NormalWeb"/>
        <w:spacing w:after="0"/>
        <w:jc w:val="both"/>
        <w:rPr>
          <w:rFonts w:ascii="Palatino Linotype" w:hAnsi="Palatino Linotype" w:cs="Arial"/>
          <w:sz w:val="28"/>
          <w:szCs w:val="28"/>
        </w:rPr>
      </w:pPr>
    </w:p>
    <w:p w14:paraId="6EA865C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2. Organizar, bajo la conducción </w:t>
      </w:r>
      <w:r w:rsidRPr="00294CE4">
        <w:rPr>
          <w:rFonts w:ascii="Palatino Linotype" w:hAnsi="Palatino Linotype" w:cs="Arial"/>
          <w:b/>
          <w:sz w:val="28"/>
          <w:szCs w:val="28"/>
        </w:rPr>
        <w:t>de la Presidencia</w:t>
      </w:r>
      <w:r w:rsidRPr="00294CE4">
        <w:rPr>
          <w:rFonts w:ascii="Palatino Linotype" w:hAnsi="Palatino Linotype" w:cs="Arial"/>
          <w:sz w:val="28"/>
          <w:szCs w:val="28"/>
        </w:rPr>
        <w:t>, las sesiones de Consejo garantizando las condiciones logísticas para su desarrollo.</w:t>
      </w:r>
    </w:p>
    <w:p w14:paraId="4D5487D0" w14:textId="77777777" w:rsidR="00C70583" w:rsidRPr="00294CE4" w:rsidRDefault="00C70583" w:rsidP="00C70583">
      <w:pPr>
        <w:pStyle w:val="NormalWeb"/>
        <w:spacing w:after="0"/>
        <w:jc w:val="both"/>
        <w:rPr>
          <w:rFonts w:ascii="Palatino Linotype" w:hAnsi="Palatino Linotype" w:cs="Arial"/>
          <w:sz w:val="28"/>
          <w:szCs w:val="28"/>
        </w:rPr>
      </w:pPr>
    </w:p>
    <w:p w14:paraId="3EEB1A4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3. Comunicar por escrito la convocatoria a las sesiones ordinarias y extraordinarias, conforme a los artículos 15, numeral 5 y </w:t>
      </w:r>
      <w:r w:rsidRPr="00294CE4">
        <w:rPr>
          <w:rFonts w:ascii="Palatino Linotype" w:hAnsi="Palatino Linotype" w:cs="Arial"/>
          <w:b/>
          <w:sz w:val="28"/>
          <w:szCs w:val="28"/>
        </w:rPr>
        <w:t>91</w:t>
      </w:r>
      <w:r w:rsidRPr="00294CE4">
        <w:rPr>
          <w:rFonts w:ascii="Palatino Linotype" w:hAnsi="Palatino Linotype" w:cs="Arial"/>
          <w:sz w:val="28"/>
          <w:szCs w:val="28"/>
        </w:rPr>
        <w:t xml:space="preserve"> de los Estatutos de Movimiento Ciudadano y el artículo 4 del presente reglamento.</w:t>
      </w:r>
    </w:p>
    <w:p w14:paraId="5C5C8004" w14:textId="77777777" w:rsidR="00C70583" w:rsidRPr="00294CE4" w:rsidRDefault="00C70583" w:rsidP="00C70583">
      <w:pPr>
        <w:pStyle w:val="NormalWeb"/>
        <w:spacing w:after="0"/>
        <w:jc w:val="both"/>
        <w:rPr>
          <w:rFonts w:ascii="Palatino Linotype" w:hAnsi="Palatino Linotype" w:cs="Arial"/>
          <w:sz w:val="28"/>
          <w:szCs w:val="28"/>
        </w:rPr>
      </w:pPr>
    </w:p>
    <w:p w14:paraId="63A8125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4. Someter a votación las propuestas a consideración del pleno y levantar los acuerdos con el apoyo de los escrutadores que al efecto serán designados en cada sesión.</w:t>
      </w:r>
    </w:p>
    <w:p w14:paraId="41D36061" w14:textId="77777777" w:rsidR="00C70583" w:rsidRPr="00294CE4" w:rsidRDefault="00C70583" w:rsidP="00C70583">
      <w:pPr>
        <w:pStyle w:val="NormalWeb"/>
        <w:spacing w:after="0"/>
        <w:jc w:val="both"/>
        <w:rPr>
          <w:rFonts w:ascii="Palatino Linotype" w:hAnsi="Palatino Linotype" w:cs="Arial"/>
          <w:sz w:val="28"/>
          <w:szCs w:val="28"/>
        </w:rPr>
      </w:pPr>
    </w:p>
    <w:p w14:paraId="6525307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5. Levantar y signar el acta de cada sesión.</w:t>
      </w:r>
    </w:p>
    <w:p w14:paraId="5EC24802" w14:textId="77777777" w:rsidR="00C70583" w:rsidRPr="00294CE4" w:rsidRDefault="00C70583" w:rsidP="00C70583">
      <w:pPr>
        <w:pStyle w:val="NormalWeb"/>
        <w:spacing w:after="0"/>
        <w:jc w:val="both"/>
        <w:rPr>
          <w:rFonts w:ascii="Palatino Linotype" w:hAnsi="Palatino Linotype" w:cs="Arial"/>
          <w:sz w:val="28"/>
          <w:szCs w:val="28"/>
        </w:rPr>
      </w:pPr>
    </w:p>
    <w:p w14:paraId="5E5166B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6. Dar seguimiento a los acuerdos aprobados durante las sesiones, en coordinación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Nacional, para su cumplimiento.</w:t>
      </w:r>
    </w:p>
    <w:p w14:paraId="73DD78B4" w14:textId="77777777" w:rsidR="00C70583" w:rsidRPr="00294CE4" w:rsidRDefault="00C70583" w:rsidP="00C70583">
      <w:pPr>
        <w:pStyle w:val="NormalWeb"/>
        <w:spacing w:after="0"/>
        <w:jc w:val="both"/>
        <w:rPr>
          <w:rFonts w:ascii="Palatino Linotype" w:hAnsi="Palatino Linotype" w:cs="Arial"/>
          <w:sz w:val="28"/>
          <w:szCs w:val="28"/>
        </w:rPr>
      </w:pPr>
    </w:p>
    <w:p w14:paraId="126C7A85"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Coadyuvar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Nacional a convocar a las comisiones de trabajo y darles seguimiento.</w:t>
      </w:r>
    </w:p>
    <w:p w14:paraId="66A4EDCC" w14:textId="77777777" w:rsidR="00C70583" w:rsidRPr="00294CE4" w:rsidRDefault="00C70583" w:rsidP="00C70583">
      <w:pPr>
        <w:pStyle w:val="NormalWeb"/>
        <w:spacing w:after="0"/>
        <w:jc w:val="both"/>
        <w:rPr>
          <w:rFonts w:ascii="Palatino Linotype" w:hAnsi="Palatino Linotype" w:cs="Arial"/>
          <w:sz w:val="28"/>
          <w:szCs w:val="28"/>
        </w:rPr>
      </w:pPr>
    </w:p>
    <w:p w14:paraId="60438EC3"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Capítulo Cuarto</w:t>
      </w:r>
    </w:p>
    <w:p w14:paraId="1AC8BF03"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Del Funcionamiento del Consejo Nacional</w:t>
      </w:r>
    </w:p>
    <w:p w14:paraId="22548659" w14:textId="77777777" w:rsidR="00C70583" w:rsidRPr="00294CE4" w:rsidRDefault="00C70583" w:rsidP="00C70583">
      <w:pPr>
        <w:pStyle w:val="NormalWeb"/>
        <w:spacing w:after="0"/>
        <w:jc w:val="both"/>
        <w:rPr>
          <w:rFonts w:ascii="Palatino Linotype" w:hAnsi="Palatino Linotype"/>
          <w:sz w:val="28"/>
          <w:szCs w:val="28"/>
        </w:rPr>
      </w:pPr>
    </w:p>
    <w:p w14:paraId="1FB2B6E9"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15</w:t>
      </w:r>
    </w:p>
    <w:p w14:paraId="261FD36D"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las convocatorias</w:t>
      </w:r>
    </w:p>
    <w:p w14:paraId="2DFEBAB7" w14:textId="77777777" w:rsidR="00C70583" w:rsidRPr="00294CE4" w:rsidRDefault="00C70583" w:rsidP="00C70583">
      <w:pPr>
        <w:pStyle w:val="NormalWeb"/>
        <w:spacing w:after="0"/>
        <w:jc w:val="both"/>
        <w:rPr>
          <w:rFonts w:ascii="Palatino Linotype" w:hAnsi="Palatino Linotype" w:cs="Arial"/>
          <w:sz w:val="28"/>
          <w:szCs w:val="28"/>
        </w:rPr>
      </w:pPr>
    </w:p>
    <w:p w14:paraId="204DC83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Las convocatorias deberán ser comunicadas a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b/>
          <w:sz w:val="28"/>
          <w:szCs w:val="28"/>
        </w:rPr>
        <w:t>Consejeros</w:t>
      </w:r>
      <w:r w:rsidRPr="00294CE4">
        <w:rPr>
          <w:rFonts w:ascii="Palatino Linotype" w:hAnsi="Palatino Linotype" w:cs="Arial"/>
          <w:sz w:val="28"/>
          <w:szCs w:val="28"/>
        </w:rPr>
        <w:t xml:space="preserve"> por la Secretaría Técnica en los términos del artículo 4 del presente reglamento, por lo menos con una semana de anticipación. La Secretaría Técnica podrá apoyarse en las Comisiones Operativas Estatales para fines de invitación. Los materiales respectivos deberán enviarse a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b/>
          <w:sz w:val="28"/>
          <w:szCs w:val="28"/>
        </w:rPr>
        <w:t>Consejeros</w:t>
      </w:r>
      <w:r w:rsidRPr="00294CE4">
        <w:rPr>
          <w:rFonts w:ascii="Palatino Linotype" w:hAnsi="Palatino Linotype" w:cs="Arial"/>
          <w:sz w:val="28"/>
          <w:szCs w:val="28"/>
        </w:rPr>
        <w:t xml:space="preserve"> cuando menos con </w:t>
      </w:r>
      <w:r w:rsidRPr="00294CE4">
        <w:rPr>
          <w:rFonts w:ascii="Palatino Linotype" w:hAnsi="Palatino Linotype" w:cs="Arial"/>
          <w:sz w:val="28"/>
          <w:szCs w:val="28"/>
          <w:u w:val="single" w:color="FFFFFF"/>
        </w:rPr>
        <w:t>tres</w:t>
      </w:r>
      <w:r w:rsidRPr="00294CE4">
        <w:rPr>
          <w:rFonts w:ascii="Palatino Linotype" w:hAnsi="Palatino Linotype" w:cs="Arial"/>
          <w:sz w:val="28"/>
          <w:szCs w:val="28"/>
        </w:rPr>
        <w:t xml:space="preserve"> días de antelación a la sesión de que se trate.</w:t>
      </w:r>
    </w:p>
    <w:p w14:paraId="63068F44" w14:textId="77777777" w:rsidR="00C70583" w:rsidRPr="00294CE4" w:rsidRDefault="00C70583" w:rsidP="00C70583">
      <w:pPr>
        <w:pStyle w:val="NormalWeb"/>
        <w:tabs>
          <w:tab w:val="left" w:pos="990"/>
        </w:tabs>
        <w:spacing w:after="0"/>
        <w:jc w:val="both"/>
        <w:rPr>
          <w:rStyle w:val="Textoennegrita"/>
          <w:rFonts w:ascii="Palatino Linotype" w:hAnsi="Palatino Linotype" w:cs="Arial"/>
          <w:sz w:val="28"/>
          <w:szCs w:val="28"/>
        </w:rPr>
      </w:pPr>
    </w:p>
    <w:p w14:paraId="0DB300C4" w14:textId="77777777" w:rsidR="00C70583" w:rsidRPr="00294CE4" w:rsidRDefault="00C70583" w:rsidP="00C70583">
      <w:pPr>
        <w:pStyle w:val="NormalWeb"/>
        <w:tabs>
          <w:tab w:val="left" w:pos="990"/>
        </w:tabs>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16</w:t>
      </w:r>
    </w:p>
    <w:p w14:paraId="2731299C"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los temas en las sesiones del pleno del Consejo</w:t>
      </w:r>
    </w:p>
    <w:p w14:paraId="24160750" w14:textId="77777777" w:rsidR="00C70583" w:rsidRPr="00294CE4" w:rsidRDefault="00C70583" w:rsidP="00C70583">
      <w:pPr>
        <w:pStyle w:val="NormalWeb"/>
        <w:spacing w:after="0"/>
        <w:jc w:val="both"/>
        <w:rPr>
          <w:rFonts w:ascii="Palatino Linotype" w:hAnsi="Palatino Linotype" w:cs="Arial"/>
          <w:b/>
          <w:sz w:val="28"/>
          <w:szCs w:val="28"/>
        </w:rPr>
      </w:pPr>
    </w:p>
    <w:p w14:paraId="7C23400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La discusión y votación de los asuntos en las sesiones del Consejo a que se refiere el artículo 16 de los Estatutos, se hará con absoluta libertad y pleno respeto a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b/>
          <w:sz w:val="28"/>
          <w:szCs w:val="28"/>
        </w:rPr>
        <w:t>Consejeros</w:t>
      </w:r>
      <w:r w:rsidRPr="00294CE4">
        <w:rPr>
          <w:rFonts w:ascii="Palatino Linotype" w:hAnsi="Palatino Linotype" w:cs="Arial"/>
          <w:sz w:val="28"/>
          <w:szCs w:val="28"/>
        </w:rPr>
        <w:t xml:space="preserve">, con el propósito de que los asuntos internos de Movimiento Ciudadano puedan ser discutidos y analizados en un clima democrático, de tolerancia y espíritu colegiado, cuidando que las diferentes aportaciones y propuestas sean suficientemente analizadas y, en su caso, sean consideradas. Estos principios deben servir a los intereses de Movimiento Ciudadano para no vulnerar su unidad y así, con un ánimo deliberativo y propositivo, en el marco de reglas claras que hagan posible dirimir los temas, adoptar las decisiones privilegiando el consenso; y de no alcanzarse este consenso, aplicar el principio de mayoría democrática. </w:t>
      </w:r>
    </w:p>
    <w:p w14:paraId="6F5C670B" w14:textId="77777777" w:rsidR="00C70583" w:rsidRPr="00294CE4" w:rsidRDefault="00C70583" w:rsidP="00C70583">
      <w:pPr>
        <w:pStyle w:val="NormalWeb"/>
        <w:spacing w:after="0"/>
        <w:jc w:val="both"/>
        <w:rPr>
          <w:rFonts w:ascii="Palatino Linotype" w:hAnsi="Palatino Linotype" w:cs="Arial"/>
          <w:sz w:val="28"/>
          <w:szCs w:val="28"/>
        </w:rPr>
      </w:pPr>
    </w:p>
    <w:p w14:paraId="46E9FFD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Las intervenciones deberán ajustarse a las siguientes reglas:</w:t>
      </w:r>
    </w:p>
    <w:p w14:paraId="1A07C148"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 xml:space="preserve">1. Los debates serán conducidos por </w:t>
      </w:r>
      <w:r w:rsidRPr="00294CE4">
        <w:rPr>
          <w:rFonts w:ascii="Palatino Linotype" w:eastAsia="Times New Roman" w:hAnsi="Palatino Linotype" w:cs="Arial"/>
          <w:b/>
          <w:sz w:val="28"/>
          <w:szCs w:val="28"/>
          <w:lang w:eastAsia="es-MX"/>
        </w:rPr>
        <w:t>la Presidencia</w:t>
      </w:r>
      <w:r w:rsidRPr="00294CE4">
        <w:rPr>
          <w:rFonts w:ascii="Palatino Linotype" w:eastAsia="Times New Roman" w:hAnsi="Palatino Linotype" w:cs="Arial"/>
          <w:sz w:val="28"/>
          <w:szCs w:val="28"/>
          <w:lang w:eastAsia="es-MX"/>
        </w:rPr>
        <w:t xml:space="preserve"> del Consejo Nacional, con el apoyo de la Secretaría Técnica, conforme a los procedimientos de debate previstos en este reglamento.</w:t>
      </w:r>
    </w:p>
    <w:p w14:paraId="368E9E28"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18562473"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2. Se hará un registro de oradores de acuerdo a los temas previstos en el Orden del Día.</w:t>
      </w:r>
    </w:p>
    <w:p w14:paraId="3BC100EE"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64D8A4B"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3. Las intervenciones de </w:t>
      </w:r>
      <w:r w:rsidRPr="00294CE4">
        <w:rPr>
          <w:rFonts w:ascii="Palatino Linotype" w:eastAsia="Times New Roman" w:hAnsi="Palatino Linotype" w:cs="Arial"/>
          <w:b/>
          <w:sz w:val="28"/>
          <w:szCs w:val="28"/>
          <w:lang w:eastAsia="es-MX"/>
        </w:rPr>
        <w:t xml:space="preserve">las </w:t>
      </w:r>
      <w:r w:rsidRPr="00294CE4">
        <w:rPr>
          <w:rFonts w:ascii="Palatino Linotype" w:eastAsia="Times New Roman" w:hAnsi="Palatino Linotype" w:cs="Arial"/>
          <w:b/>
          <w:sz w:val="28"/>
          <w:szCs w:val="28"/>
          <w:lang w:eastAsia="es-ES"/>
        </w:rPr>
        <w:t xml:space="preserve">Consejeras y </w:t>
      </w:r>
      <w:r w:rsidRPr="00294CE4">
        <w:rPr>
          <w:rFonts w:ascii="Palatino Linotype" w:eastAsia="Times New Roman" w:hAnsi="Palatino Linotype" w:cs="Arial"/>
          <w:b/>
          <w:sz w:val="28"/>
          <w:szCs w:val="28"/>
          <w:lang w:eastAsia="es-MX"/>
        </w:rPr>
        <w:t>Consejeros:</w:t>
      </w:r>
    </w:p>
    <w:p w14:paraId="17BF454D"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1FD25DBC" w14:textId="77777777" w:rsidR="00C70583" w:rsidRPr="00294CE4" w:rsidRDefault="00C70583" w:rsidP="00C70583">
      <w:pPr>
        <w:numPr>
          <w:ilvl w:val="0"/>
          <w:numId w:val="79"/>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Tendrán por objeto hacer comentarios sobre los temas establecidos en el Orden del Día.</w:t>
      </w:r>
    </w:p>
    <w:p w14:paraId="6462C911" w14:textId="77777777" w:rsidR="00C70583" w:rsidRPr="00294CE4" w:rsidRDefault="00C70583" w:rsidP="00C70583">
      <w:pPr>
        <w:numPr>
          <w:ilvl w:val="0"/>
          <w:numId w:val="79"/>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Serán para pronunciarse a favor o en contra de los puntos tratados, o bien para razonar su voto.</w:t>
      </w:r>
    </w:p>
    <w:p w14:paraId="3CC86DDD" w14:textId="77777777" w:rsidR="00C70583" w:rsidRPr="00294CE4" w:rsidRDefault="00C70583" w:rsidP="00C70583">
      <w:pPr>
        <w:numPr>
          <w:ilvl w:val="0"/>
          <w:numId w:val="79"/>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Cuando las intervenciones de </w:t>
      </w:r>
      <w:r w:rsidRPr="00294CE4">
        <w:rPr>
          <w:rFonts w:ascii="Palatino Linotype" w:eastAsia="Times New Roman" w:hAnsi="Palatino Linotype" w:cs="Arial"/>
          <w:b/>
          <w:sz w:val="28"/>
          <w:szCs w:val="28"/>
          <w:lang w:eastAsia="es-MX"/>
        </w:rPr>
        <w:t xml:space="preserve">las </w:t>
      </w:r>
      <w:r w:rsidRPr="00294CE4">
        <w:rPr>
          <w:rFonts w:ascii="Palatino Linotype" w:eastAsia="Times New Roman" w:hAnsi="Palatino Linotype" w:cs="Arial"/>
          <w:b/>
          <w:sz w:val="28"/>
          <w:szCs w:val="28"/>
          <w:lang w:eastAsia="es-ES"/>
        </w:rPr>
        <w:t xml:space="preserve">Consejeras y </w:t>
      </w:r>
      <w:r w:rsidRPr="00294CE4">
        <w:rPr>
          <w:rFonts w:ascii="Palatino Linotype" w:eastAsia="Times New Roman" w:hAnsi="Palatino Linotype" w:cs="Arial"/>
          <w:b/>
          <w:sz w:val="28"/>
          <w:szCs w:val="28"/>
          <w:lang w:eastAsia="es-MX"/>
        </w:rPr>
        <w:t>Consejeros</w:t>
      </w:r>
      <w:r w:rsidRPr="00294CE4">
        <w:rPr>
          <w:rFonts w:ascii="Palatino Linotype" w:eastAsia="Times New Roman" w:hAnsi="Palatino Linotype" w:cs="Arial"/>
          <w:sz w:val="28"/>
          <w:szCs w:val="28"/>
          <w:lang w:eastAsia="es-MX"/>
        </w:rPr>
        <w:t xml:space="preserve"> tengan por objeto pronunciarse a favor o en contra de los puntos tratados, no deberán exceder de cinco minutos en una primera ronda y de tres minutos en la siguiente ronda o réplica. Al término de las intervenciones </w:t>
      </w:r>
      <w:r w:rsidRPr="00294CE4">
        <w:rPr>
          <w:rFonts w:ascii="Palatino Linotype" w:eastAsia="Times New Roman" w:hAnsi="Palatino Linotype" w:cs="Arial"/>
          <w:b/>
          <w:sz w:val="28"/>
          <w:szCs w:val="28"/>
          <w:lang w:eastAsia="es-MX"/>
        </w:rPr>
        <w:t>la Presidencia</w:t>
      </w:r>
      <w:r w:rsidRPr="00294CE4">
        <w:rPr>
          <w:rFonts w:ascii="Palatino Linotype" w:eastAsia="Times New Roman" w:hAnsi="Palatino Linotype" w:cs="Arial"/>
          <w:sz w:val="28"/>
          <w:szCs w:val="28"/>
          <w:lang w:eastAsia="es-MX"/>
        </w:rPr>
        <w:t xml:space="preserve"> del Consejo Nacional preguntará si el tema está suficientemente discutido; de estarlo, se someterá a </w:t>
      </w:r>
      <w:r w:rsidRPr="00294CE4">
        <w:rPr>
          <w:rFonts w:ascii="Palatino Linotype" w:eastAsia="Times New Roman" w:hAnsi="Palatino Linotype" w:cs="Arial"/>
          <w:sz w:val="28"/>
          <w:szCs w:val="28"/>
          <w:lang w:eastAsia="es-MX"/>
        </w:rPr>
        <w:lastRenderedPageBreak/>
        <w:t>votación; de lo contrario, se organizará una tercera ronda con intervenciones de tres minutos cada una; al final de la cual se levantará la votación respectiva.</w:t>
      </w:r>
    </w:p>
    <w:p w14:paraId="702B8535" w14:textId="77777777" w:rsidR="00C70583" w:rsidRPr="00294CE4" w:rsidRDefault="00C70583" w:rsidP="00C70583">
      <w:pPr>
        <w:numPr>
          <w:ilvl w:val="0"/>
          <w:numId w:val="79"/>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Cuando se trate de alusiones personales se podrá conceder el uso de la palabra hasta por un minuto.</w:t>
      </w:r>
    </w:p>
    <w:p w14:paraId="50A23EDC" w14:textId="77777777" w:rsidR="00C70583" w:rsidRPr="00294CE4" w:rsidRDefault="00C70583" w:rsidP="00C70583">
      <w:pPr>
        <w:numPr>
          <w:ilvl w:val="0"/>
          <w:numId w:val="79"/>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val="es-ES" w:eastAsia="es-ES"/>
        </w:rPr>
        <w:t xml:space="preserve">En el supuesto de que un </w:t>
      </w:r>
      <w:r w:rsidRPr="00294CE4">
        <w:rPr>
          <w:rFonts w:ascii="Palatino Linotype" w:eastAsia="Times New Roman" w:hAnsi="Palatino Linotype" w:cs="Arial"/>
          <w:b/>
          <w:sz w:val="28"/>
          <w:szCs w:val="28"/>
          <w:lang w:val="es-ES" w:eastAsia="es-ES"/>
        </w:rPr>
        <w:t>integrante del Consejo</w:t>
      </w:r>
      <w:r w:rsidRPr="00294CE4">
        <w:rPr>
          <w:rFonts w:ascii="Palatino Linotype" w:eastAsia="Times New Roman" w:hAnsi="Palatino Linotype" w:cs="Arial"/>
          <w:sz w:val="28"/>
          <w:szCs w:val="28"/>
          <w:lang w:val="es-ES" w:eastAsia="es-ES"/>
        </w:rPr>
        <w:t xml:space="preserve">, en uso de la palabra, se desvíe del tema tratado, </w:t>
      </w:r>
      <w:r w:rsidRPr="00294CE4">
        <w:rPr>
          <w:rFonts w:ascii="Palatino Linotype" w:eastAsia="Times New Roman" w:hAnsi="Palatino Linotype" w:cs="Arial"/>
          <w:b/>
          <w:sz w:val="28"/>
          <w:szCs w:val="28"/>
          <w:lang w:val="es-ES" w:eastAsia="es-ES"/>
        </w:rPr>
        <w:t>la Presidencia</w:t>
      </w:r>
      <w:r w:rsidRPr="00294CE4">
        <w:rPr>
          <w:rFonts w:ascii="Palatino Linotype" w:eastAsia="Times New Roman" w:hAnsi="Palatino Linotype" w:cs="Arial"/>
          <w:sz w:val="28"/>
          <w:szCs w:val="28"/>
          <w:lang w:val="es-ES" w:eastAsia="es-ES"/>
        </w:rPr>
        <w:t xml:space="preserve"> del Consejo Nacional deberá exhortarlo hasta en dos ocasiones, a fin de que desista de su intención de desviar el tema de discusión. De insistir, </w:t>
      </w:r>
      <w:r w:rsidRPr="00294CE4">
        <w:rPr>
          <w:rFonts w:ascii="Palatino Linotype" w:eastAsia="Times New Roman" w:hAnsi="Palatino Linotype" w:cs="Arial"/>
          <w:b/>
          <w:sz w:val="28"/>
          <w:szCs w:val="28"/>
          <w:lang w:val="es-ES" w:eastAsia="es-ES"/>
        </w:rPr>
        <w:t>se</w:t>
      </w:r>
      <w:r w:rsidRPr="00294CE4">
        <w:rPr>
          <w:rFonts w:ascii="Palatino Linotype" w:eastAsia="Times New Roman" w:hAnsi="Palatino Linotype" w:cs="Arial"/>
          <w:sz w:val="28"/>
          <w:szCs w:val="28"/>
          <w:lang w:val="es-ES" w:eastAsia="es-ES"/>
        </w:rPr>
        <w:t xml:space="preserve"> le retirará el uso de la voz.</w:t>
      </w:r>
    </w:p>
    <w:p w14:paraId="7B525A74" w14:textId="77777777" w:rsidR="00C70583" w:rsidRPr="00294CE4" w:rsidRDefault="00C70583" w:rsidP="00C70583">
      <w:pPr>
        <w:pStyle w:val="NormalWeb"/>
        <w:spacing w:after="0"/>
        <w:jc w:val="both"/>
        <w:rPr>
          <w:rFonts w:ascii="Palatino Linotype" w:hAnsi="Palatino Linotype" w:cs="Arial"/>
          <w:sz w:val="28"/>
          <w:szCs w:val="28"/>
        </w:rPr>
      </w:pPr>
    </w:p>
    <w:p w14:paraId="216520D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4. Previo acuerdo del pleno del Consejo Nacional, cuando lo solicite una </w:t>
      </w:r>
      <w:r w:rsidRPr="00294CE4">
        <w:rPr>
          <w:rFonts w:ascii="Palatino Linotype" w:hAnsi="Palatino Linotype" w:cs="Arial"/>
          <w:b/>
          <w:sz w:val="28"/>
          <w:szCs w:val="28"/>
          <w:lang w:eastAsia="es-ES"/>
        </w:rPr>
        <w:t>Consejera o Consejero</w:t>
      </w:r>
      <w:r w:rsidRPr="00294CE4">
        <w:rPr>
          <w:rFonts w:ascii="Palatino Linotype" w:hAnsi="Palatino Linotype" w:cs="Arial"/>
          <w:sz w:val="28"/>
          <w:szCs w:val="28"/>
          <w:lang w:eastAsia="es-ES"/>
        </w:rPr>
        <w:t xml:space="preserve"> </w:t>
      </w:r>
      <w:r w:rsidRPr="00294CE4">
        <w:rPr>
          <w:rFonts w:ascii="Palatino Linotype" w:hAnsi="Palatino Linotype" w:cs="Arial"/>
          <w:sz w:val="28"/>
          <w:szCs w:val="28"/>
        </w:rPr>
        <w:t xml:space="preserve">se podrá extender el tiempo de las intervenciones, cuando se trate de temas específicos que así lo ameriten, o por la participación de </w:t>
      </w:r>
      <w:r w:rsidRPr="00294CE4">
        <w:rPr>
          <w:rFonts w:ascii="Palatino Linotype" w:hAnsi="Palatino Linotype" w:cs="Arial"/>
          <w:b/>
          <w:sz w:val="28"/>
          <w:szCs w:val="28"/>
        </w:rPr>
        <w:t>la Coordinadora o Coordinador</w:t>
      </w:r>
      <w:r w:rsidRPr="00294CE4">
        <w:rPr>
          <w:rFonts w:ascii="Palatino Linotype" w:hAnsi="Palatino Linotype" w:cs="Arial"/>
          <w:sz w:val="28"/>
          <w:szCs w:val="28"/>
        </w:rPr>
        <w:t xml:space="preserve"> de la Comisión Operativa Nacional.</w:t>
      </w:r>
    </w:p>
    <w:p w14:paraId="3FAA5032" w14:textId="77777777" w:rsidR="00C70583" w:rsidRPr="00294CE4" w:rsidRDefault="00C70583" w:rsidP="00C70583">
      <w:pPr>
        <w:pStyle w:val="NormalWeb"/>
        <w:spacing w:after="0"/>
        <w:jc w:val="both"/>
        <w:rPr>
          <w:rFonts w:ascii="Palatino Linotype" w:hAnsi="Palatino Linotype" w:cs="Arial"/>
          <w:sz w:val="28"/>
          <w:szCs w:val="28"/>
        </w:rPr>
      </w:pPr>
    </w:p>
    <w:p w14:paraId="03D35174" w14:textId="77777777" w:rsidR="00C70583" w:rsidRPr="00294CE4" w:rsidRDefault="00C70583" w:rsidP="00C70583">
      <w:pPr>
        <w:pStyle w:val="NormalWeb"/>
        <w:spacing w:after="0"/>
        <w:jc w:val="both"/>
        <w:rPr>
          <w:rFonts w:ascii="Palatino Linotype" w:hAnsi="Palatino Linotype" w:cs="Arial"/>
          <w:sz w:val="28"/>
          <w:szCs w:val="28"/>
          <w:lang w:val="es-ES"/>
        </w:rPr>
      </w:pPr>
      <w:r w:rsidRPr="00294CE4">
        <w:rPr>
          <w:rFonts w:ascii="Palatino Linotype" w:hAnsi="Palatino Linotype" w:cs="Arial"/>
          <w:sz w:val="28"/>
          <w:szCs w:val="28"/>
        </w:rPr>
        <w:t xml:space="preserve">5. </w:t>
      </w:r>
      <w:r w:rsidRPr="00294CE4">
        <w:rPr>
          <w:rFonts w:ascii="Palatino Linotype" w:hAnsi="Palatino Linotype" w:cs="Arial"/>
          <w:b/>
          <w:sz w:val="28"/>
          <w:szCs w:val="28"/>
        </w:rPr>
        <w:t>Las Coordinadoras o</w:t>
      </w:r>
      <w:r w:rsidRPr="00294CE4">
        <w:rPr>
          <w:rFonts w:ascii="Palatino Linotype" w:hAnsi="Palatino Linotype" w:cs="Arial"/>
          <w:sz w:val="28"/>
          <w:szCs w:val="28"/>
        </w:rPr>
        <w:t xml:space="preserve"> </w:t>
      </w:r>
      <w:r w:rsidRPr="00294CE4">
        <w:rPr>
          <w:rFonts w:ascii="Palatino Linotype" w:hAnsi="Palatino Linotype" w:cs="Arial"/>
          <w:sz w:val="28"/>
          <w:szCs w:val="28"/>
          <w:lang w:val="es-ES"/>
        </w:rPr>
        <w:t xml:space="preserve">Coordinadores Parlamentarios de Movimiento Ciudadano en la Cámara de Diputados y en la Cámara de Senadores, así como </w:t>
      </w:r>
      <w:r w:rsidRPr="00294CE4">
        <w:rPr>
          <w:rFonts w:ascii="Palatino Linotype" w:hAnsi="Palatino Linotype" w:cs="Arial"/>
          <w:b/>
          <w:sz w:val="28"/>
          <w:szCs w:val="28"/>
          <w:lang w:val="es-ES"/>
        </w:rPr>
        <w:t>la Coordinadora o</w:t>
      </w:r>
      <w:r w:rsidRPr="00294CE4">
        <w:rPr>
          <w:rFonts w:ascii="Palatino Linotype" w:hAnsi="Palatino Linotype" w:cs="Arial"/>
          <w:sz w:val="28"/>
          <w:szCs w:val="28"/>
          <w:lang w:val="es-ES"/>
        </w:rPr>
        <w:t xml:space="preserve"> Coordinador Nacional de los Diputados a las Legislaturas de los Estados, rendirán ante el Pleno del Consejo Nacional un informe de actividades legislativas y del manejo de los recursos financieros y administrativos asignados por las cámaras en la fecha en que se lleve a cabo el Consejo Nacional convocado para tal efecto.</w:t>
      </w:r>
    </w:p>
    <w:p w14:paraId="5CE886F6" w14:textId="77777777" w:rsidR="00C70583" w:rsidRPr="00294CE4" w:rsidRDefault="00C70583" w:rsidP="00C70583">
      <w:pPr>
        <w:pStyle w:val="NormalWeb"/>
        <w:spacing w:after="0"/>
        <w:jc w:val="both"/>
        <w:rPr>
          <w:rFonts w:ascii="Palatino Linotype" w:hAnsi="Palatino Linotype" w:cs="Arial"/>
          <w:sz w:val="28"/>
          <w:szCs w:val="28"/>
          <w:lang w:val="es-ES"/>
        </w:rPr>
      </w:pPr>
    </w:p>
    <w:p w14:paraId="5F8E719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lang w:val="es-ES"/>
        </w:rPr>
        <w:t xml:space="preserve">6. De igual manera, </w:t>
      </w:r>
      <w:r w:rsidRPr="00294CE4">
        <w:rPr>
          <w:rFonts w:ascii="Palatino Linotype" w:hAnsi="Palatino Linotype" w:cs="Arial"/>
          <w:b/>
          <w:sz w:val="28"/>
          <w:szCs w:val="28"/>
          <w:lang w:val="es-ES"/>
        </w:rPr>
        <w:t>la Coordinadora o</w:t>
      </w:r>
      <w:r w:rsidRPr="00294CE4">
        <w:rPr>
          <w:rFonts w:ascii="Palatino Linotype" w:hAnsi="Palatino Linotype" w:cs="Arial"/>
          <w:sz w:val="28"/>
          <w:szCs w:val="28"/>
          <w:lang w:val="es-ES"/>
        </w:rPr>
        <w:t xml:space="preserve"> Coordinador Nacional de Autoridades Municipales de Movimiento Ciudadano, rendirá ante el Pleno del Consejo Nacional un informe de actividades.</w:t>
      </w:r>
    </w:p>
    <w:p w14:paraId="76A7BE95" w14:textId="77777777" w:rsidR="00C70583" w:rsidRPr="00294CE4" w:rsidRDefault="00C70583" w:rsidP="00C70583">
      <w:pPr>
        <w:pStyle w:val="NormalWeb"/>
        <w:spacing w:after="0"/>
        <w:jc w:val="both"/>
        <w:rPr>
          <w:rFonts w:ascii="Palatino Linotype" w:hAnsi="Palatino Linotype" w:cs="Arial"/>
          <w:sz w:val="28"/>
          <w:szCs w:val="28"/>
        </w:rPr>
      </w:pPr>
    </w:p>
    <w:p w14:paraId="1C476473"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Se podrá solicitar a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sz w:val="28"/>
          <w:szCs w:val="28"/>
        </w:rPr>
        <w:t>Consejeros la dispensa de lectura de los documentos que con anterioridad a la sesión se les hayan dado a conocer.</w:t>
      </w:r>
    </w:p>
    <w:p w14:paraId="79E54F3D" w14:textId="77777777" w:rsidR="00C70583" w:rsidRPr="00294CE4" w:rsidRDefault="00C70583" w:rsidP="00C70583">
      <w:pPr>
        <w:pStyle w:val="NormalWeb"/>
        <w:spacing w:after="0"/>
        <w:jc w:val="both"/>
        <w:rPr>
          <w:rFonts w:ascii="Palatino Linotype" w:hAnsi="Palatino Linotype" w:cs="Arial"/>
          <w:sz w:val="28"/>
          <w:szCs w:val="28"/>
        </w:rPr>
      </w:pPr>
    </w:p>
    <w:p w14:paraId="6D1DD19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lastRenderedPageBreak/>
        <w:t xml:space="preserve">8. </w:t>
      </w:r>
      <w:r w:rsidRPr="00294CE4">
        <w:rPr>
          <w:rFonts w:ascii="Palatino Linotype" w:hAnsi="Palatino Linotype" w:cs="Arial"/>
          <w:b/>
          <w:sz w:val="28"/>
          <w:szCs w:val="28"/>
        </w:rPr>
        <w:t xml:space="preserve">Las </w:t>
      </w:r>
      <w:r w:rsidRPr="00294CE4">
        <w:rPr>
          <w:rFonts w:ascii="Palatino Linotype" w:hAnsi="Palatino Linotype" w:cs="Arial"/>
          <w:b/>
          <w:sz w:val="28"/>
          <w:szCs w:val="28"/>
          <w:lang w:eastAsia="es-ES"/>
        </w:rPr>
        <w:t xml:space="preserve">Consejeras y </w:t>
      </w:r>
      <w:r w:rsidRPr="00294CE4">
        <w:rPr>
          <w:rFonts w:ascii="Palatino Linotype" w:hAnsi="Palatino Linotype" w:cs="Arial"/>
          <w:sz w:val="28"/>
          <w:szCs w:val="28"/>
        </w:rPr>
        <w:t>Consejeros por la votación de las dos terceras partes de los presentes podrán decidir constituirse en sesión permanente, en caso de ser necesario.</w:t>
      </w:r>
    </w:p>
    <w:p w14:paraId="2BFE8691"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5E7D3421"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17</w:t>
      </w:r>
    </w:p>
    <w:p w14:paraId="0445AC76"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las votaciones</w:t>
      </w:r>
    </w:p>
    <w:p w14:paraId="7FF5CF81" w14:textId="77777777" w:rsidR="00C70583" w:rsidRPr="00294CE4" w:rsidRDefault="00C70583" w:rsidP="00C70583">
      <w:pPr>
        <w:pStyle w:val="NormalWeb"/>
        <w:spacing w:after="0"/>
        <w:jc w:val="both"/>
        <w:rPr>
          <w:rFonts w:ascii="Palatino Linotype" w:hAnsi="Palatino Linotype" w:cs="Arial"/>
          <w:sz w:val="28"/>
          <w:szCs w:val="28"/>
        </w:rPr>
      </w:pPr>
    </w:p>
    <w:p w14:paraId="1426814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Todos los temas tratados en el Consejo Nacional, en especial los referentes a las atribuciones establecidas en el artículo 16 de los Estatutos, serán aprobados por mayoría simple, salvo las excepciones que señale este reglamento, las votaciones serán por voto expresado públicamente, en forma económica, y en caso de duda podrá solicitarse que sean nominativas.</w:t>
      </w:r>
    </w:p>
    <w:p w14:paraId="2439319E"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41314B2C"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18</w:t>
      </w:r>
    </w:p>
    <w:p w14:paraId="1B1DA97C"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 Sustitución de la Presidencia o Secretaría Técnica del Consejo Nacional</w:t>
      </w:r>
    </w:p>
    <w:p w14:paraId="5BFBACFF" w14:textId="77777777" w:rsidR="00C70583" w:rsidRPr="00294CE4" w:rsidRDefault="00C70583" w:rsidP="00C70583">
      <w:pPr>
        <w:pStyle w:val="NormalWeb"/>
        <w:spacing w:after="0"/>
        <w:jc w:val="both"/>
        <w:rPr>
          <w:rFonts w:ascii="Palatino Linotype" w:hAnsi="Palatino Linotype" w:cs="Arial"/>
          <w:sz w:val="28"/>
          <w:szCs w:val="28"/>
        </w:rPr>
      </w:pPr>
    </w:p>
    <w:p w14:paraId="6128A04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En caso de renuncia, ausencia injustificada por más de tres meses o por revocación de mandato </w:t>
      </w:r>
      <w:r w:rsidRPr="00294CE4">
        <w:rPr>
          <w:rFonts w:ascii="Palatino Linotype" w:hAnsi="Palatino Linotype" w:cs="Arial"/>
          <w:b/>
          <w:sz w:val="28"/>
          <w:szCs w:val="28"/>
        </w:rPr>
        <w:t>de los titulares de la Presidencia o Secretaría Técnica</w:t>
      </w:r>
      <w:r w:rsidRPr="00294CE4">
        <w:rPr>
          <w:rFonts w:ascii="Palatino Linotype" w:hAnsi="Palatino Linotype" w:cs="Arial"/>
          <w:sz w:val="28"/>
          <w:szCs w:val="28"/>
        </w:rPr>
        <w:t xml:space="preserve"> del Consejo Nacional, el pleno, –por dos terceras partes de </w:t>
      </w:r>
      <w:r w:rsidRPr="00294CE4">
        <w:rPr>
          <w:rFonts w:ascii="Palatino Linotype" w:hAnsi="Palatino Linotype" w:cs="Arial"/>
          <w:b/>
          <w:sz w:val="28"/>
          <w:szCs w:val="28"/>
        </w:rPr>
        <w:t>Consejeras y</w:t>
      </w:r>
      <w:r w:rsidRPr="00294CE4">
        <w:rPr>
          <w:rFonts w:ascii="Palatino Linotype" w:hAnsi="Palatino Linotype" w:cs="Arial"/>
          <w:sz w:val="28"/>
          <w:szCs w:val="28"/>
        </w:rPr>
        <w:t xml:space="preserve"> Consejeros presentes- decidirá en sesión sus reemplazos, a propuesta de la Coordinadora Ciudadana Nacional. En caso de falta o permiso justificado </w:t>
      </w:r>
      <w:r w:rsidRPr="00294CE4">
        <w:rPr>
          <w:rFonts w:ascii="Palatino Linotype" w:hAnsi="Palatino Linotype" w:cs="Arial"/>
          <w:b/>
          <w:sz w:val="28"/>
          <w:szCs w:val="28"/>
        </w:rPr>
        <w:t>de la Presidencia</w:t>
      </w:r>
      <w:r w:rsidRPr="00294CE4">
        <w:rPr>
          <w:rFonts w:ascii="Palatino Linotype" w:hAnsi="Palatino Linotype" w:cs="Arial"/>
          <w:sz w:val="28"/>
          <w:szCs w:val="28"/>
        </w:rPr>
        <w:t xml:space="preserve"> del Consejo Nacional, </w:t>
      </w:r>
      <w:r w:rsidRPr="00294CE4">
        <w:rPr>
          <w:rFonts w:ascii="Palatino Linotype" w:hAnsi="Palatino Linotype" w:cs="Arial"/>
          <w:b/>
          <w:sz w:val="28"/>
          <w:szCs w:val="28"/>
        </w:rPr>
        <w:t>la Secretaría Técnica le</w:t>
      </w:r>
      <w:r w:rsidRPr="00294CE4">
        <w:rPr>
          <w:rFonts w:ascii="Palatino Linotype" w:hAnsi="Palatino Linotype" w:cs="Arial"/>
          <w:sz w:val="28"/>
          <w:szCs w:val="28"/>
        </w:rPr>
        <w:t xml:space="preserve"> sustituirá únicamente para la sesión de que se trate. En caso de falta o permiso justificado </w:t>
      </w:r>
      <w:r w:rsidRPr="00294CE4">
        <w:rPr>
          <w:rFonts w:ascii="Palatino Linotype" w:hAnsi="Palatino Linotype" w:cs="Arial"/>
          <w:b/>
          <w:sz w:val="28"/>
          <w:szCs w:val="28"/>
        </w:rPr>
        <w:t>de la Secretaría Técnica</w:t>
      </w:r>
      <w:r w:rsidRPr="00294CE4">
        <w:rPr>
          <w:rFonts w:ascii="Palatino Linotype" w:hAnsi="Palatino Linotype" w:cs="Arial"/>
          <w:sz w:val="28"/>
          <w:szCs w:val="28"/>
        </w:rPr>
        <w:t xml:space="preserve">, la persona que le sustituya será designada de entre </w:t>
      </w:r>
      <w:r w:rsidRPr="00294CE4">
        <w:rPr>
          <w:rFonts w:ascii="Palatino Linotype" w:hAnsi="Palatino Linotype" w:cs="Arial"/>
          <w:b/>
          <w:sz w:val="28"/>
          <w:szCs w:val="28"/>
        </w:rPr>
        <w:t xml:space="preserve">las y </w:t>
      </w:r>
      <w:r w:rsidRPr="00294CE4">
        <w:rPr>
          <w:rFonts w:ascii="Palatino Linotype" w:hAnsi="Palatino Linotype" w:cs="Arial"/>
          <w:sz w:val="28"/>
          <w:szCs w:val="28"/>
        </w:rPr>
        <w:t>los integrantes del Consejo, únicamente para la sesión de que se trate.</w:t>
      </w:r>
    </w:p>
    <w:p w14:paraId="6E98D3D9"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p>
    <w:p w14:paraId="78041DCB"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Capítulo Quinto</w:t>
      </w:r>
    </w:p>
    <w:p w14:paraId="50F7FF96"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 las Atribuciones del Consejo Nacional</w:t>
      </w:r>
    </w:p>
    <w:p w14:paraId="55150DA9"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sz w:val="28"/>
          <w:szCs w:val="28"/>
          <w:lang w:eastAsia="es-MX"/>
        </w:rPr>
        <w:br/>
      </w:r>
      <w:r w:rsidRPr="00294CE4">
        <w:rPr>
          <w:rFonts w:ascii="Palatino Linotype" w:eastAsia="Times New Roman" w:hAnsi="Palatino Linotype" w:cs="Arial"/>
          <w:b/>
          <w:bCs/>
          <w:sz w:val="28"/>
          <w:szCs w:val="28"/>
          <w:lang w:eastAsia="es-MX"/>
        </w:rPr>
        <w:t>Artículo 19</w:t>
      </w:r>
    </w:p>
    <w:p w14:paraId="23B9E304"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Son deberes y atribuciones del Consejo Nacional</w:t>
      </w:r>
    </w:p>
    <w:p w14:paraId="2D46C308"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0EB4D4B0"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lastRenderedPageBreak/>
        <w:t>1. Supervisar la ejecución de los acuerdos y resoluciones de la Convención Nacional Democrática.</w:t>
      </w:r>
    </w:p>
    <w:p w14:paraId="4A50220E"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F373CD0"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2. Conocer y aprobar, en su caso, las propuestas que someta a su consideración la Presidencia del Consejo.</w:t>
      </w:r>
    </w:p>
    <w:p w14:paraId="0524ED94"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4BAFD89"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3. Conocer y aprobar, en su caso, las propuestas que someta a su consideración la Comisión Operativa Nacional, </w:t>
      </w:r>
      <w:r w:rsidRPr="00294CE4">
        <w:rPr>
          <w:rFonts w:ascii="Palatino Linotype" w:eastAsia="Times New Roman" w:hAnsi="Palatino Linotype" w:cs="Arial"/>
          <w:b/>
          <w:sz w:val="28"/>
          <w:szCs w:val="28"/>
          <w:lang w:eastAsia="es-MX"/>
        </w:rPr>
        <w:t>por conducto de la Coordinación.</w:t>
      </w:r>
    </w:p>
    <w:p w14:paraId="449D688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65BF00E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4. Nombrar a propuesta de </w:t>
      </w:r>
      <w:r w:rsidRPr="00294CE4">
        <w:rPr>
          <w:rFonts w:ascii="Palatino Linotype" w:eastAsia="Times New Roman" w:hAnsi="Palatino Linotype" w:cs="Arial"/>
          <w:b/>
          <w:sz w:val="28"/>
          <w:szCs w:val="28"/>
          <w:lang w:eastAsia="es-ES"/>
        </w:rPr>
        <w:t>la Coordinadora o</w:t>
      </w:r>
      <w:r w:rsidRPr="00294CE4">
        <w:rPr>
          <w:rFonts w:ascii="Palatino Linotype" w:eastAsia="Times New Roman" w:hAnsi="Palatino Linotype" w:cs="Arial"/>
          <w:sz w:val="28"/>
          <w:szCs w:val="28"/>
          <w:lang w:eastAsia="es-ES"/>
        </w:rPr>
        <w:t xml:space="preserve"> Coordinador de la Comisión Operativa Nacional a </w:t>
      </w:r>
      <w:r w:rsidRPr="00294CE4">
        <w:rPr>
          <w:rFonts w:ascii="Palatino Linotype" w:eastAsia="Times New Roman" w:hAnsi="Palatino Linotype" w:cs="Arial"/>
          <w:b/>
          <w:sz w:val="28"/>
          <w:szCs w:val="28"/>
          <w:lang w:eastAsia="es-ES"/>
        </w:rPr>
        <w:t xml:space="preserve">las Coordinadoras y </w:t>
      </w:r>
      <w:r w:rsidRPr="00294CE4">
        <w:rPr>
          <w:rFonts w:ascii="Palatino Linotype" w:eastAsia="Times New Roman" w:hAnsi="Palatino Linotype" w:cs="Arial"/>
          <w:sz w:val="28"/>
          <w:szCs w:val="28"/>
          <w:lang w:eastAsia="es-ES"/>
        </w:rPr>
        <w:t>Coordinadores Regionales.</w:t>
      </w:r>
    </w:p>
    <w:p w14:paraId="6B921779"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5. Discutir, modificar y aprobar los siguientes reglamentos:</w:t>
      </w:r>
    </w:p>
    <w:p w14:paraId="5E9B6555"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0A8B48C5" w14:textId="77777777" w:rsidR="00C70583" w:rsidRPr="00294CE4" w:rsidRDefault="00C70583" w:rsidP="00C70583">
      <w:pPr>
        <w:numPr>
          <w:ilvl w:val="0"/>
          <w:numId w:val="80"/>
        </w:num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Consejo Nacional y </w:t>
      </w:r>
      <w:r w:rsidRPr="00294CE4">
        <w:rPr>
          <w:rFonts w:ascii="Palatino Linotype" w:eastAsia="Times New Roman" w:hAnsi="Palatino Linotype" w:cs="Arial"/>
          <w:b/>
          <w:sz w:val="28"/>
          <w:szCs w:val="28"/>
          <w:lang w:eastAsia="es-MX"/>
        </w:rPr>
        <w:t>de</w:t>
      </w:r>
      <w:r w:rsidRPr="00294CE4">
        <w:rPr>
          <w:rFonts w:ascii="Palatino Linotype" w:eastAsia="Times New Roman" w:hAnsi="Palatino Linotype" w:cs="Arial"/>
          <w:sz w:val="28"/>
          <w:szCs w:val="28"/>
          <w:lang w:eastAsia="es-MX"/>
        </w:rPr>
        <w:t xml:space="preserve"> los Consejos Estatales</w:t>
      </w:r>
      <w:r w:rsidR="00CB0DA3" w:rsidRPr="00CB0DA3">
        <w:rPr>
          <w:rFonts w:ascii="Palatino Linotype" w:eastAsia="Times New Roman" w:hAnsi="Palatino Linotype" w:cs="Arial"/>
          <w:b/>
          <w:sz w:val="28"/>
          <w:szCs w:val="28"/>
          <w:lang w:eastAsia="es-MX"/>
        </w:rPr>
        <w:t>.</w:t>
      </w:r>
    </w:p>
    <w:p w14:paraId="1C736DB5"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Órganos de Dirección. </w:t>
      </w:r>
    </w:p>
    <w:p w14:paraId="13447ED1"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Administración, Finanzas y Control Interno.</w:t>
      </w:r>
    </w:p>
    <w:p w14:paraId="45C1C508"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val="es-ES" w:eastAsia="es-MX"/>
        </w:rPr>
        <w:t xml:space="preserve">Mujeres en Movimiento. </w:t>
      </w:r>
    </w:p>
    <w:p w14:paraId="35B0AB15"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val="es-ES" w:eastAsia="es-MX"/>
        </w:rPr>
        <w:t>Jóvenes en Movimiento.</w:t>
      </w:r>
    </w:p>
    <w:p w14:paraId="55A0230A"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val="es-ES" w:eastAsia="es-MX"/>
        </w:rPr>
        <w:t>Trabajadores y Productores en Movimiento.</w:t>
      </w:r>
    </w:p>
    <w:p w14:paraId="7B6D0B60"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Movimientos Sociales </w:t>
      </w:r>
      <w:r w:rsidRPr="00294CE4">
        <w:rPr>
          <w:rFonts w:ascii="Palatino Linotype" w:eastAsia="Times New Roman" w:hAnsi="Palatino Linotype" w:cs="Arial"/>
          <w:b/>
          <w:sz w:val="28"/>
          <w:szCs w:val="28"/>
          <w:lang w:eastAsia="es-MX"/>
        </w:rPr>
        <w:t>y Organizaciones de la Sociedad Civil</w:t>
      </w:r>
      <w:r w:rsidRPr="00294CE4">
        <w:rPr>
          <w:rFonts w:ascii="Palatino Linotype" w:eastAsia="Times New Roman" w:hAnsi="Palatino Linotype" w:cs="Arial"/>
          <w:sz w:val="28"/>
          <w:szCs w:val="28"/>
          <w:lang w:eastAsia="es-MX"/>
        </w:rPr>
        <w:t>.</w:t>
      </w:r>
    </w:p>
    <w:p w14:paraId="215A4C6D"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Organizaciones Sectoriales.</w:t>
      </w:r>
    </w:p>
    <w:p w14:paraId="2032B077"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Círculos Ciudadanos</w:t>
      </w:r>
      <w:r w:rsidR="00CB0DA3" w:rsidRPr="00CB0DA3">
        <w:rPr>
          <w:rFonts w:ascii="Palatino Linotype" w:eastAsia="Times New Roman" w:hAnsi="Palatino Linotype" w:cs="Arial"/>
          <w:b/>
          <w:sz w:val="28"/>
          <w:szCs w:val="28"/>
          <w:lang w:eastAsia="es-MX"/>
        </w:rPr>
        <w:t>.</w:t>
      </w:r>
    </w:p>
    <w:p w14:paraId="53A887EA"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b/>
          <w:sz w:val="28"/>
          <w:szCs w:val="28"/>
          <w:lang w:eastAsia="es-MX"/>
        </w:rPr>
        <w:t>Coordinación Nacional de</w:t>
      </w:r>
      <w:r w:rsidRPr="00294CE4">
        <w:rPr>
          <w:rFonts w:ascii="Palatino Linotype" w:eastAsia="Times New Roman" w:hAnsi="Palatino Linotype" w:cs="Arial"/>
          <w:sz w:val="28"/>
          <w:szCs w:val="28"/>
          <w:lang w:eastAsia="es-MX"/>
        </w:rPr>
        <w:t xml:space="preserve"> Autoridades Municipales</w:t>
      </w:r>
      <w:r w:rsidR="000B39ED" w:rsidRPr="000B39ED">
        <w:rPr>
          <w:rFonts w:ascii="Palatino Linotype" w:eastAsia="Times New Roman" w:hAnsi="Palatino Linotype" w:cs="Arial"/>
          <w:b/>
          <w:sz w:val="28"/>
          <w:szCs w:val="28"/>
          <w:lang w:eastAsia="es-MX"/>
        </w:rPr>
        <w:t>.</w:t>
      </w:r>
    </w:p>
    <w:p w14:paraId="03730F2D"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Participación Ciudadana y Reconocimiento al Mérito.</w:t>
      </w:r>
    </w:p>
    <w:p w14:paraId="7019EBCA" w14:textId="77777777" w:rsidR="00C70583" w:rsidRPr="00CB0DA3" w:rsidRDefault="00C70583" w:rsidP="00C70583">
      <w:pPr>
        <w:numPr>
          <w:ilvl w:val="0"/>
          <w:numId w:val="80"/>
        </w:numPr>
        <w:spacing w:after="0" w:line="240" w:lineRule="auto"/>
        <w:ind w:left="885" w:hanging="459"/>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De las y los Legisladores</w:t>
      </w:r>
      <w:r w:rsidR="00CB0DA3" w:rsidRPr="00CB0DA3">
        <w:rPr>
          <w:rFonts w:ascii="Palatino Linotype" w:eastAsia="Times New Roman" w:hAnsi="Palatino Linotype" w:cs="Arial"/>
          <w:b/>
          <w:sz w:val="28"/>
          <w:szCs w:val="28"/>
          <w:lang w:eastAsia="es-MX"/>
        </w:rPr>
        <w:t>.</w:t>
      </w:r>
    </w:p>
    <w:p w14:paraId="2D77984C"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b/>
          <w:sz w:val="28"/>
          <w:szCs w:val="28"/>
          <w:lang w:eastAsia="es-MX"/>
        </w:rPr>
        <w:t>General de</w:t>
      </w:r>
      <w:r w:rsidRPr="00294CE4">
        <w:rPr>
          <w:rFonts w:ascii="Palatino Linotype" w:eastAsia="Times New Roman" w:hAnsi="Palatino Linotype" w:cs="Arial"/>
          <w:sz w:val="28"/>
          <w:szCs w:val="28"/>
          <w:lang w:eastAsia="es-MX"/>
        </w:rPr>
        <w:t xml:space="preserve"> Transparencia, </w:t>
      </w:r>
      <w:r w:rsidRPr="00294CE4">
        <w:rPr>
          <w:rFonts w:ascii="Palatino Linotype" w:eastAsia="Times New Roman" w:hAnsi="Palatino Linotype" w:cs="Arial"/>
          <w:b/>
          <w:sz w:val="28"/>
          <w:szCs w:val="28"/>
          <w:lang w:eastAsia="es-MX"/>
        </w:rPr>
        <w:t>Datos Personales, Archivos</w:t>
      </w:r>
      <w:r w:rsidRPr="00294CE4">
        <w:rPr>
          <w:rFonts w:ascii="Palatino Linotype" w:eastAsia="Times New Roman" w:hAnsi="Palatino Linotype" w:cs="Arial"/>
          <w:sz w:val="28"/>
          <w:szCs w:val="28"/>
          <w:lang w:eastAsia="es-MX"/>
        </w:rPr>
        <w:t xml:space="preserve"> y Acceso a la Información.</w:t>
      </w:r>
    </w:p>
    <w:p w14:paraId="601A7572"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Justicia </w:t>
      </w:r>
      <w:proofErr w:type="spellStart"/>
      <w:r w:rsidRPr="00294CE4">
        <w:rPr>
          <w:rFonts w:ascii="Palatino Linotype" w:eastAsia="Times New Roman" w:hAnsi="Palatino Linotype" w:cs="Arial"/>
          <w:sz w:val="28"/>
          <w:szCs w:val="28"/>
          <w:lang w:eastAsia="es-MX"/>
        </w:rPr>
        <w:t>Intrapartidaria</w:t>
      </w:r>
      <w:proofErr w:type="spellEnd"/>
      <w:r w:rsidR="00CB0DA3" w:rsidRPr="00CB0DA3">
        <w:rPr>
          <w:rFonts w:ascii="Palatino Linotype" w:eastAsia="Times New Roman" w:hAnsi="Palatino Linotype" w:cs="Arial"/>
          <w:b/>
          <w:sz w:val="28"/>
          <w:szCs w:val="28"/>
          <w:lang w:eastAsia="es-MX"/>
        </w:rPr>
        <w:t>.</w:t>
      </w:r>
    </w:p>
    <w:p w14:paraId="72188E72"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Convenciones y Procesos Internos</w:t>
      </w:r>
      <w:r w:rsidR="00CB0DA3" w:rsidRPr="00CB0DA3">
        <w:rPr>
          <w:rFonts w:ascii="Palatino Linotype" w:eastAsia="Times New Roman" w:hAnsi="Palatino Linotype" w:cs="Arial"/>
          <w:b/>
          <w:sz w:val="28"/>
          <w:szCs w:val="28"/>
          <w:lang w:eastAsia="es-MX"/>
        </w:rPr>
        <w:t>.</w:t>
      </w:r>
    </w:p>
    <w:p w14:paraId="331DAB2B" w14:textId="77777777" w:rsidR="00C70583" w:rsidRPr="00294CE4" w:rsidRDefault="00C70583" w:rsidP="00C70583">
      <w:pPr>
        <w:numPr>
          <w:ilvl w:val="0"/>
          <w:numId w:val="80"/>
        </w:numPr>
        <w:spacing w:after="0" w:line="240" w:lineRule="auto"/>
        <w:ind w:left="885" w:hanging="459"/>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Los demás que someta a su consideración la Coordinadora Ciudadana Nacional.</w:t>
      </w:r>
    </w:p>
    <w:p w14:paraId="143C5EED"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6B125674"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lastRenderedPageBreak/>
        <w:t xml:space="preserve">6. Autorizar a </w:t>
      </w:r>
      <w:r w:rsidRPr="00294CE4">
        <w:rPr>
          <w:rFonts w:ascii="Palatino Linotype" w:hAnsi="Palatino Linotype" w:cs="Arial"/>
          <w:b/>
          <w:sz w:val="28"/>
          <w:szCs w:val="28"/>
        </w:rPr>
        <w:t>las personas afiliadas</w:t>
      </w:r>
      <w:r w:rsidRPr="00294CE4">
        <w:rPr>
          <w:rFonts w:ascii="Palatino Linotype" w:hAnsi="Palatino Linotype" w:cs="Arial"/>
          <w:sz w:val="28"/>
          <w:szCs w:val="28"/>
        </w:rPr>
        <w:t xml:space="preserve"> la aceptación de cargos dentro de la administración pública para los que hayan sido propuestas.</w:t>
      </w:r>
    </w:p>
    <w:p w14:paraId="398B8E5C" w14:textId="77777777" w:rsidR="00C70583" w:rsidRPr="00294CE4" w:rsidRDefault="00C70583" w:rsidP="00C70583">
      <w:pPr>
        <w:pStyle w:val="NormalWeb"/>
        <w:spacing w:after="0"/>
        <w:jc w:val="both"/>
        <w:rPr>
          <w:rFonts w:ascii="Palatino Linotype" w:hAnsi="Palatino Linotype" w:cs="Arial"/>
          <w:sz w:val="28"/>
          <w:szCs w:val="28"/>
        </w:rPr>
      </w:pPr>
    </w:p>
    <w:p w14:paraId="39E140C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7. Establecer su organización y dictar sus reglamentos.</w:t>
      </w:r>
    </w:p>
    <w:p w14:paraId="117E0415" w14:textId="77777777" w:rsidR="00C70583" w:rsidRPr="00294CE4" w:rsidRDefault="00C70583" w:rsidP="00C70583">
      <w:pPr>
        <w:pStyle w:val="NormalWeb"/>
        <w:spacing w:after="0"/>
        <w:jc w:val="both"/>
        <w:rPr>
          <w:rFonts w:ascii="Palatino Linotype" w:hAnsi="Palatino Linotype" w:cs="Arial"/>
          <w:sz w:val="28"/>
          <w:szCs w:val="28"/>
        </w:rPr>
      </w:pPr>
    </w:p>
    <w:p w14:paraId="2A6F568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8. Otorgar reconocimientos a las organizaciones nacionales de trabajadores, productores, profesionistas y prestadores de servicios.</w:t>
      </w:r>
    </w:p>
    <w:p w14:paraId="0C580630" w14:textId="77777777" w:rsidR="00C70583" w:rsidRPr="00294CE4" w:rsidRDefault="00C70583" w:rsidP="00C70583">
      <w:pPr>
        <w:pStyle w:val="NormalWeb"/>
        <w:spacing w:after="0"/>
        <w:jc w:val="both"/>
        <w:rPr>
          <w:rFonts w:ascii="Palatino Linotype" w:hAnsi="Palatino Linotype" w:cs="Arial"/>
          <w:sz w:val="28"/>
          <w:szCs w:val="28"/>
        </w:rPr>
      </w:pPr>
    </w:p>
    <w:p w14:paraId="27F2244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9. Definir las directrices particulares para la conducción económico-financiera de Movimiento Ciudadano; aprobar los presupuestos ordinarios y extraordinarios, y autorizar a la Coordinadora Ciudadana Nacional la compra, enajenación o gravamen de los bienes inmuebles.</w:t>
      </w:r>
    </w:p>
    <w:p w14:paraId="0F674EAE" w14:textId="77777777" w:rsidR="00C70583" w:rsidRPr="00294CE4" w:rsidRDefault="00C70583" w:rsidP="00C70583">
      <w:pPr>
        <w:pStyle w:val="NormalWeb"/>
        <w:spacing w:after="0"/>
        <w:jc w:val="both"/>
        <w:rPr>
          <w:rFonts w:ascii="Palatino Linotype" w:hAnsi="Palatino Linotype" w:cs="Arial"/>
          <w:sz w:val="28"/>
          <w:szCs w:val="28"/>
        </w:rPr>
      </w:pPr>
    </w:p>
    <w:p w14:paraId="09421F3D"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10. Aprobar la Convocatoria a la Convención Nacional Democrática ordinaria y/o extraordinaria.</w:t>
      </w:r>
    </w:p>
    <w:p w14:paraId="48B51936" w14:textId="77777777" w:rsidR="00C70583" w:rsidRPr="00294CE4" w:rsidRDefault="00C70583" w:rsidP="00C70583">
      <w:pPr>
        <w:pStyle w:val="NormalWeb"/>
        <w:spacing w:after="0"/>
        <w:jc w:val="both"/>
        <w:rPr>
          <w:rFonts w:ascii="Palatino Linotype" w:hAnsi="Palatino Linotype" w:cs="Arial"/>
          <w:sz w:val="28"/>
          <w:szCs w:val="28"/>
        </w:rPr>
      </w:pPr>
    </w:p>
    <w:p w14:paraId="6695135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11. Diferir hasta por </w:t>
      </w:r>
      <w:r w:rsidRPr="00294CE4">
        <w:rPr>
          <w:rFonts w:ascii="Palatino Linotype" w:hAnsi="Palatino Linotype" w:cs="Arial"/>
          <w:b/>
          <w:sz w:val="28"/>
          <w:szCs w:val="28"/>
        </w:rPr>
        <w:t>tres</w:t>
      </w:r>
      <w:r w:rsidRPr="00294CE4">
        <w:rPr>
          <w:rFonts w:ascii="Palatino Linotype" w:hAnsi="Palatino Linotype" w:cs="Arial"/>
          <w:sz w:val="28"/>
          <w:szCs w:val="28"/>
        </w:rPr>
        <w:t xml:space="preserve"> meses la Convención Nacional Democrática, </w:t>
      </w:r>
      <w:r w:rsidRPr="00294CE4">
        <w:rPr>
          <w:rFonts w:ascii="Palatino Linotype" w:hAnsi="Palatino Linotype" w:cs="Arial"/>
          <w:b/>
          <w:sz w:val="28"/>
          <w:szCs w:val="28"/>
        </w:rPr>
        <w:t xml:space="preserve">por causa de resolución judicial. En tal caso, </w:t>
      </w:r>
      <w:r w:rsidRPr="00294CE4">
        <w:rPr>
          <w:rFonts w:ascii="Palatino Linotype" w:hAnsi="Palatino Linotype" w:cs="Arial"/>
          <w:sz w:val="28"/>
          <w:szCs w:val="28"/>
        </w:rPr>
        <w:t>el Consejo Nacional prorrogará los órganos de dirección y control de Movimiento Ciudadano hasta la celebración de la sesión de la Convención.</w:t>
      </w:r>
    </w:p>
    <w:p w14:paraId="0013F1F0" w14:textId="77777777" w:rsidR="00C70583" w:rsidRPr="00294CE4" w:rsidRDefault="00C70583" w:rsidP="00C70583">
      <w:pPr>
        <w:pStyle w:val="NormalWeb"/>
        <w:spacing w:after="0"/>
        <w:jc w:val="both"/>
        <w:rPr>
          <w:rFonts w:ascii="Palatino Linotype" w:hAnsi="Palatino Linotype" w:cs="Arial"/>
          <w:sz w:val="28"/>
          <w:szCs w:val="28"/>
        </w:rPr>
      </w:pPr>
    </w:p>
    <w:p w14:paraId="183524E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12. Establecer los criterios de comunicación social de Movimiento Ciudadano y sus órganos de información, análisis y debate.</w:t>
      </w:r>
    </w:p>
    <w:p w14:paraId="49D6A6C3" w14:textId="77777777" w:rsidR="00C70583" w:rsidRPr="00294CE4" w:rsidRDefault="00C70583" w:rsidP="00C70583">
      <w:pPr>
        <w:pStyle w:val="NormalWeb"/>
        <w:spacing w:after="0"/>
        <w:jc w:val="both"/>
        <w:rPr>
          <w:rFonts w:ascii="Palatino Linotype" w:hAnsi="Palatino Linotype" w:cs="Arial"/>
          <w:sz w:val="28"/>
          <w:szCs w:val="28"/>
        </w:rPr>
      </w:pPr>
    </w:p>
    <w:p w14:paraId="4AC8685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13. Aprobar y promover referendos y plebiscitos en toda la organización cuando haya posiciones encontradas o cuando se tenga que decidir cuestiones fundamentales para el futuro de Movimiento Ciudadano.</w:t>
      </w:r>
    </w:p>
    <w:p w14:paraId="0557AFA5"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0FF9FED9"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14. Designar a </w:t>
      </w:r>
      <w:r w:rsidRPr="00294CE4">
        <w:rPr>
          <w:rFonts w:ascii="Palatino Linotype" w:hAnsi="Palatino Linotype" w:cs="Arial"/>
          <w:b/>
          <w:sz w:val="28"/>
          <w:szCs w:val="28"/>
        </w:rPr>
        <w:t>las personas</w:t>
      </w:r>
      <w:r w:rsidRPr="00294CE4">
        <w:rPr>
          <w:rFonts w:ascii="Palatino Linotype" w:hAnsi="Palatino Linotype" w:cs="Arial"/>
          <w:sz w:val="28"/>
          <w:szCs w:val="28"/>
        </w:rPr>
        <w:t xml:space="preserve"> integrantes de los órganos de dirección y de control nacionales de Movimiento Ciudadano, en caso de renuncia, ausencia injustificada por más de tres meses o por revocación de mandato; con excepción a lo señalado en el artículo 18, numeral 6, inciso ñ) de los Estatutos. La sustitución será a propuesta de la Coordinadora Ciudadana Nacional a efecto de que concluyan el período para el cual fueron </w:t>
      </w:r>
      <w:r w:rsidRPr="00294CE4">
        <w:rPr>
          <w:rFonts w:ascii="Palatino Linotype" w:hAnsi="Palatino Linotype" w:cs="Arial"/>
          <w:b/>
          <w:sz w:val="28"/>
          <w:szCs w:val="28"/>
        </w:rPr>
        <w:t>electas</w:t>
      </w:r>
      <w:r w:rsidRPr="00294CE4">
        <w:rPr>
          <w:rFonts w:ascii="Palatino Linotype" w:hAnsi="Palatino Linotype" w:cs="Arial"/>
          <w:sz w:val="28"/>
          <w:szCs w:val="28"/>
        </w:rPr>
        <w:t>.</w:t>
      </w:r>
    </w:p>
    <w:p w14:paraId="04B27D43" w14:textId="77777777" w:rsidR="007A4E3D" w:rsidRPr="00294CE4" w:rsidRDefault="007A4E3D" w:rsidP="00C70583">
      <w:pPr>
        <w:pStyle w:val="NormalWeb"/>
        <w:spacing w:after="0"/>
        <w:jc w:val="both"/>
        <w:rPr>
          <w:rFonts w:ascii="Palatino Linotype" w:hAnsi="Palatino Linotype" w:cs="Arial"/>
          <w:sz w:val="28"/>
          <w:szCs w:val="28"/>
        </w:rPr>
      </w:pPr>
    </w:p>
    <w:p w14:paraId="4E7C302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15. Rendir el informe de actividades ante la Convención Nacional Democrática por conducto de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w:t>
      </w:r>
    </w:p>
    <w:p w14:paraId="0D51416F" w14:textId="77777777" w:rsidR="00C70583" w:rsidRPr="00294CE4" w:rsidRDefault="00C70583" w:rsidP="00C70583">
      <w:pPr>
        <w:pStyle w:val="NormalWeb"/>
        <w:spacing w:after="0"/>
        <w:jc w:val="both"/>
        <w:rPr>
          <w:rFonts w:ascii="Palatino Linotype" w:hAnsi="Palatino Linotype" w:cs="Arial"/>
          <w:sz w:val="28"/>
          <w:szCs w:val="28"/>
        </w:rPr>
      </w:pPr>
    </w:p>
    <w:p w14:paraId="0148084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16. Ejercer las demás atribuciones que le otorguen los Estatutos, los reglamentos de Movimiento Ciudadano o que le delegue la Convención Nacional Democrática.</w:t>
      </w:r>
    </w:p>
    <w:p w14:paraId="43736F07" w14:textId="77777777" w:rsidR="00C70583" w:rsidRPr="00294CE4" w:rsidRDefault="00C70583" w:rsidP="00C70583">
      <w:pPr>
        <w:pStyle w:val="NormalWeb"/>
        <w:spacing w:after="0"/>
        <w:jc w:val="both"/>
        <w:rPr>
          <w:rFonts w:ascii="Palatino Linotype" w:hAnsi="Palatino Linotype" w:cs="Arial"/>
          <w:sz w:val="28"/>
          <w:szCs w:val="28"/>
        </w:rPr>
      </w:pPr>
    </w:p>
    <w:p w14:paraId="3E773F74"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17. En casos de estricta excepción podrá adicionar, modificar o ampliar el contenido de algún postulado o precepto de la Declaración de Principios, Programa de Acción o Estatutos de Movimiento Ciudadano. Dicha excepción se determina en casos de apremio impostergable e ineludible y estarán sujetos a su convalidación por la Convención Nacional Democrática en su sesión posterior.</w:t>
      </w:r>
    </w:p>
    <w:p w14:paraId="7FCA1742" w14:textId="77777777" w:rsidR="00C70583" w:rsidRPr="00294CE4" w:rsidRDefault="00C70583" w:rsidP="00C70583">
      <w:pPr>
        <w:pStyle w:val="NormalWeb"/>
        <w:spacing w:after="0"/>
        <w:jc w:val="both"/>
        <w:rPr>
          <w:rFonts w:ascii="Palatino Linotype" w:hAnsi="Palatino Linotype" w:cs="Arial"/>
          <w:sz w:val="28"/>
          <w:szCs w:val="28"/>
        </w:rPr>
      </w:pPr>
    </w:p>
    <w:p w14:paraId="06EB422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18. El Consejo Nacional podrá en todo tiempo solicitar información a los distintos órganos de Movimiento Ciudadano para el mejor desarrollo de sus trabajos.</w:t>
      </w:r>
    </w:p>
    <w:p w14:paraId="0A56944A" w14:textId="77777777" w:rsidR="00C70583" w:rsidRPr="00294CE4" w:rsidRDefault="00C70583" w:rsidP="00C70583">
      <w:pPr>
        <w:pStyle w:val="NormalWeb"/>
        <w:spacing w:after="0"/>
        <w:jc w:val="both"/>
        <w:rPr>
          <w:rFonts w:ascii="Palatino Linotype" w:hAnsi="Palatino Linotype" w:cs="Arial"/>
          <w:sz w:val="28"/>
          <w:szCs w:val="28"/>
        </w:rPr>
      </w:pPr>
    </w:p>
    <w:p w14:paraId="3683897D"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hAnsi="Palatino Linotype" w:cs="Arial"/>
          <w:sz w:val="28"/>
          <w:szCs w:val="28"/>
        </w:rPr>
        <w:t xml:space="preserve">19. El Consejo autorizará las comisiones que se estimen necesarias, con el propósito de que se discutan y propongan los lineamientos de seguimiento y evaluación que deberán orientar el trabajo de Movimiento Ciudadano. Las comisiones serán de carácter permanente o por tiempo definido y sus trabajos servirán para fortalecer el trabajo colegiado y para apoyar el desenvolvimiento de Movimiento Ciudadano. Las comisiones estarán conformadas por un mínimo de cinco integrantes y un máximo de </w:t>
      </w:r>
      <w:r w:rsidRPr="00294CE4">
        <w:rPr>
          <w:rFonts w:ascii="Palatino Linotype" w:hAnsi="Palatino Linotype" w:cs="Arial"/>
          <w:b/>
          <w:sz w:val="28"/>
          <w:szCs w:val="28"/>
        </w:rPr>
        <w:t>diez</w:t>
      </w:r>
      <w:r w:rsidRPr="00294CE4">
        <w:rPr>
          <w:rFonts w:ascii="Palatino Linotype" w:hAnsi="Palatino Linotype" w:cs="Arial"/>
          <w:sz w:val="28"/>
          <w:szCs w:val="28"/>
        </w:rPr>
        <w:t xml:space="preserve">, designadas a propuesta de </w:t>
      </w:r>
      <w:r w:rsidRPr="00294CE4">
        <w:rPr>
          <w:rFonts w:ascii="Palatino Linotype" w:hAnsi="Palatino Linotype" w:cs="Arial"/>
          <w:b/>
          <w:sz w:val="28"/>
          <w:szCs w:val="28"/>
        </w:rPr>
        <w:t>la Coordinación</w:t>
      </w:r>
      <w:r w:rsidRPr="00294CE4">
        <w:rPr>
          <w:rFonts w:ascii="Palatino Linotype" w:hAnsi="Palatino Linotype" w:cs="Arial"/>
          <w:sz w:val="28"/>
          <w:szCs w:val="28"/>
        </w:rPr>
        <w:t xml:space="preserve"> de la Comisión Operativa Nacional </w:t>
      </w:r>
      <w:r w:rsidRPr="00294CE4">
        <w:rPr>
          <w:rFonts w:ascii="Palatino Linotype" w:hAnsi="Palatino Linotype" w:cs="Arial"/>
          <w:b/>
          <w:sz w:val="28"/>
          <w:szCs w:val="28"/>
        </w:rPr>
        <w:t>o del Pleno del Consejo</w:t>
      </w:r>
      <w:r w:rsidRPr="00294CE4">
        <w:rPr>
          <w:rFonts w:ascii="Palatino Linotype" w:hAnsi="Palatino Linotype" w:cs="Arial"/>
          <w:sz w:val="28"/>
          <w:szCs w:val="28"/>
        </w:rPr>
        <w:t xml:space="preserve">. </w:t>
      </w:r>
      <w:r w:rsidRPr="00294CE4">
        <w:rPr>
          <w:rFonts w:ascii="Palatino Linotype" w:hAnsi="Palatino Linotype" w:cs="Arial"/>
          <w:b/>
          <w:sz w:val="28"/>
          <w:szCs w:val="28"/>
        </w:rPr>
        <w:t>Las personas</w:t>
      </w:r>
      <w:r w:rsidRPr="00294CE4">
        <w:rPr>
          <w:rFonts w:ascii="Palatino Linotype" w:hAnsi="Palatino Linotype" w:cs="Arial"/>
          <w:sz w:val="28"/>
          <w:szCs w:val="28"/>
        </w:rPr>
        <w:t xml:space="preserve"> integrantes de una comisión podrán participar en un máximo de tres comisiones y sólo podrán presidir una.</w:t>
      </w:r>
    </w:p>
    <w:p w14:paraId="6F3E597F"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45FC5C37"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Capítulo Sexto</w:t>
      </w:r>
    </w:p>
    <w:p w14:paraId="7D6A8637"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Naturaleza y Disposiciones Generales</w:t>
      </w:r>
    </w:p>
    <w:p w14:paraId="7AABDCD2"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de los Consejos Estatales</w:t>
      </w:r>
    </w:p>
    <w:p w14:paraId="2E435369" w14:textId="77777777" w:rsidR="00C70583" w:rsidRPr="00294CE4" w:rsidRDefault="00C70583" w:rsidP="00C70583">
      <w:pPr>
        <w:pStyle w:val="NormalWeb"/>
        <w:spacing w:after="0"/>
        <w:jc w:val="both"/>
        <w:rPr>
          <w:rFonts w:ascii="Palatino Linotype" w:hAnsi="Palatino Linotype"/>
          <w:sz w:val="28"/>
          <w:szCs w:val="28"/>
        </w:rPr>
      </w:pPr>
    </w:p>
    <w:p w14:paraId="67E3A501"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lastRenderedPageBreak/>
        <w:t>Artículo 20</w:t>
      </w:r>
    </w:p>
    <w:p w14:paraId="233E0A9B"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Este reglamento es de observancia general para </w:t>
      </w:r>
      <w:r w:rsidRPr="00294CE4">
        <w:rPr>
          <w:rFonts w:ascii="Palatino Linotype" w:hAnsi="Palatino Linotype" w:cs="Arial"/>
          <w:b/>
          <w:sz w:val="28"/>
          <w:szCs w:val="28"/>
        </w:rPr>
        <w:t>quienes integran</w:t>
      </w:r>
      <w:r w:rsidRPr="00294CE4">
        <w:rPr>
          <w:rFonts w:ascii="Palatino Linotype" w:hAnsi="Palatino Linotype" w:cs="Arial"/>
          <w:sz w:val="28"/>
          <w:szCs w:val="28"/>
        </w:rPr>
        <w:t xml:space="preserve"> los Consejos Estatales, que son la máxima autoridad durante los recesos de las Convenciones Estatales.</w:t>
      </w:r>
    </w:p>
    <w:p w14:paraId="1E299DB9"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3D948BA3"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21</w:t>
      </w:r>
    </w:p>
    <w:p w14:paraId="06BDC65B"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Los Consejos Estatales son órganos de dirección colegiada, de carácter deliberativo y resolutivo, que tienen por objeto conocer, discutir y aprobar la conducción política, económica y financiera de Movimiento Ciudadano en la entidad; designar a </w:t>
      </w:r>
      <w:r w:rsidRPr="00294CE4">
        <w:rPr>
          <w:rFonts w:ascii="Palatino Linotype" w:hAnsi="Palatino Linotype" w:cs="Arial"/>
          <w:b/>
          <w:sz w:val="28"/>
          <w:szCs w:val="28"/>
        </w:rPr>
        <w:t>las</w:t>
      </w:r>
      <w:r w:rsidRPr="00294CE4">
        <w:rPr>
          <w:rFonts w:ascii="Palatino Linotype" w:hAnsi="Palatino Linotype" w:cs="Arial"/>
          <w:sz w:val="28"/>
          <w:szCs w:val="28"/>
        </w:rPr>
        <w:t xml:space="preserve"> </w:t>
      </w:r>
      <w:r w:rsidRPr="00294CE4">
        <w:rPr>
          <w:rFonts w:ascii="Palatino Linotype" w:hAnsi="Palatino Linotype" w:cs="Arial"/>
          <w:b/>
          <w:sz w:val="28"/>
          <w:szCs w:val="28"/>
        </w:rPr>
        <w:t>personas</w:t>
      </w:r>
      <w:r w:rsidRPr="00294CE4">
        <w:rPr>
          <w:rFonts w:ascii="Palatino Linotype" w:hAnsi="Palatino Linotype" w:cs="Arial"/>
          <w:sz w:val="28"/>
          <w:szCs w:val="28"/>
        </w:rPr>
        <w:t xml:space="preserve"> integrantes de los órganos de dirección estatales, en caso de renuncia, ausencia injustificada por más de tres meses o por revocación del mandato, en términos de lo dispuesto en el artículo 41 numeral 7 del presente reglamento; evaluar el trabajo de los órganos de dirección a nivel estatal, distrital y municipal.</w:t>
      </w:r>
    </w:p>
    <w:p w14:paraId="396F583E"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7F990B6D"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22</w:t>
      </w:r>
    </w:p>
    <w:p w14:paraId="2D584AB0" w14:textId="77777777" w:rsidR="00C70583" w:rsidRPr="00294CE4" w:rsidRDefault="00C70583" w:rsidP="00C70583">
      <w:pPr>
        <w:spacing w:after="0" w:line="240" w:lineRule="auto"/>
        <w:jc w:val="both"/>
        <w:rPr>
          <w:rFonts w:ascii="Palatino Linotype" w:eastAsia="Times New Roman" w:hAnsi="Palatino Linotype"/>
          <w:sz w:val="28"/>
          <w:szCs w:val="28"/>
          <w:lang w:eastAsia="es-MX"/>
        </w:rPr>
      </w:pPr>
      <w:r w:rsidRPr="00294CE4">
        <w:rPr>
          <w:rFonts w:ascii="Palatino Linotype" w:hAnsi="Palatino Linotype" w:cs="Arial"/>
          <w:sz w:val="28"/>
          <w:szCs w:val="28"/>
        </w:rPr>
        <w:t xml:space="preserve">Las decisiones de los Consejos Estatales son de observancia para </w:t>
      </w:r>
      <w:r w:rsidRPr="00294CE4">
        <w:rPr>
          <w:rFonts w:ascii="Palatino Linotype" w:hAnsi="Palatino Linotype" w:cs="Arial"/>
          <w:b/>
          <w:sz w:val="28"/>
          <w:szCs w:val="28"/>
        </w:rPr>
        <w:t>toda la militancia</w:t>
      </w:r>
      <w:r w:rsidRPr="00294CE4">
        <w:rPr>
          <w:rFonts w:ascii="Palatino Linotype" w:hAnsi="Palatino Linotype" w:cs="Arial"/>
          <w:sz w:val="28"/>
          <w:szCs w:val="28"/>
        </w:rPr>
        <w:t xml:space="preserve"> y los órganos de dirección de la estructura a nivel estatal. Sus trabajos deben garantizar la unidad por encima de intereses personales o de grupo para que Movimiento Ciudadano cumpla con su cometido de ser la opción que represente las aspiraciones de </w:t>
      </w:r>
      <w:r w:rsidRPr="00294CE4">
        <w:rPr>
          <w:rFonts w:ascii="Palatino Linotype" w:hAnsi="Palatino Linotype" w:cs="Arial"/>
          <w:b/>
          <w:sz w:val="28"/>
          <w:szCs w:val="28"/>
        </w:rPr>
        <w:t>la ciudadanía libre</w:t>
      </w:r>
      <w:r w:rsidRPr="00294CE4">
        <w:rPr>
          <w:rFonts w:ascii="Palatino Linotype" w:hAnsi="Palatino Linotype" w:cs="Arial"/>
          <w:sz w:val="28"/>
          <w:szCs w:val="28"/>
        </w:rPr>
        <w:t xml:space="preserve"> en el estado.</w:t>
      </w:r>
    </w:p>
    <w:p w14:paraId="2F35FF9B"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459BA397"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23</w:t>
      </w:r>
    </w:p>
    <w:p w14:paraId="7EDFC03A"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sz w:val="28"/>
          <w:szCs w:val="28"/>
        </w:rPr>
        <w:t xml:space="preserve">Los Consejos Estatales sesionarán de manera ordinaria cuando menos cada seis meses </w:t>
      </w:r>
      <w:r w:rsidRPr="00294CE4">
        <w:rPr>
          <w:rFonts w:ascii="Palatino Linotype" w:hAnsi="Palatino Linotype" w:cs="Arial"/>
          <w:sz w:val="28"/>
          <w:szCs w:val="28"/>
          <w:lang w:val="es-ES"/>
        </w:rPr>
        <w:t>y de manera extraordinaria cuando así se considere necesario</w:t>
      </w:r>
      <w:r w:rsidRPr="00294CE4">
        <w:rPr>
          <w:rFonts w:ascii="Palatino Linotype" w:hAnsi="Palatino Linotype" w:cs="Arial"/>
          <w:sz w:val="28"/>
          <w:szCs w:val="28"/>
        </w:rPr>
        <w:t xml:space="preserve">, a convocatoria de la Comisión Operativa Estatal. </w:t>
      </w:r>
      <w:r w:rsidRPr="00294CE4">
        <w:rPr>
          <w:rFonts w:ascii="Palatino Linotype" w:hAnsi="Palatino Linotype" w:cs="Arial"/>
          <w:b/>
          <w:sz w:val="28"/>
          <w:szCs w:val="28"/>
        </w:rPr>
        <w:t>La Secretaría Técnica</w:t>
      </w:r>
      <w:r w:rsidRPr="00294CE4">
        <w:rPr>
          <w:rFonts w:ascii="Palatino Linotype" w:hAnsi="Palatino Linotype" w:cs="Arial"/>
          <w:sz w:val="28"/>
          <w:szCs w:val="28"/>
        </w:rPr>
        <w:t xml:space="preserve"> comunicará por escrito por lo menos con una semana de anticipación, a la totalidad de sus integrantes, las convocatorias a las sesiones, en las que constarán los temas a tratarse y la modalidad pública o reservada de la sesión, en términos de </w:t>
      </w:r>
      <w:r w:rsidRPr="00294CE4">
        <w:rPr>
          <w:rFonts w:ascii="Palatino Linotype" w:hAnsi="Palatino Linotype" w:cs="Arial"/>
          <w:b/>
          <w:sz w:val="28"/>
          <w:szCs w:val="28"/>
        </w:rPr>
        <w:t>los artículos</w:t>
      </w:r>
      <w:r w:rsidRPr="00294CE4">
        <w:rPr>
          <w:rFonts w:ascii="Palatino Linotype" w:hAnsi="Palatino Linotype" w:cs="Arial"/>
          <w:sz w:val="28"/>
          <w:szCs w:val="28"/>
        </w:rPr>
        <w:t xml:space="preserve"> 27 numeral 3 y </w:t>
      </w:r>
      <w:r w:rsidRPr="00294CE4">
        <w:rPr>
          <w:rFonts w:ascii="Palatino Linotype" w:hAnsi="Palatino Linotype" w:cs="Arial"/>
          <w:b/>
          <w:sz w:val="28"/>
          <w:szCs w:val="28"/>
        </w:rPr>
        <w:t>91</w:t>
      </w:r>
      <w:r w:rsidRPr="00294CE4">
        <w:rPr>
          <w:rFonts w:ascii="Palatino Linotype" w:hAnsi="Palatino Linotype" w:cs="Arial"/>
          <w:sz w:val="28"/>
          <w:szCs w:val="28"/>
        </w:rPr>
        <w:t xml:space="preserve"> de los Estatutos. En las sesiones extraordinarias no habrá en el Orden del Día asuntos generales.</w:t>
      </w:r>
    </w:p>
    <w:p w14:paraId="68DE723F"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38D1BA6C" w14:textId="77777777" w:rsidR="007A4E3D" w:rsidRPr="00294CE4" w:rsidRDefault="007A4E3D" w:rsidP="00C70583">
      <w:pPr>
        <w:spacing w:after="0" w:line="240" w:lineRule="auto"/>
        <w:jc w:val="both"/>
        <w:rPr>
          <w:rFonts w:ascii="Palatino Linotype" w:eastAsia="Times New Roman" w:hAnsi="Palatino Linotype" w:cs="Arial"/>
          <w:b/>
          <w:bCs/>
          <w:sz w:val="28"/>
          <w:szCs w:val="28"/>
          <w:lang w:eastAsia="es-MX"/>
        </w:rPr>
      </w:pPr>
    </w:p>
    <w:p w14:paraId="60E98B69"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24</w:t>
      </w:r>
    </w:p>
    <w:p w14:paraId="7A96349A" w14:textId="77777777" w:rsidR="00C70583" w:rsidRPr="00294CE4" w:rsidRDefault="00C70583" w:rsidP="00C70583">
      <w:pPr>
        <w:spacing w:after="0" w:line="240" w:lineRule="auto"/>
        <w:jc w:val="both"/>
        <w:rPr>
          <w:rFonts w:ascii="Palatino Linotype" w:eastAsia="Times New Roman" w:hAnsi="Palatino Linotype" w:cs="Arial"/>
          <w:bCs/>
          <w:sz w:val="28"/>
          <w:szCs w:val="28"/>
          <w:lang w:eastAsia="es-MX"/>
        </w:rPr>
      </w:pPr>
      <w:r w:rsidRPr="00294CE4">
        <w:rPr>
          <w:rFonts w:ascii="Palatino Linotype" w:hAnsi="Palatino Linotype" w:cs="Arial"/>
          <w:sz w:val="28"/>
          <w:szCs w:val="28"/>
        </w:rPr>
        <w:t xml:space="preserve">En un plazo no mayor a diez días hábiles posteriores a la celebración de la sesión correspondiente, </w:t>
      </w:r>
      <w:r w:rsidRPr="00294CE4">
        <w:rPr>
          <w:rFonts w:ascii="Palatino Linotype" w:hAnsi="Palatino Linotype" w:cs="Arial"/>
          <w:b/>
          <w:sz w:val="28"/>
          <w:szCs w:val="28"/>
        </w:rPr>
        <w:t>la Secretaría Técnica</w:t>
      </w:r>
      <w:r w:rsidRPr="00294CE4">
        <w:rPr>
          <w:rFonts w:ascii="Palatino Linotype" w:hAnsi="Palatino Linotype" w:cs="Arial"/>
          <w:sz w:val="28"/>
          <w:szCs w:val="28"/>
        </w:rPr>
        <w:t xml:space="preserve"> dará un informe al Consejo Nacional sobre su realización, acompañando, en original, convocatoria, publicación de la misma, lista de asistencia y el acta respectiva.</w:t>
      </w:r>
    </w:p>
    <w:p w14:paraId="6F6CE2A4"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3F3FA098"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25</w:t>
      </w:r>
    </w:p>
    <w:p w14:paraId="0700BA2B"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La sesión del Consejo se instalará con el registro de asistencia de la mayoría simple de sus integrantes, esto es, con el cincuenta por ciento más una persona, conforme al artículo </w:t>
      </w:r>
      <w:r w:rsidRPr="00294CE4">
        <w:rPr>
          <w:rFonts w:ascii="Palatino Linotype" w:eastAsia="Times New Roman" w:hAnsi="Palatino Linotype" w:cs="Arial"/>
          <w:b/>
          <w:sz w:val="28"/>
          <w:szCs w:val="28"/>
          <w:lang w:eastAsia="es-MX"/>
        </w:rPr>
        <w:t>92</w:t>
      </w:r>
      <w:r w:rsidRPr="00294CE4">
        <w:rPr>
          <w:rFonts w:ascii="Palatino Linotype" w:eastAsia="Times New Roman" w:hAnsi="Palatino Linotype" w:cs="Arial"/>
          <w:sz w:val="28"/>
          <w:szCs w:val="28"/>
          <w:lang w:eastAsia="es-MX"/>
        </w:rPr>
        <w:t xml:space="preserve"> de los Estatutos de Movimiento Ciudadano.</w:t>
      </w:r>
    </w:p>
    <w:p w14:paraId="41F2BA05"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Cuando no se integre el quórum, se citará a una nueva sesión que deberá efectuarse 24 horas después. Sólo en caso de urgencia podrá realizarse dos horas más tarde de la hora originalmente convocada. El segundo citatorio, tanto para la reunión del Consejo 24 horas después, como la convocatoria de urgencia, deberá indicar que la sesión se llevará a cabo, al menos con la presencia de la tercera parte de sus integrantes.</w:t>
      </w:r>
    </w:p>
    <w:p w14:paraId="17D726B7"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33F4E63D"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26</w:t>
      </w:r>
    </w:p>
    <w:p w14:paraId="55318EFF"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Es obligación de </w:t>
      </w:r>
      <w:r w:rsidRPr="00294CE4">
        <w:rPr>
          <w:rFonts w:ascii="Palatino Linotype" w:eastAsia="Times New Roman" w:hAnsi="Palatino Linotype" w:cs="Arial"/>
          <w:b/>
          <w:sz w:val="28"/>
          <w:szCs w:val="28"/>
          <w:lang w:eastAsia="es-ES"/>
        </w:rPr>
        <w:t>la Consejera o Consejero</w:t>
      </w:r>
      <w:r w:rsidRPr="00294CE4">
        <w:rPr>
          <w:rFonts w:ascii="Palatino Linotype" w:eastAsia="Times New Roman" w:hAnsi="Palatino Linotype" w:cs="Arial"/>
          <w:sz w:val="28"/>
          <w:szCs w:val="28"/>
          <w:lang w:eastAsia="es-ES"/>
        </w:rPr>
        <w:t xml:space="preserve"> proporcionar a la Secretaría Técnica del Consejo Estatal un </w:t>
      </w:r>
      <w:r w:rsidRPr="00294CE4">
        <w:rPr>
          <w:rFonts w:ascii="Palatino Linotype" w:hAnsi="Palatino Linotype" w:cs="Arial"/>
          <w:sz w:val="28"/>
          <w:szCs w:val="28"/>
        </w:rPr>
        <w:t>teléfono</w:t>
      </w:r>
      <w:r w:rsidRPr="00294CE4">
        <w:rPr>
          <w:rFonts w:ascii="Palatino Linotype" w:eastAsia="Times New Roman" w:hAnsi="Palatino Linotype" w:cs="Arial"/>
          <w:sz w:val="28"/>
          <w:szCs w:val="28"/>
          <w:lang w:eastAsia="es-ES"/>
        </w:rPr>
        <w:t xml:space="preserve"> o un correo electrónico que deberá dar constancia de la recepción del documento que le haya sido notificado. </w:t>
      </w:r>
      <w:r w:rsidRPr="00294CE4">
        <w:rPr>
          <w:rFonts w:ascii="Palatino Linotype" w:hAnsi="Palatino Linotype" w:cs="Arial"/>
          <w:sz w:val="28"/>
          <w:szCs w:val="28"/>
        </w:rPr>
        <w:t xml:space="preserve">Satisfecho lo anterior,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ordenará que las notificaciones personales se realicen por estos medios y la Secretaría Técnica a su vez deberá dejar constancia en actas, de la fecha y hora en que se realizó, así como de la recepción de la notificación. En este caso la notificación se considerará efectuada legalmente aun cuando la misma hubiere sido recibida por una persona distinta a </w:t>
      </w:r>
      <w:r w:rsidRPr="00294CE4">
        <w:rPr>
          <w:rFonts w:ascii="Palatino Linotype" w:hAnsi="Palatino Linotype" w:cs="Arial"/>
          <w:b/>
          <w:sz w:val="28"/>
          <w:szCs w:val="28"/>
        </w:rPr>
        <w:t>la Consejera o Consejero</w:t>
      </w:r>
      <w:r w:rsidRPr="00294CE4">
        <w:rPr>
          <w:rFonts w:ascii="Palatino Linotype" w:hAnsi="Palatino Linotype" w:cs="Arial"/>
          <w:sz w:val="28"/>
          <w:szCs w:val="28"/>
        </w:rPr>
        <w:t xml:space="preserve">; de igual modo, se le notificará por alguno de los medios especificados en el artículo </w:t>
      </w:r>
      <w:r w:rsidRPr="00294CE4">
        <w:rPr>
          <w:rFonts w:ascii="Palatino Linotype" w:hAnsi="Palatino Linotype" w:cs="Arial"/>
          <w:b/>
          <w:sz w:val="28"/>
          <w:szCs w:val="28"/>
        </w:rPr>
        <w:t>91</w:t>
      </w:r>
      <w:r w:rsidRPr="00294CE4">
        <w:rPr>
          <w:rFonts w:ascii="Palatino Linotype" w:hAnsi="Palatino Linotype" w:cs="Arial"/>
          <w:sz w:val="28"/>
          <w:szCs w:val="28"/>
        </w:rPr>
        <w:t xml:space="preserve"> de los Estatutos de Movimiento Ciudadano.</w:t>
      </w:r>
    </w:p>
    <w:p w14:paraId="6947A87F"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p>
    <w:p w14:paraId="7D18047F" w14:textId="77777777" w:rsidR="007A4E3D" w:rsidRPr="00294CE4" w:rsidRDefault="007A4E3D" w:rsidP="00C70583">
      <w:pPr>
        <w:spacing w:after="0" w:line="240" w:lineRule="auto"/>
        <w:jc w:val="center"/>
        <w:rPr>
          <w:rFonts w:ascii="Palatino Linotype" w:eastAsia="Times New Roman" w:hAnsi="Palatino Linotype" w:cs="Arial"/>
          <w:b/>
          <w:bCs/>
          <w:sz w:val="28"/>
          <w:szCs w:val="28"/>
          <w:lang w:eastAsia="es-MX"/>
        </w:rPr>
      </w:pPr>
    </w:p>
    <w:p w14:paraId="1D717FB7"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Capítulo Séptimo</w:t>
      </w:r>
    </w:p>
    <w:p w14:paraId="263D4176"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 la Integración de los Consejos Estatales</w:t>
      </w:r>
    </w:p>
    <w:p w14:paraId="17050544"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36A7BA6D"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27</w:t>
      </w:r>
    </w:p>
    <w:p w14:paraId="5BA7AE5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De las Consejeras y Consejeros Estatales</w:t>
      </w:r>
    </w:p>
    <w:p w14:paraId="4AD7B856"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El Consejo Estatal está constituido, de conformidad con el artículo 27, numeral 1 de los Estatutos de Movimiento Ciudadano, de la siguiente manera:</w:t>
      </w:r>
    </w:p>
    <w:p w14:paraId="50C7A3B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15DF9F16" w14:textId="77777777" w:rsidR="00C70583" w:rsidRPr="00294CE4" w:rsidRDefault="00C70583" w:rsidP="00C70583">
      <w:pPr>
        <w:numPr>
          <w:ilvl w:val="0"/>
          <w:numId w:val="81"/>
        </w:numPr>
        <w:spacing w:after="0" w:line="240" w:lineRule="auto"/>
        <w:contextualSpacing/>
        <w:jc w:val="both"/>
        <w:rPr>
          <w:rFonts w:ascii="Palatino Linotype" w:eastAsiaTheme="minorHAnsi" w:hAnsi="Palatino Linotype" w:cs="Arial"/>
          <w:sz w:val="28"/>
          <w:szCs w:val="28"/>
        </w:rPr>
      </w:pPr>
      <w:r w:rsidRPr="00294CE4">
        <w:rPr>
          <w:rFonts w:ascii="Palatino Linotype" w:hAnsi="Palatino Linotype" w:cs="Arial"/>
          <w:b/>
          <w:sz w:val="28"/>
          <w:szCs w:val="28"/>
        </w:rPr>
        <w:t>La Presidencia y la Secretaría Técnica</w:t>
      </w:r>
      <w:r w:rsidRPr="00294CE4">
        <w:rPr>
          <w:rFonts w:ascii="Palatino Linotype" w:hAnsi="Palatino Linotype" w:cs="Arial"/>
          <w:sz w:val="28"/>
          <w:szCs w:val="28"/>
        </w:rPr>
        <w:t xml:space="preserve">, </w:t>
      </w:r>
      <w:r w:rsidRPr="00294CE4">
        <w:rPr>
          <w:rFonts w:ascii="Palatino Linotype" w:hAnsi="Palatino Linotype" w:cs="Arial"/>
          <w:b/>
          <w:sz w:val="28"/>
          <w:szCs w:val="28"/>
        </w:rPr>
        <w:t>nombrados</w:t>
      </w:r>
      <w:r w:rsidRPr="00294CE4">
        <w:rPr>
          <w:rFonts w:ascii="Palatino Linotype" w:hAnsi="Palatino Linotype" w:cs="Arial"/>
          <w:sz w:val="28"/>
          <w:szCs w:val="28"/>
        </w:rPr>
        <w:t xml:space="preserve"> por la Convención Estatal. </w:t>
      </w:r>
    </w:p>
    <w:p w14:paraId="3EE6C40B"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eastAsia="Times New Roman" w:hAnsi="Palatino Linotype" w:cs="Arial"/>
          <w:b/>
          <w:sz w:val="28"/>
          <w:szCs w:val="28"/>
          <w:lang w:eastAsia="es-ES"/>
        </w:rPr>
        <w:t xml:space="preserve">Consejeras y Consejeros </w:t>
      </w:r>
      <w:r w:rsidRPr="00294CE4">
        <w:rPr>
          <w:rFonts w:ascii="Palatino Linotype" w:hAnsi="Palatino Linotype" w:cs="Arial"/>
          <w:sz w:val="28"/>
          <w:szCs w:val="28"/>
        </w:rPr>
        <w:t xml:space="preserve">estatales numerarias y numerarios que elija la Convención Estatal. </w:t>
      </w:r>
    </w:p>
    <w:p w14:paraId="35FBA48D"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sz w:val="28"/>
          <w:szCs w:val="28"/>
        </w:rPr>
        <w:t xml:space="preserve">Coordinadora Ciudadana Estatal. </w:t>
      </w:r>
    </w:p>
    <w:p w14:paraId="11E484CD"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sz w:val="28"/>
          <w:szCs w:val="28"/>
        </w:rPr>
        <w:t xml:space="preserve">Comisión Operativa Estatal. </w:t>
      </w:r>
    </w:p>
    <w:p w14:paraId="06C75C35"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b/>
          <w:sz w:val="28"/>
          <w:szCs w:val="28"/>
        </w:rPr>
        <w:t>Coordinadoras y Coordinadores</w:t>
      </w:r>
      <w:r w:rsidRPr="00294CE4">
        <w:rPr>
          <w:rFonts w:ascii="Palatino Linotype" w:hAnsi="Palatino Linotype" w:cs="Arial"/>
          <w:sz w:val="28"/>
          <w:szCs w:val="28"/>
        </w:rPr>
        <w:t xml:space="preserve"> de las Comisiones Operativas Municipales en las cabeceras distritales electorales federales y locales. </w:t>
      </w:r>
    </w:p>
    <w:p w14:paraId="2929056B"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b/>
          <w:sz w:val="28"/>
          <w:szCs w:val="28"/>
        </w:rPr>
        <w:t>Diputadas, Diputados, Senadoras y Senadores</w:t>
      </w:r>
      <w:r w:rsidRPr="00294CE4">
        <w:rPr>
          <w:rFonts w:ascii="Palatino Linotype" w:hAnsi="Palatino Linotype" w:cs="Arial"/>
          <w:sz w:val="28"/>
          <w:szCs w:val="28"/>
        </w:rPr>
        <w:t xml:space="preserve"> al Congreso de la Unión de la entidad federativa y </w:t>
      </w:r>
      <w:r w:rsidRPr="00294CE4">
        <w:rPr>
          <w:rFonts w:ascii="Palatino Linotype" w:hAnsi="Palatino Linotype" w:cs="Arial"/>
          <w:b/>
          <w:sz w:val="28"/>
          <w:szCs w:val="28"/>
        </w:rPr>
        <w:t>las Diputadas y los</w:t>
      </w:r>
      <w:r w:rsidRPr="00294CE4">
        <w:rPr>
          <w:rFonts w:ascii="Palatino Linotype" w:hAnsi="Palatino Linotype" w:cs="Arial"/>
          <w:sz w:val="28"/>
          <w:szCs w:val="28"/>
        </w:rPr>
        <w:t xml:space="preserve"> </w:t>
      </w:r>
      <w:r w:rsidRPr="00294CE4">
        <w:rPr>
          <w:rFonts w:ascii="Palatino Linotype" w:hAnsi="Palatino Linotype" w:cs="Arial"/>
          <w:b/>
          <w:sz w:val="28"/>
          <w:szCs w:val="28"/>
        </w:rPr>
        <w:t>Diputados</w:t>
      </w:r>
      <w:r w:rsidRPr="00294CE4">
        <w:rPr>
          <w:rFonts w:ascii="Palatino Linotype" w:hAnsi="Palatino Linotype" w:cs="Arial"/>
          <w:sz w:val="28"/>
          <w:szCs w:val="28"/>
        </w:rPr>
        <w:t xml:space="preserve"> a las Legislaturas de los Estados </w:t>
      </w:r>
      <w:r w:rsidRPr="00294CE4">
        <w:rPr>
          <w:rFonts w:ascii="Palatino Linotype" w:eastAsia="Times New Roman" w:hAnsi="Palatino Linotype" w:cs="Arial"/>
          <w:sz w:val="28"/>
          <w:szCs w:val="28"/>
          <w:lang w:eastAsia="es-ES"/>
        </w:rPr>
        <w:t>de Movimiento Ciudadano.</w:t>
      </w:r>
      <w:r w:rsidRPr="00294CE4">
        <w:rPr>
          <w:rFonts w:ascii="Palatino Linotype" w:hAnsi="Palatino Linotype" w:cs="Arial"/>
          <w:sz w:val="28"/>
          <w:szCs w:val="28"/>
        </w:rPr>
        <w:t xml:space="preserve"> </w:t>
      </w:r>
    </w:p>
    <w:p w14:paraId="25C19B23"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b/>
          <w:sz w:val="28"/>
          <w:szCs w:val="28"/>
        </w:rPr>
        <w:t>Presidentas y Presidentes</w:t>
      </w:r>
      <w:r w:rsidRPr="00294CE4">
        <w:rPr>
          <w:rFonts w:ascii="Palatino Linotype" w:hAnsi="Palatino Linotype" w:cs="Arial"/>
          <w:sz w:val="28"/>
          <w:szCs w:val="28"/>
        </w:rPr>
        <w:t xml:space="preserve"> Municipales de Movimiento Ciudadano en la entidad federativa. </w:t>
      </w:r>
    </w:p>
    <w:p w14:paraId="0F694936"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b/>
          <w:sz w:val="28"/>
          <w:szCs w:val="28"/>
        </w:rPr>
        <w:t>La representación</w:t>
      </w:r>
      <w:r w:rsidRPr="00294CE4">
        <w:rPr>
          <w:rFonts w:ascii="Palatino Linotype" w:hAnsi="Palatino Linotype" w:cs="Arial"/>
          <w:sz w:val="28"/>
          <w:szCs w:val="28"/>
        </w:rPr>
        <w:t xml:space="preserve"> en la entidad de la Coordinación Nacional de Autoridades Municipales de Movimiento Ciudadano. </w:t>
      </w:r>
    </w:p>
    <w:p w14:paraId="552A58A2"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sz w:val="28"/>
          <w:szCs w:val="28"/>
        </w:rPr>
        <w:t xml:space="preserve">Representantes de Mujeres, de Jóvenes, y de Trabajadores y Productores en Movimiento, con acreditación en términos estatutarios. </w:t>
      </w:r>
    </w:p>
    <w:p w14:paraId="54972BA6" w14:textId="77777777" w:rsidR="00C70583" w:rsidRPr="00294CE4" w:rsidRDefault="00C70583" w:rsidP="00C70583">
      <w:pPr>
        <w:numPr>
          <w:ilvl w:val="0"/>
          <w:numId w:val="81"/>
        </w:numPr>
        <w:spacing w:after="0" w:line="240" w:lineRule="auto"/>
        <w:contextualSpacing/>
        <w:jc w:val="both"/>
        <w:rPr>
          <w:rFonts w:ascii="Palatino Linotype" w:hAnsi="Palatino Linotype" w:cs="Arial"/>
          <w:sz w:val="28"/>
          <w:szCs w:val="28"/>
        </w:rPr>
      </w:pPr>
      <w:r w:rsidRPr="00294CE4">
        <w:rPr>
          <w:rFonts w:ascii="Palatino Linotype" w:hAnsi="Palatino Linotype" w:cs="Arial"/>
          <w:sz w:val="28"/>
          <w:szCs w:val="28"/>
        </w:rPr>
        <w:t xml:space="preserve">Representantes de los Movimientos Sociales de acuerdo al reglamento respectivo. </w:t>
      </w:r>
    </w:p>
    <w:p w14:paraId="46724F41" w14:textId="77777777" w:rsidR="00C70583" w:rsidRPr="00294CE4" w:rsidRDefault="00C70583" w:rsidP="00C70583">
      <w:pPr>
        <w:numPr>
          <w:ilvl w:val="0"/>
          <w:numId w:val="81"/>
        </w:num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hAnsi="Palatino Linotype" w:cs="Arial"/>
          <w:sz w:val="28"/>
          <w:szCs w:val="28"/>
        </w:rPr>
        <w:t>Una o un representante del Consejo Consultivo Estatal, con derecho a voz.</w:t>
      </w:r>
    </w:p>
    <w:p w14:paraId="2A574330" w14:textId="77777777" w:rsidR="00C70583" w:rsidRPr="00294CE4" w:rsidRDefault="00C70583" w:rsidP="00C70583">
      <w:pPr>
        <w:spacing w:after="0" w:line="240" w:lineRule="auto"/>
        <w:rPr>
          <w:rFonts w:ascii="Palatino Linotype" w:eastAsiaTheme="minorHAnsi" w:hAnsi="Palatino Linotype" w:cstheme="minorBidi"/>
          <w:sz w:val="28"/>
          <w:szCs w:val="28"/>
        </w:rPr>
      </w:pPr>
    </w:p>
    <w:p w14:paraId="70B9425B"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bCs/>
          <w:sz w:val="28"/>
          <w:szCs w:val="28"/>
          <w:lang w:eastAsia="es-ES"/>
        </w:rPr>
      </w:pPr>
      <w:r w:rsidRPr="00294CE4">
        <w:rPr>
          <w:rFonts w:ascii="Palatino Linotype" w:eastAsia="Times New Roman" w:hAnsi="Palatino Linotype" w:cs="Arial"/>
          <w:b/>
          <w:bCs/>
          <w:sz w:val="28"/>
          <w:szCs w:val="28"/>
          <w:lang w:eastAsia="es-ES"/>
        </w:rPr>
        <w:lastRenderedPageBreak/>
        <w:t>Artículo 28</w:t>
      </w:r>
    </w:p>
    <w:p w14:paraId="0E338690"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sz w:val="28"/>
          <w:szCs w:val="28"/>
          <w:lang w:eastAsia="es-ES"/>
        </w:rPr>
        <w:t xml:space="preserve">Consejeras y Consejeros </w:t>
      </w:r>
      <w:r w:rsidRPr="00294CE4">
        <w:rPr>
          <w:rFonts w:ascii="Palatino Linotype" w:eastAsia="Times New Roman" w:hAnsi="Palatino Linotype" w:cs="Arial"/>
          <w:sz w:val="28"/>
          <w:szCs w:val="28"/>
          <w:lang w:eastAsia="es-ES"/>
        </w:rPr>
        <w:t>que, con base en el artículo 27, numeral 1, incisos f) y g) de los Estatutos de Movimiento Ciudadano, por e</w:t>
      </w:r>
      <w:r w:rsidR="00B674F2" w:rsidRPr="00294CE4">
        <w:rPr>
          <w:rFonts w:ascii="Palatino Linotype" w:eastAsia="Times New Roman" w:hAnsi="Palatino Linotype" w:cs="Arial"/>
          <w:sz w:val="28"/>
          <w:szCs w:val="28"/>
          <w:lang w:eastAsia="es-ES"/>
        </w:rPr>
        <w:t xml:space="preserve">l cargo que ocupan sean </w:t>
      </w:r>
      <w:r w:rsidR="00B674F2" w:rsidRPr="00294CE4">
        <w:rPr>
          <w:rFonts w:ascii="Palatino Linotype" w:eastAsia="Times New Roman" w:hAnsi="Palatino Linotype" w:cs="Arial"/>
          <w:b/>
          <w:sz w:val="28"/>
          <w:szCs w:val="28"/>
          <w:lang w:eastAsia="es-ES"/>
        </w:rPr>
        <w:t>integrantes</w:t>
      </w:r>
      <w:r w:rsidRPr="00294CE4">
        <w:rPr>
          <w:rFonts w:ascii="Palatino Linotype" w:eastAsia="Times New Roman" w:hAnsi="Palatino Linotype" w:cs="Arial"/>
          <w:sz w:val="28"/>
          <w:szCs w:val="28"/>
          <w:lang w:eastAsia="es-ES"/>
        </w:rPr>
        <w:t xml:space="preserve"> del Consejo, lo serán con derecho a voz y voto mientras desempeñen esa función. </w:t>
      </w:r>
    </w:p>
    <w:p w14:paraId="69BDEC32" w14:textId="77777777" w:rsidR="00C70583" w:rsidRPr="00294CE4" w:rsidRDefault="00C70583" w:rsidP="00C70583">
      <w:pPr>
        <w:autoSpaceDE w:val="0"/>
        <w:autoSpaceDN w:val="0"/>
        <w:adjustRightInd w:val="0"/>
        <w:spacing w:after="0" w:line="240" w:lineRule="auto"/>
        <w:jc w:val="both"/>
        <w:rPr>
          <w:rFonts w:ascii="Palatino Linotype" w:eastAsiaTheme="minorHAnsi" w:hAnsi="Palatino Linotype" w:cstheme="minorBidi"/>
          <w:sz w:val="28"/>
          <w:szCs w:val="28"/>
        </w:rPr>
      </w:pPr>
    </w:p>
    <w:p w14:paraId="361B289C"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b/>
          <w:bCs/>
          <w:sz w:val="28"/>
          <w:szCs w:val="28"/>
          <w:lang w:eastAsia="es-ES"/>
        </w:rPr>
        <w:t>Artículo 29</w:t>
      </w:r>
    </w:p>
    <w:p w14:paraId="4AF1B878"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Son </w:t>
      </w:r>
      <w:r w:rsidRPr="00294CE4">
        <w:rPr>
          <w:rFonts w:ascii="Palatino Linotype" w:eastAsia="Times New Roman" w:hAnsi="Palatino Linotype" w:cs="Arial"/>
          <w:b/>
          <w:sz w:val="28"/>
          <w:szCs w:val="28"/>
          <w:lang w:eastAsia="es-ES"/>
        </w:rPr>
        <w:t>Consejeras y Consejeros</w:t>
      </w:r>
      <w:r w:rsidRPr="00294CE4">
        <w:rPr>
          <w:rFonts w:ascii="Palatino Linotype" w:eastAsia="Times New Roman" w:hAnsi="Palatino Linotype" w:cs="Arial"/>
          <w:sz w:val="28"/>
          <w:szCs w:val="28"/>
          <w:lang w:eastAsia="es-ES"/>
        </w:rPr>
        <w:t xml:space="preserve"> estatales numerarios </w:t>
      </w:r>
      <w:r w:rsidRPr="00294CE4">
        <w:rPr>
          <w:rFonts w:ascii="Palatino Linotype" w:eastAsia="Times New Roman" w:hAnsi="Palatino Linotype" w:cs="Arial"/>
          <w:b/>
          <w:sz w:val="28"/>
          <w:szCs w:val="28"/>
          <w:lang w:eastAsia="es-ES"/>
        </w:rPr>
        <w:t>las personas</w:t>
      </w:r>
      <w:r w:rsidRPr="00294CE4">
        <w:rPr>
          <w:rFonts w:ascii="Palatino Linotype" w:eastAsia="Times New Roman" w:hAnsi="Palatino Linotype" w:cs="Arial"/>
          <w:sz w:val="28"/>
          <w:szCs w:val="28"/>
          <w:lang w:eastAsia="es-ES"/>
        </w:rPr>
        <w:t xml:space="preserve"> </w:t>
      </w:r>
      <w:r w:rsidRPr="00294CE4">
        <w:rPr>
          <w:rFonts w:ascii="Palatino Linotype" w:eastAsia="Times New Roman" w:hAnsi="Palatino Linotype" w:cs="Arial"/>
          <w:b/>
          <w:sz w:val="28"/>
          <w:szCs w:val="28"/>
          <w:lang w:eastAsia="es-ES"/>
        </w:rPr>
        <w:t>que</w:t>
      </w:r>
      <w:r w:rsidRPr="00294CE4">
        <w:rPr>
          <w:rFonts w:ascii="Palatino Linotype" w:eastAsia="Times New Roman" w:hAnsi="Palatino Linotype" w:cs="Arial"/>
          <w:sz w:val="28"/>
          <w:szCs w:val="28"/>
          <w:lang w:eastAsia="es-ES"/>
        </w:rPr>
        <w:t xml:space="preserve"> resultaron electas en las Convenciones Estatales, para un período de tres años. Su membresía es individual e intransferible.  Serán separadas de su cargo por dos faltas consecutivas injustificadas. La justificación se deberá de notificar a </w:t>
      </w:r>
      <w:r w:rsidRPr="00294CE4">
        <w:rPr>
          <w:rFonts w:ascii="Palatino Linotype" w:eastAsia="Times New Roman" w:hAnsi="Palatino Linotype" w:cs="Arial"/>
          <w:b/>
          <w:sz w:val="28"/>
          <w:szCs w:val="28"/>
          <w:lang w:eastAsia="es-ES"/>
        </w:rPr>
        <w:t>la Secretaría Técnica</w:t>
      </w:r>
      <w:r w:rsidRPr="00294CE4">
        <w:rPr>
          <w:rFonts w:ascii="Palatino Linotype" w:eastAsia="Times New Roman" w:hAnsi="Palatino Linotype" w:cs="Arial"/>
          <w:sz w:val="28"/>
          <w:szCs w:val="28"/>
          <w:lang w:eastAsia="es-ES"/>
        </w:rPr>
        <w:t xml:space="preserve"> por lo menos 24 horas antes de la celebración del Consejo, de no ser así, la baja será autorizada por el pleno del Consejo. El propio Consejo Estatal les sustituirá a propuesta de la Coordinadora Ciudadana Estatal respectiva, previa autorización expresa y por escrito de la Coordinadora Ciudadana Nacional, a efecto de que concluyan el periodo.</w:t>
      </w:r>
    </w:p>
    <w:p w14:paraId="363EBE98"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20228F62"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30</w:t>
      </w:r>
    </w:p>
    <w:p w14:paraId="68E364FC"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b/>
          <w:sz w:val="28"/>
          <w:szCs w:val="28"/>
          <w:lang w:eastAsia="es-MX"/>
        </w:rPr>
        <w:t xml:space="preserve">La elección de </w:t>
      </w:r>
      <w:r w:rsidRPr="00294CE4">
        <w:rPr>
          <w:rFonts w:ascii="Palatino Linotype" w:eastAsia="Times New Roman" w:hAnsi="Palatino Linotype" w:cs="Arial"/>
          <w:b/>
          <w:sz w:val="28"/>
          <w:szCs w:val="28"/>
          <w:lang w:eastAsia="es-ES"/>
        </w:rPr>
        <w:t xml:space="preserve">Consejeras y Consejeros </w:t>
      </w:r>
      <w:r w:rsidRPr="00294CE4">
        <w:rPr>
          <w:rFonts w:ascii="Palatino Linotype" w:eastAsia="Times New Roman" w:hAnsi="Palatino Linotype" w:cs="Arial"/>
          <w:b/>
          <w:sz w:val="28"/>
          <w:szCs w:val="28"/>
          <w:lang w:eastAsia="es-MX"/>
        </w:rPr>
        <w:t>estatales numerarias y numerarios.</w:t>
      </w:r>
    </w:p>
    <w:p w14:paraId="76A61533"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 xml:space="preserve">1. Para ser </w:t>
      </w:r>
      <w:r w:rsidRPr="00294CE4">
        <w:rPr>
          <w:rFonts w:ascii="Palatino Linotype" w:eastAsia="Times New Roman" w:hAnsi="Palatino Linotype" w:cs="Arial"/>
          <w:b/>
          <w:sz w:val="28"/>
          <w:szCs w:val="28"/>
          <w:lang w:eastAsia="es-MX"/>
        </w:rPr>
        <w:t>Consejera o Consejero</w:t>
      </w:r>
      <w:r w:rsidRPr="00294CE4">
        <w:rPr>
          <w:rFonts w:ascii="Palatino Linotype" w:eastAsia="Times New Roman" w:hAnsi="Palatino Linotype" w:cs="Arial"/>
          <w:sz w:val="28"/>
          <w:szCs w:val="28"/>
          <w:lang w:eastAsia="es-MX"/>
        </w:rPr>
        <w:t xml:space="preserve"> estatal numeraria o numerario se requiere </w:t>
      </w:r>
      <w:r w:rsidRPr="00294CE4">
        <w:rPr>
          <w:rFonts w:ascii="Palatino Linotype" w:eastAsia="Times New Roman" w:hAnsi="Palatino Linotype" w:cs="Arial"/>
          <w:b/>
          <w:sz w:val="28"/>
          <w:szCs w:val="28"/>
          <w:lang w:eastAsia="es-MX"/>
        </w:rPr>
        <w:t>afiliación</w:t>
      </w:r>
      <w:r w:rsidRPr="00294CE4">
        <w:rPr>
          <w:rFonts w:ascii="Palatino Linotype" w:eastAsia="Times New Roman" w:hAnsi="Palatino Linotype" w:cs="Arial"/>
          <w:sz w:val="28"/>
          <w:szCs w:val="28"/>
          <w:lang w:eastAsia="es-MX"/>
        </w:rPr>
        <w:t xml:space="preserve"> a Movimiento Ciudadano con una antigüedad mínima de dos años y tener constancia de participar continua e ininterrumpidamente en sus órganos y estructuras </w:t>
      </w:r>
      <w:r w:rsidRPr="00294CE4">
        <w:rPr>
          <w:rFonts w:ascii="Palatino Linotype" w:hAnsi="Palatino Linotype"/>
          <w:b/>
          <w:sz w:val="28"/>
          <w:szCs w:val="28"/>
        </w:rPr>
        <w:t>o haber contribuido significativamente al ejercicio democrático de la participación ciudadana.</w:t>
      </w:r>
    </w:p>
    <w:p w14:paraId="5C8836D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0ABE25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2. La solicitud de postulación </w:t>
      </w:r>
      <w:r w:rsidRPr="00294CE4">
        <w:rPr>
          <w:rFonts w:ascii="Palatino Linotype" w:eastAsia="Times New Roman" w:hAnsi="Palatino Linotype" w:cs="Arial"/>
          <w:b/>
          <w:sz w:val="28"/>
          <w:szCs w:val="28"/>
          <w:lang w:eastAsia="es-ES"/>
        </w:rPr>
        <w:t>podrá</w:t>
      </w:r>
      <w:r w:rsidRPr="00294CE4">
        <w:rPr>
          <w:rFonts w:ascii="Palatino Linotype" w:eastAsia="Times New Roman" w:hAnsi="Palatino Linotype" w:cs="Arial"/>
          <w:sz w:val="28"/>
          <w:szCs w:val="28"/>
          <w:lang w:eastAsia="es-ES"/>
        </w:rPr>
        <w:t xml:space="preserve"> presentarse por conducto de la Comisión Operativa Estatal del lugar de su residencia o de </w:t>
      </w:r>
      <w:r w:rsidRPr="00294CE4">
        <w:rPr>
          <w:rFonts w:ascii="Palatino Linotype" w:eastAsia="Times New Roman" w:hAnsi="Palatino Linotype" w:cs="Arial"/>
          <w:b/>
          <w:sz w:val="28"/>
          <w:szCs w:val="28"/>
          <w:lang w:eastAsia="es-ES"/>
        </w:rPr>
        <w:t>las Delegadas y</w:t>
      </w:r>
      <w:r w:rsidRPr="00294CE4">
        <w:rPr>
          <w:rFonts w:ascii="Palatino Linotype" w:eastAsia="Times New Roman" w:hAnsi="Palatino Linotype" w:cs="Arial"/>
          <w:sz w:val="28"/>
          <w:szCs w:val="28"/>
          <w:lang w:eastAsia="es-ES"/>
        </w:rPr>
        <w:t xml:space="preserve"> los Delegados Estatales de Mujeres en Movimiento, de Jóvenes en Movimiento y de Trabajadores y Productores en Movimiento. La solicitud deberá ser acompañada por el currículum </w:t>
      </w:r>
      <w:r w:rsidRPr="00294CE4">
        <w:rPr>
          <w:rFonts w:ascii="Palatino Linotype" w:eastAsia="Times New Roman" w:hAnsi="Palatino Linotype" w:cs="Arial"/>
          <w:sz w:val="28"/>
          <w:szCs w:val="28"/>
          <w:lang w:eastAsia="es-ES"/>
        </w:rPr>
        <w:lastRenderedPageBreak/>
        <w:t xml:space="preserve">vitae </w:t>
      </w:r>
      <w:r w:rsidRPr="00294CE4">
        <w:rPr>
          <w:rFonts w:ascii="Palatino Linotype" w:eastAsia="Times New Roman" w:hAnsi="Palatino Linotype" w:cs="Arial"/>
          <w:b/>
          <w:sz w:val="28"/>
          <w:szCs w:val="28"/>
          <w:lang w:eastAsia="es-ES"/>
        </w:rPr>
        <w:t>de las personas</w:t>
      </w:r>
      <w:r w:rsidRPr="00294CE4">
        <w:rPr>
          <w:rFonts w:ascii="Palatino Linotype" w:eastAsia="Times New Roman" w:hAnsi="Palatino Linotype" w:cs="Arial"/>
          <w:sz w:val="28"/>
          <w:szCs w:val="28"/>
          <w:lang w:eastAsia="es-ES"/>
        </w:rPr>
        <w:t xml:space="preserve"> </w:t>
      </w:r>
      <w:r w:rsidRPr="00294CE4">
        <w:rPr>
          <w:rFonts w:ascii="Palatino Linotype" w:eastAsia="Times New Roman" w:hAnsi="Palatino Linotype" w:cs="Arial"/>
          <w:b/>
          <w:sz w:val="28"/>
          <w:szCs w:val="28"/>
          <w:lang w:eastAsia="es-ES"/>
        </w:rPr>
        <w:t>interesadas</w:t>
      </w:r>
      <w:r w:rsidRPr="00294CE4">
        <w:rPr>
          <w:rFonts w:ascii="Palatino Linotype" w:eastAsia="Times New Roman" w:hAnsi="Palatino Linotype" w:cs="Arial"/>
          <w:sz w:val="28"/>
          <w:szCs w:val="28"/>
          <w:lang w:eastAsia="es-ES"/>
        </w:rPr>
        <w:t xml:space="preserve"> y un escrito donde consten las actividades realizadas.</w:t>
      </w:r>
    </w:p>
    <w:p w14:paraId="0D170B76"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481F580D"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 xml:space="preserve">3. La Comisión Operativa Estatal o </w:t>
      </w:r>
      <w:r w:rsidRPr="00294CE4">
        <w:rPr>
          <w:rFonts w:ascii="Palatino Linotype" w:eastAsia="Times New Roman" w:hAnsi="Palatino Linotype" w:cs="Arial"/>
          <w:b/>
          <w:sz w:val="28"/>
          <w:szCs w:val="28"/>
          <w:lang w:eastAsia="es-ES"/>
        </w:rPr>
        <w:t>las Delegaciones</w:t>
      </w:r>
      <w:r w:rsidRPr="00294CE4">
        <w:rPr>
          <w:rFonts w:ascii="Palatino Linotype" w:eastAsia="Times New Roman" w:hAnsi="Palatino Linotype" w:cs="Arial"/>
          <w:sz w:val="28"/>
          <w:szCs w:val="28"/>
          <w:lang w:eastAsia="es-ES"/>
        </w:rPr>
        <w:t xml:space="preserve"> Estatales de Mujeres en Movimiento, de Jóvenes en Movimiento y de Trabajadores y Productores en Movimiento, acreditarán ante la Comisión Nacional de Convenciones y Procesos Internos, en términos de la convocatoria respectiva, las solicitudes que hayan recibido. La propia Comisión sancionará la procedencia estatutaria y reglamentaria de las solicitudes y valorará los expedientes cuidando que cubran los requisitos de representatividad y trabajo a favor de Movimiento Ciudadano, respetando el principio de paridad de género establecido en los Estatutos. Finalmente presentará todas las solicitudes a la consideración de la Convención Estatal para su elección.</w:t>
      </w:r>
    </w:p>
    <w:p w14:paraId="7581CEAD"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bCs/>
          <w:sz w:val="28"/>
          <w:szCs w:val="28"/>
          <w:lang w:eastAsia="es-ES"/>
        </w:rPr>
      </w:pPr>
    </w:p>
    <w:p w14:paraId="0FE2A887"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31</w:t>
      </w:r>
    </w:p>
    <w:p w14:paraId="0568094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b/>
          <w:sz w:val="28"/>
          <w:szCs w:val="28"/>
          <w:lang w:eastAsia="es-MX"/>
        </w:rPr>
        <w:t>La Coordinación</w:t>
      </w:r>
      <w:r w:rsidRPr="00294CE4">
        <w:rPr>
          <w:rFonts w:ascii="Palatino Linotype" w:eastAsia="Times New Roman" w:hAnsi="Palatino Linotype" w:cs="Arial"/>
          <w:sz w:val="28"/>
          <w:szCs w:val="28"/>
          <w:lang w:eastAsia="es-MX"/>
        </w:rPr>
        <w:t xml:space="preserve"> de la Comisión Operativa Estatal deberá convocar para su instalación al Consejo Estatal inmediatamente después de la designación de sus integrantes por la Convención Estatal.</w:t>
      </w:r>
    </w:p>
    <w:p w14:paraId="0337BDA9" w14:textId="77777777" w:rsidR="00C70583" w:rsidRPr="00294CE4" w:rsidRDefault="00C70583" w:rsidP="00C70583">
      <w:pPr>
        <w:pStyle w:val="NormalWeb"/>
        <w:spacing w:after="0"/>
        <w:jc w:val="center"/>
        <w:rPr>
          <w:rStyle w:val="Textoennegrita"/>
          <w:rFonts w:ascii="Palatino Linotype" w:hAnsi="Palatino Linotype" w:cs="Arial"/>
          <w:sz w:val="28"/>
          <w:szCs w:val="28"/>
        </w:rPr>
      </w:pPr>
    </w:p>
    <w:p w14:paraId="0C73B4F8"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Capítulo Octavo</w:t>
      </w:r>
    </w:p>
    <w:p w14:paraId="4DF246E4"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De los Derechos y Obligaciones</w:t>
      </w:r>
    </w:p>
    <w:p w14:paraId="62967D85" w14:textId="77777777" w:rsidR="00C70583" w:rsidRPr="00294CE4" w:rsidRDefault="00C70583" w:rsidP="00C70583">
      <w:pPr>
        <w:pStyle w:val="NormalWeb"/>
        <w:spacing w:after="0"/>
        <w:jc w:val="center"/>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de</w:t>
      </w:r>
      <w:r w:rsidRPr="00294CE4">
        <w:rPr>
          <w:rFonts w:ascii="Palatino Linotype" w:hAnsi="Palatino Linotype" w:cs="Arial"/>
          <w:b/>
          <w:sz w:val="28"/>
          <w:szCs w:val="28"/>
          <w:lang w:eastAsia="es-ES"/>
        </w:rPr>
        <w:t xml:space="preserve"> Consejeras y Consejeros </w:t>
      </w:r>
      <w:r w:rsidRPr="00294CE4">
        <w:rPr>
          <w:rStyle w:val="Textoennegrita"/>
          <w:rFonts w:ascii="Palatino Linotype" w:hAnsi="Palatino Linotype" w:cs="Arial"/>
          <w:sz w:val="28"/>
          <w:szCs w:val="28"/>
        </w:rPr>
        <w:t>Estatales</w:t>
      </w:r>
    </w:p>
    <w:p w14:paraId="425A4D07"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Fonts w:ascii="Palatino Linotype" w:hAnsi="Palatino Linotype" w:cs="Arial"/>
          <w:sz w:val="28"/>
          <w:szCs w:val="28"/>
        </w:rPr>
        <w:br/>
      </w:r>
      <w:r w:rsidRPr="00294CE4">
        <w:rPr>
          <w:rStyle w:val="Textoennegrita"/>
          <w:rFonts w:ascii="Palatino Linotype" w:hAnsi="Palatino Linotype" w:cs="Arial"/>
          <w:sz w:val="28"/>
          <w:szCs w:val="28"/>
        </w:rPr>
        <w:t>Artículo 32</w:t>
      </w:r>
    </w:p>
    <w:p w14:paraId="1D49ED19"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 xml:space="preserve">Derechos de </w:t>
      </w:r>
      <w:r w:rsidRPr="00294CE4">
        <w:rPr>
          <w:rFonts w:ascii="Palatino Linotype" w:hAnsi="Palatino Linotype" w:cs="Arial"/>
          <w:b/>
          <w:sz w:val="28"/>
          <w:szCs w:val="28"/>
          <w:lang w:eastAsia="es-ES"/>
        </w:rPr>
        <w:t xml:space="preserve">Consejeras y Consejeros </w:t>
      </w:r>
      <w:r w:rsidRPr="00294CE4">
        <w:rPr>
          <w:rFonts w:ascii="Palatino Linotype" w:hAnsi="Palatino Linotype" w:cs="Arial"/>
          <w:b/>
          <w:sz w:val="28"/>
          <w:szCs w:val="28"/>
        </w:rPr>
        <w:t>estatales</w:t>
      </w:r>
    </w:p>
    <w:p w14:paraId="38198C9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 xml:space="preserve">Son derechos de </w:t>
      </w:r>
      <w:r w:rsidRPr="00294CE4">
        <w:rPr>
          <w:rFonts w:ascii="Palatino Linotype" w:hAnsi="Palatino Linotype" w:cs="Arial"/>
          <w:b/>
          <w:sz w:val="28"/>
          <w:szCs w:val="28"/>
          <w:lang w:eastAsia="es-ES"/>
        </w:rPr>
        <w:t xml:space="preserve">Consejeras y Consejeros </w:t>
      </w:r>
      <w:r w:rsidRPr="00294CE4">
        <w:rPr>
          <w:rFonts w:ascii="Palatino Linotype" w:hAnsi="Palatino Linotype" w:cs="Arial"/>
          <w:sz w:val="28"/>
          <w:szCs w:val="28"/>
        </w:rPr>
        <w:t>Estatales:</w:t>
      </w:r>
    </w:p>
    <w:p w14:paraId="4733FCC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1. Expresar libremente sus opiniones, de manera fundada y bajo principios de respeto y tolerancia, conforme a las reglas del debate establecidas en el presente reglamento.</w:t>
      </w:r>
    </w:p>
    <w:p w14:paraId="30767D9F" w14:textId="77777777" w:rsidR="00C70583" w:rsidRPr="00294CE4" w:rsidRDefault="00C70583" w:rsidP="00C70583">
      <w:pPr>
        <w:pStyle w:val="NormalWeb"/>
        <w:spacing w:after="0"/>
        <w:jc w:val="both"/>
        <w:rPr>
          <w:rFonts w:ascii="Palatino Linotype" w:hAnsi="Palatino Linotype" w:cs="Arial"/>
          <w:sz w:val="28"/>
          <w:szCs w:val="28"/>
        </w:rPr>
      </w:pPr>
    </w:p>
    <w:p w14:paraId="4CBE103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2. Proponer a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en cualquier momento, asuntos que deban ser objeto de dictamen, análisis y discusión para su </w:t>
      </w:r>
      <w:r w:rsidRPr="00294CE4">
        <w:rPr>
          <w:rFonts w:ascii="Palatino Linotype" w:hAnsi="Palatino Linotype" w:cs="Arial"/>
          <w:sz w:val="28"/>
          <w:szCs w:val="28"/>
        </w:rPr>
        <w:lastRenderedPageBreak/>
        <w:t xml:space="preserve">turno a comisiones. Asimismo, </w:t>
      </w:r>
      <w:r w:rsidRPr="00294CE4">
        <w:rPr>
          <w:rFonts w:ascii="Palatino Linotype" w:hAnsi="Palatino Linotype" w:cs="Arial"/>
          <w:b/>
          <w:sz w:val="28"/>
          <w:szCs w:val="28"/>
          <w:lang w:eastAsia="es-ES"/>
        </w:rPr>
        <w:t xml:space="preserve">las Consejeras y Consejeros </w:t>
      </w:r>
      <w:r w:rsidRPr="00294CE4">
        <w:rPr>
          <w:rFonts w:ascii="Palatino Linotype" w:hAnsi="Palatino Linotype" w:cs="Arial"/>
          <w:sz w:val="28"/>
          <w:szCs w:val="28"/>
        </w:rPr>
        <w:t>podrán solicitar por escrito y cuando menos con veinticuatro horas de anticipación, que se incluyan en asuntos generales del Orden del Día del Consejo a celebrarse cuestiones de obvia o urgente resolución, únicamente cuando la sesión sea de carácter ordinario, así como participar en los debates y decisiones del pleno del Consejo, de acuerdo con los procedimientos señalados en este reglamento.</w:t>
      </w:r>
    </w:p>
    <w:p w14:paraId="32818E9C" w14:textId="77777777" w:rsidR="00C70583" w:rsidRPr="00294CE4" w:rsidRDefault="00C70583" w:rsidP="00C70583">
      <w:pPr>
        <w:pStyle w:val="NormalWeb"/>
        <w:spacing w:after="0"/>
        <w:jc w:val="both"/>
        <w:rPr>
          <w:rFonts w:ascii="Palatino Linotype" w:hAnsi="Palatino Linotype" w:cs="Arial"/>
          <w:sz w:val="28"/>
          <w:szCs w:val="28"/>
        </w:rPr>
      </w:pPr>
    </w:p>
    <w:p w14:paraId="2F48D515"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3. Ser </w:t>
      </w:r>
      <w:r w:rsidRPr="00294CE4">
        <w:rPr>
          <w:rFonts w:ascii="Palatino Linotype" w:hAnsi="Palatino Linotype" w:cs="Arial"/>
          <w:b/>
          <w:sz w:val="28"/>
          <w:szCs w:val="28"/>
        </w:rPr>
        <w:t>delegada o delegado</w:t>
      </w:r>
      <w:r w:rsidRPr="00294CE4">
        <w:rPr>
          <w:rFonts w:ascii="Palatino Linotype" w:hAnsi="Palatino Linotype" w:cs="Arial"/>
          <w:sz w:val="28"/>
          <w:szCs w:val="28"/>
        </w:rPr>
        <w:t xml:space="preserve"> a la Convención Estatal.</w:t>
      </w:r>
    </w:p>
    <w:p w14:paraId="18235B60" w14:textId="77777777" w:rsidR="00C70583" w:rsidRPr="00294CE4" w:rsidRDefault="00C70583" w:rsidP="00C70583">
      <w:pPr>
        <w:pStyle w:val="NormalWeb"/>
        <w:spacing w:after="0"/>
        <w:jc w:val="both"/>
        <w:rPr>
          <w:rFonts w:ascii="Palatino Linotype" w:hAnsi="Palatino Linotype" w:cs="Arial"/>
          <w:sz w:val="28"/>
          <w:szCs w:val="28"/>
        </w:rPr>
      </w:pPr>
    </w:p>
    <w:p w14:paraId="1F75361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4. Votar libremente y a título personal (su voto es individual e intransferible).</w:t>
      </w:r>
    </w:p>
    <w:p w14:paraId="6EA7C286" w14:textId="77777777" w:rsidR="00C70583" w:rsidRPr="00294CE4" w:rsidRDefault="00C70583" w:rsidP="00C70583">
      <w:pPr>
        <w:pStyle w:val="NormalWeb"/>
        <w:spacing w:after="0"/>
        <w:jc w:val="both"/>
        <w:rPr>
          <w:rFonts w:ascii="Palatino Linotype" w:hAnsi="Palatino Linotype" w:cs="Arial"/>
          <w:sz w:val="28"/>
          <w:szCs w:val="28"/>
        </w:rPr>
      </w:pPr>
    </w:p>
    <w:p w14:paraId="34DE902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5. Participar en las Comisiones del Consejo Estatal.</w:t>
      </w:r>
    </w:p>
    <w:p w14:paraId="594D2393"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F5A9E75"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6. Solicitar información al Consejo Estatal de manera fundada y motivada.</w:t>
      </w:r>
    </w:p>
    <w:p w14:paraId="527DE976"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4372308E"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7. Podrán solicitar que se convoque a sesión del Consejo Estatal, ya sea ordinaria o extraordinaria, anexando el Orden del Día que propongan, la cual deberá estar relacionada sólo con las facultades que tiene el Consejo, señaladas en los Estatutos de Movimiento Ciudadano.</w:t>
      </w:r>
    </w:p>
    <w:p w14:paraId="0EBD8584"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17B7C8D6"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8. Todos los demás que se establezcan en los Estatutos y en el presente reglamento.</w:t>
      </w:r>
    </w:p>
    <w:p w14:paraId="00A06FD8"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25EF6A7E"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33</w:t>
      </w:r>
    </w:p>
    <w:p w14:paraId="6CD52004"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 xml:space="preserve">Obligaciones de </w:t>
      </w:r>
      <w:r w:rsidRPr="00294CE4">
        <w:rPr>
          <w:rFonts w:ascii="Palatino Linotype" w:eastAsia="Times New Roman" w:hAnsi="Palatino Linotype" w:cs="Arial"/>
          <w:b/>
          <w:sz w:val="28"/>
          <w:szCs w:val="28"/>
          <w:lang w:eastAsia="es-ES"/>
        </w:rPr>
        <w:t xml:space="preserve">Consejeras y Consejeros </w:t>
      </w:r>
      <w:r w:rsidRPr="00294CE4">
        <w:rPr>
          <w:rFonts w:ascii="Palatino Linotype" w:eastAsia="Times New Roman" w:hAnsi="Palatino Linotype" w:cs="Arial"/>
          <w:b/>
          <w:sz w:val="28"/>
          <w:szCs w:val="28"/>
          <w:lang w:eastAsia="es-MX"/>
        </w:rPr>
        <w:t xml:space="preserve">estatales </w:t>
      </w:r>
    </w:p>
    <w:p w14:paraId="473A204B"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 xml:space="preserve">Son obligaciones de </w:t>
      </w:r>
      <w:r w:rsidRPr="00294CE4">
        <w:rPr>
          <w:rFonts w:ascii="Palatino Linotype" w:eastAsia="Times New Roman" w:hAnsi="Palatino Linotype" w:cs="Arial"/>
          <w:b/>
          <w:sz w:val="28"/>
          <w:szCs w:val="28"/>
          <w:lang w:eastAsia="es-ES"/>
        </w:rPr>
        <w:t xml:space="preserve">las Consejeras y Consejeros </w:t>
      </w:r>
      <w:r w:rsidRPr="00294CE4">
        <w:rPr>
          <w:rFonts w:ascii="Palatino Linotype" w:eastAsia="Times New Roman" w:hAnsi="Palatino Linotype" w:cs="Arial"/>
          <w:sz w:val="28"/>
          <w:szCs w:val="28"/>
          <w:lang w:eastAsia="es-MX"/>
        </w:rPr>
        <w:t>Estatales:</w:t>
      </w:r>
    </w:p>
    <w:p w14:paraId="1BF5AF98"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t>1. Conducirse con respeto y preservar el orden durante las sesiones del Consejo.</w:t>
      </w:r>
    </w:p>
    <w:p w14:paraId="3B5E2599"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25D52E15"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lastRenderedPageBreak/>
        <w:t>2. Asistir regular y puntualmente a las sesiones de Consejo y justificar por escrito las ausencias, por lo menos veinticuatro horas antes de la sesión, para no incurrir en el supuesto previsto por el numeral 4, del artículo 27 de los Estatutos.</w:t>
      </w:r>
    </w:p>
    <w:p w14:paraId="7E55AAC0"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378480C3"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3. Participar activa y responsablemente durante las sesiones y cumplir oportunamente con las tareas que le sean encomendadas.</w:t>
      </w:r>
    </w:p>
    <w:p w14:paraId="714C79CD"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1DE999D2"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4. Dar respuesta por escrito y en los plazos fijados, a las consultas u observaciones que la Presidencia y/o la Secretaría Técnica le hagan.</w:t>
      </w:r>
    </w:p>
    <w:p w14:paraId="25BED9F1"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25BBC56C"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5. Acatar y cumplir los resolutivos que determine la mayoría simple de </w:t>
      </w:r>
      <w:r w:rsidRPr="00294CE4">
        <w:rPr>
          <w:rFonts w:ascii="Palatino Linotype" w:eastAsia="Times New Roman" w:hAnsi="Palatino Linotype" w:cs="Arial"/>
          <w:b/>
          <w:sz w:val="28"/>
          <w:szCs w:val="28"/>
          <w:lang w:eastAsia="es-ES"/>
        </w:rPr>
        <w:t>las Consejeras y Consejeros</w:t>
      </w:r>
      <w:r w:rsidRPr="00294CE4">
        <w:rPr>
          <w:rFonts w:ascii="Palatino Linotype" w:eastAsia="Times New Roman" w:hAnsi="Palatino Linotype" w:cs="Arial"/>
          <w:sz w:val="28"/>
          <w:szCs w:val="28"/>
          <w:lang w:eastAsia="es-MX"/>
        </w:rPr>
        <w:t>.</w:t>
      </w:r>
    </w:p>
    <w:p w14:paraId="2F919607"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7F35638E"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6. Proporcionar a la Secretaría Técnica del Consejo Estatal un teléfono o correo electrónico.</w:t>
      </w:r>
    </w:p>
    <w:p w14:paraId="3E3936B2"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33F42B19"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7. Apagar teléfonos celulares durante el desarrollo del Consejo Estatal.</w:t>
      </w:r>
    </w:p>
    <w:p w14:paraId="39262F28"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08EBD98B"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34</w:t>
      </w:r>
    </w:p>
    <w:p w14:paraId="5B054BF6"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 Presidencia del Consejo Estatal</w:t>
      </w:r>
    </w:p>
    <w:p w14:paraId="75400B7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rPr>
        <w:t>La persona que ocupe la Presidencia</w:t>
      </w:r>
      <w:r w:rsidRPr="00294CE4">
        <w:rPr>
          <w:rFonts w:ascii="Palatino Linotype" w:hAnsi="Palatino Linotype" w:cs="Arial"/>
          <w:sz w:val="28"/>
          <w:szCs w:val="28"/>
        </w:rPr>
        <w:t xml:space="preserve"> del Consejo Estatal será elegid</w:t>
      </w:r>
      <w:r w:rsidRPr="00294CE4">
        <w:rPr>
          <w:rFonts w:ascii="Palatino Linotype" w:hAnsi="Palatino Linotype" w:cs="Arial"/>
          <w:b/>
          <w:sz w:val="28"/>
          <w:szCs w:val="28"/>
        </w:rPr>
        <w:t>a</w:t>
      </w:r>
      <w:r w:rsidRPr="00294CE4">
        <w:rPr>
          <w:rFonts w:ascii="Palatino Linotype" w:hAnsi="Palatino Linotype" w:cs="Arial"/>
          <w:sz w:val="28"/>
          <w:szCs w:val="28"/>
        </w:rPr>
        <w:t xml:space="preserve"> para un periodo de tres años por la mayoría de votos de </w:t>
      </w:r>
      <w:r w:rsidRPr="00294CE4">
        <w:rPr>
          <w:rFonts w:ascii="Palatino Linotype" w:hAnsi="Palatino Linotype" w:cs="Arial"/>
          <w:b/>
          <w:sz w:val="28"/>
          <w:szCs w:val="28"/>
        </w:rPr>
        <w:t>las delegadas y los</w:t>
      </w:r>
      <w:r w:rsidRPr="00294CE4">
        <w:rPr>
          <w:rFonts w:ascii="Palatino Linotype" w:hAnsi="Palatino Linotype" w:cs="Arial"/>
          <w:sz w:val="28"/>
          <w:szCs w:val="28"/>
        </w:rPr>
        <w:t xml:space="preserve"> delegados presentes en la Convención Estatal con los deberes y atribuciones siguientes:</w:t>
      </w:r>
    </w:p>
    <w:p w14:paraId="35057C33"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1. Coordinar las sesiones ordinarias y extraordinarias del Consejo.</w:t>
      </w:r>
    </w:p>
    <w:p w14:paraId="2E7A7696" w14:textId="77777777" w:rsidR="00C70583" w:rsidRPr="00294CE4" w:rsidRDefault="00C70583" w:rsidP="00C70583">
      <w:pPr>
        <w:pStyle w:val="NormalWeb"/>
        <w:spacing w:after="0"/>
        <w:jc w:val="both"/>
        <w:rPr>
          <w:rFonts w:ascii="Palatino Linotype" w:hAnsi="Palatino Linotype" w:cs="Arial"/>
          <w:sz w:val="28"/>
          <w:szCs w:val="28"/>
        </w:rPr>
      </w:pPr>
    </w:p>
    <w:p w14:paraId="2B242BF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2. Conducir las sesiones del Consejo de acuerdo con el presente reglamento facilitando la expresión de los diferentes puntos de vista, en un clima de tolerancia, respeto y orden, y aplicar las normas que se consideren necesarias para el mejor funcionamiento del Consejo.</w:t>
      </w:r>
    </w:p>
    <w:p w14:paraId="25B7638C" w14:textId="77777777" w:rsidR="00C70583" w:rsidRPr="00294CE4" w:rsidRDefault="00C70583" w:rsidP="00C70583">
      <w:pPr>
        <w:pStyle w:val="NormalWeb"/>
        <w:spacing w:after="0"/>
        <w:jc w:val="both"/>
        <w:rPr>
          <w:rFonts w:ascii="Palatino Linotype" w:hAnsi="Palatino Linotype" w:cs="Arial"/>
          <w:sz w:val="28"/>
          <w:szCs w:val="28"/>
        </w:rPr>
      </w:pPr>
    </w:p>
    <w:p w14:paraId="0772A9E9"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3. Signar el acta de cada sesión y llevar el archivo.</w:t>
      </w:r>
    </w:p>
    <w:p w14:paraId="54ECFE06" w14:textId="77777777" w:rsidR="00C70583" w:rsidRPr="00294CE4" w:rsidRDefault="00C70583" w:rsidP="00C70583">
      <w:pPr>
        <w:pStyle w:val="NormalWeb"/>
        <w:spacing w:after="0"/>
        <w:jc w:val="both"/>
        <w:rPr>
          <w:rFonts w:ascii="Palatino Linotype" w:hAnsi="Palatino Linotype" w:cs="Arial"/>
          <w:sz w:val="28"/>
          <w:szCs w:val="28"/>
        </w:rPr>
      </w:pPr>
    </w:p>
    <w:p w14:paraId="22DA16B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4. Acudir a los órganos de control de Movimiento Ciudadano cuando se considere necesario.</w:t>
      </w:r>
    </w:p>
    <w:p w14:paraId="23A6C2A7" w14:textId="77777777" w:rsidR="00C70583" w:rsidRPr="00294CE4" w:rsidRDefault="00C70583" w:rsidP="00C70583">
      <w:pPr>
        <w:pStyle w:val="NormalWeb"/>
        <w:spacing w:after="0"/>
        <w:jc w:val="both"/>
        <w:rPr>
          <w:rFonts w:ascii="Palatino Linotype" w:hAnsi="Palatino Linotype" w:cs="Arial"/>
          <w:sz w:val="28"/>
          <w:szCs w:val="28"/>
        </w:rPr>
      </w:pPr>
    </w:p>
    <w:p w14:paraId="4F86356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5. Vigilar el cumplimiento de los acuerdos adoptados y solicitar, en los casos que así se requiera, la colaboración de diferentes órganos de Movimiento Ciudadano para su consecución, así como información del desahogo.</w:t>
      </w:r>
    </w:p>
    <w:p w14:paraId="6ABC1EEA" w14:textId="77777777" w:rsidR="00C70583" w:rsidRPr="00294CE4" w:rsidRDefault="00C70583" w:rsidP="00C70583">
      <w:pPr>
        <w:pStyle w:val="NormalWeb"/>
        <w:spacing w:after="0"/>
        <w:jc w:val="both"/>
        <w:rPr>
          <w:rFonts w:ascii="Palatino Linotype" w:hAnsi="Palatino Linotype" w:cs="Arial"/>
          <w:sz w:val="28"/>
          <w:szCs w:val="28"/>
        </w:rPr>
      </w:pPr>
    </w:p>
    <w:p w14:paraId="4DFAD71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6. Convocar a las Comisiones del Consejo y exhortar a sus integrantes a que presenten sus proyectos o dictámenes.</w:t>
      </w:r>
    </w:p>
    <w:p w14:paraId="2B197BC5" w14:textId="77777777" w:rsidR="00C70583" w:rsidRPr="00294CE4" w:rsidRDefault="00C70583" w:rsidP="00C70583">
      <w:pPr>
        <w:pStyle w:val="NormalWeb"/>
        <w:spacing w:after="0"/>
        <w:jc w:val="both"/>
        <w:rPr>
          <w:rFonts w:ascii="Palatino Linotype" w:hAnsi="Palatino Linotype" w:cs="Arial"/>
          <w:sz w:val="28"/>
          <w:szCs w:val="28"/>
        </w:rPr>
      </w:pPr>
    </w:p>
    <w:p w14:paraId="0BAE112E"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Atender, cuando así proceda estatutaria y reglamentariamente, las solicitudes de información de </w:t>
      </w:r>
      <w:r w:rsidRPr="00294CE4">
        <w:rPr>
          <w:rFonts w:ascii="Palatino Linotype" w:hAnsi="Palatino Linotype" w:cs="Arial"/>
          <w:b/>
          <w:sz w:val="28"/>
          <w:szCs w:val="28"/>
        </w:rPr>
        <w:t>Consejeras y Consejeros</w:t>
      </w:r>
      <w:r w:rsidRPr="00294CE4">
        <w:rPr>
          <w:rFonts w:ascii="Palatino Linotype" w:hAnsi="Palatino Linotype" w:cs="Arial"/>
          <w:sz w:val="28"/>
          <w:szCs w:val="28"/>
        </w:rPr>
        <w:t>.</w:t>
      </w:r>
    </w:p>
    <w:p w14:paraId="2FD5D8AB" w14:textId="77777777" w:rsidR="00C70583" w:rsidRPr="00294CE4" w:rsidRDefault="00C70583" w:rsidP="00C70583">
      <w:pPr>
        <w:pStyle w:val="NormalWeb"/>
        <w:spacing w:after="0"/>
        <w:jc w:val="both"/>
        <w:rPr>
          <w:rFonts w:ascii="Palatino Linotype" w:hAnsi="Palatino Linotype" w:cs="Arial"/>
          <w:sz w:val="28"/>
          <w:szCs w:val="28"/>
        </w:rPr>
      </w:pPr>
    </w:p>
    <w:p w14:paraId="39E5F27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8. Rendir el Informe de Actividades del Consejo a la Convención Estatal.</w:t>
      </w:r>
    </w:p>
    <w:p w14:paraId="45945B22"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67790A41"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35</w:t>
      </w:r>
    </w:p>
    <w:p w14:paraId="298B56D3"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 Secretaría Técnica del Consejo Estatal</w:t>
      </w:r>
    </w:p>
    <w:p w14:paraId="618EB61D"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b/>
          <w:sz w:val="28"/>
          <w:szCs w:val="28"/>
        </w:rPr>
        <w:t>La persona que ocupe la Secretaría Técnica</w:t>
      </w:r>
      <w:r w:rsidRPr="00294CE4">
        <w:rPr>
          <w:rFonts w:ascii="Palatino Linotype" w:hAnsi="Palatino Linotype" w:cs="Arial"/>
          <w:sz w:val="28"/>
          <w:szCs w:val="28"/>
        </w:rPr>
        <w:t xml:space="preserve"> del Consejo Estatal durará en su cargo tres años, es elegid</w:t>
      </w:r>
      <w:r w:rsidRPr="00294CE4">
        <w:rPr>
          <w:rFonts w:ascii="Palatino Linotype" w:hAnsi="Palatino Linotype" w:cs="Arial"/>
          <w:b/>
          <w:sz w:val="28"/>
          <w:szCs w:val="28"/>
        </w:rPr>
        <w:t>a</w:t>
      </w:r>
      <w:r w:rsidRPr="00294CE4">
        <w:rPr>
          <w:rFonts w:ascii="Palatino Linotype" w:hAnsi="Palatino Linotype" w:cs="Arial"/>
          <w:sz w:val="28"/>
          <w:szCs w:val="28"/>
        </w:rPr>
        <w:t xml:space="preserve"> por la Convención Estatal junto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y tiene los siguientes deberes y atribuciones:</w:t>
      </w:r>
    </w:p>
    <w:p w14:paraId="3AED721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 xml:space="preserve">1. Coadyuvar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en la conducción de las sesiones.</w:t>
      </w:r>
    </w:p>
    <w:p w14:paraId="423ECA5A" w14:textId="77777777" w:rsidR="00C70583" w:rsidRPr="00294CE4" w:rsidRDefault="00C70583" w:rsidP="00C70583">
      <w:pPr>
        <w:pStyle w:val="NormalWeb"/>
        <w:spacing w:after="0"/>
        <w:jc w:val="both"/>
        <w:rPr>
          <w:rFonts w:ascii="Palatino Linotype" w:hAnsi="Palatino Linotype" w:cs="Arial"/>
          <w:sz w:val="28"/>
          <w:szCs w:val="28"/>
        </w:rPr>
      </w:pPr>
    </w:p>
    <w:p w14:paraId="7DE5AB0B"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2. Organizar, bajo la conducción de </w:t>
      </w:r>
      <w:r w:rsidRPr="00294CE4">
        <w:rPr>
          <w:rFonts w:ascii="Palatino Linotype" w:hAnsi="Palatino Linotype" w:cs="Arial"/>
          <w:b/>
          <w:sz w:val="28"/>
          <w:szCs w:val="28"/>
        </w:rPr>
        <w:t>la Presidencia</w:t>
      </w:r>
      <w:r w:rsidRPr="00294CE4">
        <w:rPr>
          <w:rFonts w:ascii="Palatino Linotype" w:hAnsi="Palatino Linotype" w:cs="Arial"/>
          <w:sz w:val="28"/>
          <w:szCs w:val="28"/>
        </w:rPr>
        <w:t>, las sesiones de Consejo garantizando las condiciones logísticas para su desarrollo.</w:t>
      </w:r>
    </w:p>
    <w:p w14:paraId="6EDFC8B8" w14:textId="77777777" w:rsidR="00C70583" w:rsidRPr="00294CE4" w:rsidRDefault="00C70583" w:rsidP="00C70583">
      <w:pPr>
        <w:pStyle w:val="NormalWeb"/>
        <w:spacing w:after="0"/>
        <w:jc w:val="both"/>
        <w:rPr>
          <w:rFonts w:ascii="Palatino Linotype" w:hAnsi="Palatino Linotype" w:cs="Arial"/>
          <w:sz w:val="28"/>
          <w:szCs w:val="28"/>
        </w:rPr>
      </w:pPr>
    </w:p>
    <w:p w14:paraId="1A24214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3. Comunicar por escrito la convocatoria a las sesiones ordinarias y extraordinarias, conforme a l</w:t>
      </w:r>
      <w:r w:rsidRPr="00294CE4">
        <w:rPr>
          <w:rFonts w:ascii="Palatino Linotype" w:hAnsi="Palatino Linotype" w:cs="Arial"/>
          <w:b/>
          <w:sz w:val="28"/>
          <w:szCs w:val="28"/>
        </w:rPr>
        <w:t>os</w:t>
      </w:r>
      <w:r w:rsidRPr="00294CE4">
        <w:rPr>
          <w:rFonts w:ascii="Palatino Linotype" w:hAnsi="Palatino Linotype" w:cs="Arial"/>
          <w:sz w:val="28"/>
          <w:szCs w:val="28"/>
        </w:rPr>
        <w:t xml:space="preserve"> artículo</w:t>
      </w:r>
      <w:r w:rsidRPr="00294CE4">
        <w:rPr>
          <w:rFonts w:ascii="Palatino Linotype" w:hAnsi="Palatino Linotype" w:cs="Arial"/>
          <w:b/>
          <w:sz w:val="28"/>
          <w:szCs w:val="28"/>
        </w:rPr>
        <w:t>s</w:t>
      </w:r>
      <w:r w:rsidRPr="00294CE4">
        <w:rPr>
          <w:rFonts w:ascii="Palatino Linotype" w:hAnsi="Palatino Linotype" w:cs="Arial"/>
          <w:sz w:val="28"/>
          <w:szCs w:val="28"/>
        </w:rPr>
        <w:t xml:space="preserve"> 27, numeral 3 de los Estatutos y 23 del presente reglamento. </w:t>
      </w:r>
    </w:p>
    <w:p w14:paraId="771D3997" w14:textId="77777777" w:rsidR="00C70583" w:rsidRPr="00294CE4" w:rsidRDefault="00C70583" w:rsidP="00C70583">
      <w:pPr>
        <w:pStyle w:val="NormalWeb"/>
        <w:spacing w:after="0"/>
        <w:jc w:val="both"/>
        <w:rPr>
          <w:rFonts w:ascii="Palatino Linotype" w:hAnsi="Palatino Linotype" w:cs="Arial"/>
          <w:sz w:val="28"/>
          <w:szCs w:val="28"/>
        </w:rPr>
      </w:pPr>
    </w:p>
    <w:p w14:paraId="37375AC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lastRenderedPageBreak/>
        <w:t xml:space="preserve">4. Someter a votación las propuestas a consideración del pleno y levantar los acuerdos con el apoyo de </w:t>
      </w:r>
      <w:r w:rsidRPr="00294CE4">
        <w:rPr>
          <w:rFonts w:ascii="Palatino Linotype" w:hAnsi="Palatino Linotype" w:cs="Arial"/>
          <w:b/>
          <w:sz w:val="28"/>
          <w:szCs w:val="28"/>
        </w:rPr>
        <w:t>las personas</w:t>
      </w:r>
      <w:r w:rsidRPr="00294CE4">
        <w:rPr>
          <w:rFonts w:ascii="Palatino Linotype" w:hAnsi="Palatino Linotype" w:cs="Arial"/>
          <w:sz w:val="28"/>
          <w:szCs w:val="28"/>
        </w:rPr>
        <w:t xml:space="preserve"> escrutador</w:t>
      </w:r>
      <w:r w:rsidRPr="00294CE4">
        <w:rPr>
          <w:rFonts w:ascii="Palatino Linotype" w:hAnsi="Palatino Linotype" w:cs="Arial"/>
          <w:b/>
          <w:sz w:val="28"/>
          <w:szCs w:val="28"/>
        </w:rPr>
        <w:t>as</w:t>
      </w:r>
      <w:r w:rsidRPr="00294CE4">
        <w:rPr>
          <w:rFonts w:ascii="Palatino Linotype" w:hAnsi="Palatino Linotype" w:cs="Arial"/>
          <w:sz w:val="28"/>
          <w:szCs w:val="28"/>
        </w:rPr>
        <w:t xml:space="preserve"> que al efecto serán designadas en cada sesión.</w:t>
      </w:r>
    </w:p>
    <w:p w14:paraId="61A2671F" w14:textId="77777777" w:rsidR="00C70583" w:rsidRPr="00294CE4" w:rsidRDefault="00C70583" w:rsidP="00C70583">
      <w:pPr>
        <w:pStyle w:val="NormalWeb"/>
        <w:spacing w:after="0"/>
        <w:jc w:val="both"/>
        <w:rPr>
          <w:rFonts w:ascii="Palatino Linotype" w:hAnsi="Palatino Linotype" w:cs="Arial"/>
          <w:sz w:val="28"/>
          <w:szCs w:val="28"/>
        </w:rPr>
      </w:pPr>
    </w:p>
    <w:p w14:paraId="2E5B0081"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5. Levantar y signar el acta de cada sesión.</w:t>
      </w:r>
    </w:p>
    <w:p w14:paraId="742F3272" w14:textId="77777777" w:rsidR="00C70583" w:rsidRPr="00294CE4" w:rsidRDefault="00C70583" w:rsidP="00C70583">
      <w:pPr>
        <w:pStyle w:val="NormalWeb"/>
        <w:spacing w:after="0"/>
        <w:jc w:val="both"/>
        <w:rPr>
          <w:rFonts w:ascii="Palatino Linotype" w:hAnsi="Palatino Linotype" w:cs="Arial"/>
          <w:sz w:val="28"/>
          <w:szCs w:val="28"/>
        </w:rPr>
      </w:pPr>
    </w:p>
    <w:p w14:paraId="51AF3A98"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6. Dar seguimiento a los acuerdos aprobados durante las sesiones, en coordinación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para su cumplimiento.</w:t>
      </w:r>
    </w:p>
    <w:p w14:paraId="4A67CABC" w14:textId="77777777" w:rsidR="00C70583" w:rsidRPr="00294CE4" w:rsidRDefault="00C70583" w:rsidP="00C70583">
      <w:pPr>
        <w:pStyle w:val="NormalWeb"/>
        <w:spacing w:after="0"/>
        <w:jc w:val="both"/>
        <w:rPr>
          <w:rFonts w:ascii="Palatino Linotype" w:hAnsi="Palatino Linotype" w:cs="Arial"/>
          <w:sz w:val="28"/>
          <w:szCs w:val="28"/>
        </w:rPr>
      </w:pPr>
    </w:p>
    <w:p w14:paraId="0AD96F42"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Coadyuvar con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a convocar y darle seguimiento a las comisiones de trabajo.</w:t>
      </w:r>
    </w:p>
    <w:p w14:paraId="528DEC1A"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p>
    <w:p w14:paraId="29A772F8" w14:textId="77777777" w:rsidR="00C70583" w:rsidRPr="00294CE4" w:rsidRDefault="00C70583" w:rsidP="00C70583">
      <w:pPr>
        <w:spacing w:after="0" w:line="240" w:lineRule="auto"/>
        <w:jc w:val="center"/>
        <w:rPr>
          <w:rFonts w:ascii="Palatino Linotype" w:eastAsia="Times New Roman" w:hAnsi="Palatino Linotype" w:cs="Arial"/>
          <w:sz w:val="28"/>
          <w:szCs w:val="28"/>
          <w:lang w:eastAsia="es-MX"/>
        </w:rPr>
      </w:pPr>
      <w:r w:rsidRPr="00294CE4">
        <w:rPr>
          <w:rFonts w:ascii="Palatino Linotype" w:eastAsia="Times New Roman" w:hAnsi="Palatino Linotype" w:cs="Arial"/>
          <w:b/>
          <w:bCs/>
          <w:sz w:val="28"/>
          <w:szCs w:val="28"/>
          <w:lang w:eastAsia="es-MX"/>
        </w:rPr>
        <w:t>Capítulo Noveno</w:t>
      </w:r>
    </w:p>
    <w:p w14:paraId="17F25F8D"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Del Funcionamiento de los Consejos Estatales</w:t>
      </w:r>
    </w:p>
    <w:p w14:paraId="48485454"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br/>
      </w:r>
      <w:r w:rsidRPr="00294CE4">
        <w:rPr>
          <w:rFonts w:ascii="Palatino Linotype" w:eastAsia="Times New Roman" w:hAnsi="Palatino Linotype" w:cs="Arial"/>
          <w:b/>
          <w:bCs/>
          <w:sz w:val="28"/>
          <w:szCs w:val="28"/>
          <w:lang w:eastAsia="es-MX"/>
        </w:rPr>
        <w:t>Artículo 36</w:t>
      </w:r>
    </w:p>
    <w:p w14:paraId="19D7E586"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De las convocatorias</w:t>
      </w:r>
    </w:p>
    <w:p w14:paraId="0A8CF257" w14:textId="77777777" w:rsidR="00C70583" w:rsidRPr="00294CE4" w:rsidRDefault="00C70583" w:rsidP="00C70583">
      <w:pPr>
        <w:spacing w:after="0" w:line="240" w:lineRule="auto"/>
        <w:jc w:val="both"/>
        <w:rPr>
          <w:rFonts w:ascii="Palatino Linotype" w:eastAsia="Times New Roman" w:hAnsi="Palatino Linotype" w:cs="Arial"/>
          <w:sz w:val="28"/>
          <w:szCs w:val="28"/>
          <w:lang w:val="es-ES" w:eastAsia="es-MX"/>
        </w:rPr>
      </w:pPr>
      <w:r w:rsidRPr="00294CE4">
        <w:rPr>
          <w:rFonts w:ascii="Palatino Linotype" w:eastAsia="Times New Roman" w:hAnsi="Palatino Linotype" w:cs="Arial"/>
          <w:sz w:val="28"/>
          <w:szCs w:val="28"/>
          <w:lang w:eastAsia="es-MX"/>
        </w:rPr>
        <w:br/>
      </w:r>
      <w:r w:rsidRPr="00294CE4">
        <w:rPr>
          <w:rFonts w:ascii="Palatino Linotype" w:eastAsia="Times New Roman" w:hAnsi="Palatino Linotype" w:cs="Arial"/>
          <w:sz w:val="28"/>
          <w:szCs w:val="28"/>
          <w:lang w:val="es-ES" w:eastAsia="es-MX"/>
        </w:rPr>
        <w:t xml:space="preserve">Las convocatorias deberán ser comunicadas a </w:t>
      </w:r>
      <w:r w:rsidRPr="00294CE4">
        <w:rPr>
          <w:rFonts w:ascii="Palatino Linotype" w:eastAsia="Times New Roman" w:hAnsi="Palatino Linotype" w:cs="Arial"/>
          <w:b/>
          <w:sz w:val="28"/>
          <w:szCs w:val="28"/>
          <w:lang w:eastAsia="es-ES"/>
        </w:rPr>
        <w:t xml:space="preserve">las Consejeras y Consejeros </w:t>
      </w:r>
      <w:r w:rsidRPr="00294CE4">
        <w:rPr>
          <w:rFonts w:ascii="Palatino Linotype" w:eastAsia="Times New Roman" w:hAnsi="Palatino Linotype" w:cs="Arial"/>
          <w:sz w:val="28"/>
          <w:szCs w:val="28"/>
          <w:lang w:val="es-ES" w:eastAsia="es-MX"/>
        </w:rPr>
        <w:t xml:space="preserve">por la Secretaría Técnica en los términos del artículo 23 de este reglamento, por lo menos con una semana de anticipación. La Secretaría Técnica podrá apoyarse en las Comisiones Operativas Municipales o en las y los Comisionados Municipales para fines de invitación. </w:t>
      </w:r>
    </w:p>
    <w:p w14:paraId="5C39B0F8"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p>
    <w:p w14:paraId="2C47113B"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37</w:t>
      </w:r>
    </w:p>
    <w:p w14:paraId="3D6CD6EE"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r w:rsidRPr="00294CE4">
        <w:rPr>
          <w:rFonts w:ascii="Palatino Linotype" w:eastAsia="Times New Roman" w:hAnsi="Palatino Linotype" w:cs="Arial"/>
          <w:b/>
          <w:sz w:val="28"/>
          <w:szCs w:val="28"/>
          <w:lang w:eastAsia="es-MX"/>
        </w:rPr>
        <w:t>De los temas a analizar y discutir en el pleno del Consejo</w:t>
      </w:r>
    </w:p>
    <w:p w14:paraId="137E41C7" w14:textId="77777777" w:rsidR="00C70583" w:rsidRPr="00294CE4" w:rsidRDefault="00C70583" w:rsidP="00C70583">
      <w:pPr>
        <w:spacing w:after="0" w:line="240" w:lineRule="auto"/>
        <w:jc w:val="both"/>
        <w:rPr>
          <w:rFonts w:ascii="Palatino Linotype" w:eastAsia="Times New Roman" w:hAnsi="Palatino Linotype" w:cs="Arial"/>
          <w:b/>
          <w:sz w:val="28"/>
          <w:szCs w:val="28"/>
          <w:lang w:eastAsia="es-MX"/>
        </w:rPr>
      </w:pPr>
    </w:p>
    <w:p w14:paraId="6DAE368C"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r w:rsidRPr="00294CE4">
        <w:rPr>
          <w:rFonts w:ascii="Palatino Linotype" w:eastAsia="Times New Roman" w:hAnsi="Palatino Linotype" w:cs="Arial"/>
          <w:sz w:val="28"/>
          <w:szCs w:val="28"/>
          <w:lang w:eastAsia="es-MX"/>
        </w:rPr>
        <w:t xml:space="preserve">La discusión y votación de los asuntos en las sesiones del Consejo Estatal a que se refiere el artículo 27, numeral 5 de los Estatutos, se hará con absoluta libertad y pleno respeto a </w:t>
      </w:r>
      <w:r w:rsidRPr="00294CE4">
        <w:rPr>
          <w:rFonts w:ascii="Palatino Linotype" w:eastAsia="Times New Roman" w:hAnsi="Palatino Linotype" w:cs="Arial"/>
          <w:b/>
          <w:sz w:val="28"/>
          <w:szCs w:val="28"/>
          <w:lang w:eastAsia="es-MX"/>
        </w:rPr>
        <w:t>Consejeras y Consejeros</w:t>
      </w:r>
      <w:r w:rsidRPr="00294CE4">
        <w:rPr>
          <w:rFonts w:ascii="Palatino Linotype" w:eastAsia="Times New Roman" w:hAnsi="Palatino Linotype" w:cs="Arial"/>
          <w:sz w:val="28"/>
          <w:szCs w:val="28"/>
          <w:lang w:eastAsia="es-MX"/>
        </w:rPr>
        <w:t xml:space="preserve">, con el propósito de que los asuntos internos de Movimiento Ciudadano puedan ser discutidos y analizados en un clima democrático, de tolerancia y espíritu colegiado, cuidando que las diferentes aportaciones </w:t>
      </w:r>
      <w:r w:rsidRPr="00294CE4">
        <w:rPr>
          <w:rFonts w:ascii="Palatino Linotype" w:eastAsia="Times New Roman" w:hAnsi="Palatino Linotype" w:cs="Arial"/>
          <w:sz w:val="28"/>
          <w:szCs w:val="28"/>
          <w:lang w:eastAsia="es-MX"/>
        </w:rPr>
        <w:lastRenderedPageBreak/>
        <w:t>y propuestas sean suficientemente analizadas y, en su caso, consideradas. Estos principios deben servir a los intereses de Movimiento Ciudadano para no vulnerar su unidad y así, con un ánimo deliberativo y propositivo, en el marco de reglas claras que hagan posible dirimir los temas, adoptar las decisiones privilegiando el consenso; y de no alcanzarse este consenso, aplicar el principio de mayoría democrática. Las intervenciones deberán ajustarse a las siguientes reglas:</w:t>
      </w:r>
    </w:p>
    <w:p w14:paraId="4F6F8F18" w14:textId="77777777" w:rsidR="00C70583" w:rsidRPr="00294CE4" w:rsidRDefault="00C70583" w:rsidP="00C70583">
      <w:pPr>
        <w:pStyle w:val="NormalWeb"/>
        <w:spacing w:after="0"/>
        <w:jc w:val="both"/>
        <w:rPr>
          <w:rFonts w:ascii="Palatino Linotype" w:hAnsi="Palatino Linotype" w:cs="Arial"/>
          <w:sz w:val="28"/>
          <w:szCs w:val="28"/>
        </w:rPr>
      </w:pPr>
    </w:p>
    <w:p w14:paraId="05D17DD7"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1. Los debates serán conducidos por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con el apoyo de la Secretaría Técnica conforme a las normas de debate previstas en este reglamento.</w:t>
      </w:r>
    </w:p>
    <w:p w14:paraId="50D546B8" w14:textId="77777777" w:rsidR="00C70583" w:rsidRPr="00294CE4" w:rsidRDefault="00C70583" w:rsidP="00C70583">
      <w:pPr>
        <w:pStyle w:val="NormalWeb"/>
        <w:spacing w:after="0"/>
        <w:jc w:val="both"/>
        <w:rPr>
          <w:rFonts w:ascii="Palatino Linotype" w:hAnsi="Palatino Linotype" w:cs="Arial"/>
          <w:sz w:val="28"/>
          <w:szCs w:val="28"/>
        </w:rPr>
      </w:pPr>
    </w:p>
    <w:p w14:paraId="2106E1BA"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2. Se hará un registro de oradores de acuerdo a los temas previstos en el Orden del Día.</w:t>
      </w:r>
    </w:p>
    <w:p w14:paraId="200E7117" w14:textId="77777777" w:rsidR="00C70583" w:rsidRPr="00294CE4" w:rsidRDefault="00C70583" w:rsidP="00C70583">
      <w:pPr>
        <w:pStyle w:val="NormalWeb"/>
        <w:spacing w:after="0"/>
        <w:jc w:val="both"/>
        <w:rPr>
          <w:rFonts w:ascii="Palatino Linotype" w:hAnsi="Palatino Linotype" w:cs="Arial"/>
          <w:sz w:val="28"/>
          <w:szCs w:val="28"/>
        </w:rPr>
      </w:pPr>
    </w:p>
    <w:p w14:paraId="651554FF"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3. Las intervenciones de </w:t>
      </w:r>
      <w:r w:rsidRPr="00294CE4">
        <w:rPr>
          <w:rFonts w:ascii="Palatino Linotype" w:hAnsi="Palatino Linotype" w:cs="Arial"/>
          <w:b/>
          <w:sz w:val="28"/>
          <w:szCs w:val="28"/>
          <w:lang w:eastAsia="es-ES"/>
        </w:rPr>
        <w:t>las Consejeras y Consejeros</w:t>
      </w:r>
      <w:r w:rsidRPr="00294CE4">
        <w:rPr>
          <w:rFonts w:ascii="Palatino Linotype" w:hAnsi="Palatino Linotype" w:cs="Arial"/>
          <w:sz w:val="28"/>
          <w:szCs w:val="28"/>
        </w:rPr>
        <w:t>:</w:t>
      </w:r>
    </w:p>
    <w:p w14:paraId="7E6AAC13" w14:textId="77777777" w:rsidR="00C70583" w:rsidRPr="00294CE4" w:rsidRDefault="00C70583" w:rsidP="00C70583">
      <w:pPr>
        <w:pStyle w:val="NormalWeb"/>
        <w:spacing w:after="0"/>
        <w:jc w:val="both"/>
        <w:rPr>
          <w:rFonts w:ascii="Palatino Linotype" w:hAnsi="Palatino Linotype" w:cs="Arial"/>
          <w:sz w:val="28"/>
          <w:szCs w:val="28"/>
        </w:rPr>
      </w:pPr>
    </w:p>
    <w:p w14:paraId="5D585541" w14:textId="77777777" w:rsidR="00C70583" w:rsidRPr="00294CE4" w:rsidRDefault="00C70583" w:rsidP="00294CE4">
      <w:pPr>
        <w:pStyle w:val="NormalWeb"/>
        <w:numPr>
          <w:ilvl w:val="0"/>
          <w:numId w:val="82"/>
        </w:numPr>
        <w:spacing w:after="0"/>
        <w:jc w:val="both"/>
        <w:rPr>
          <w:rFonts w:ascii="Palatino Linotype" w:hAnsi="Palatino Linotype" w:cs="Arial"/>
          <w:sz w:val="28"/>
          <w:szCs w:val="28"/>
        </w:rPr>
      </w:pPr>
      <w:r w:rsidRPr="00294CE4">
        <w:rPr>
          <w:rFonts w:ascii="Palatino Linotype" w:hAnsi="Palatino Linotype" w:cs="Arial"/>
          <w:sz w:val="28"/>
          <w:szCs w:val="28"/>
        </w:rPr>
        <w:t>Tendrán por objeto hacer comentarios sobre los temas establecidos en el Orden del Día.</w:t>
      </w:r>
    </w:p>
    <w:p w14:paraId="20CB7E4D" w14:textId="77777777" w:rsidR="00C70583" w:rsidRPr="00294CE4" w:rsidRDefault="00C70583" w:rsidP="00294CE4">
      <w:pPr>
        <w:pStyle w:val="NormalWeb"/>
        <w:numPr>
          <w:ilvl w:val="0"/>
          <w:numId w:val="82"/>
        </w:numPr>
        <w:spacing w:after="0"/>
        <w:ind w:hanging="402"/>
        <w:jc w:val="both"/>
        <w:rPr>
          <w:rFonts w:ascii="Palatino Linotype" w:hAnsi="Palatino Linotype" w:cs="Arial"/>
          <w:sz w:val="28"/>
          <w:szCs w:val="28"/>
        </w:rPr>
      </w:pPr>
      <w:r w:rsidRPr="00294CE4">
        <w:rPr>
          <w:rFonts w:ascii="Palatino Linotype" w:hAnsi="Palatino Linotype" w:cs="Arial"/>
          <w:sz w:val="28"/>
          <w:szCs w:val="28"/>
        </w:rPr>
        <w:t>Serán para pronunciarse a favor o en contra de los puntos tratados, o bien manifestar su abstención.</w:t>
      </w:r>
    </w:p>
    <w:p w14:paraId="39B901BA" w14:textId="77777777" w:rsidR="00C70583" w:rsidRPr="00294CE4" w:rsidRDefault="00C70583" w:rsidP="00294CE4">
      <w:pPr>
        <w:pStyle w:val="NormalWeb"/>
        <w:numPr>
          <w:ilvl w:val="0"/>
          <w:numId w:val="82"/>
        </w:numPr>
        <w:spacing w:after="0"/>
        <w:ind w:hanging="402"/>
        <w:jc w:val="both"/>
        <w:rPr>
          <w:rFonts w:ascii="Palatino Linotype" w:hAnsi="Palatino Linotype" w:cs="Arial"/>
          <w:sz w:val="28"/>
          <w:szCs w:val="28"/>
        </w:rPr>
      </w:pPr>
      <w:r w:rsidRPr="00294CE4">
        <w:rPr>
          <w:rFonts w:ascii="Palatino Linotype" w:hAnsi="Palatino Linotype" w:cs="Arial"/>
          <w:sz w:val="28"/>
          <w:szCs w:val="28"/>
        </w:rPr>
        <w:t xml:space="preserve">Cuando las intervenciones de </w:t>
      </w:r>
      <w:r w:rsidRPr="00294CE4">
        <w:rPr>
          <w:rFonts w:ascii="Palatino Linotype" w:hAnsi="Palatino Linotype" w:cs="Arial"/>
          <w:b/>
          <w:sz w:val="28"/>
          <w:szCs w:val="28"/>
          <w:lang w:eastAsia="es-ES"/>
        </w:rPr>
        <w:t xml:space="preserve">las Consejeras y Consejeros </w:t>
      </w:r>
      <w:r w:rsidRPr="00294CE4">
        <w:rPr>
          <w:rFonts w:ascii="Palatino Linotype" w:hAnsi="Palatino Linotype" w:cs="Arial"/>
          <w:sz w:val="28"/>
          <w:szCs w:val="28"/>
        </w:rPr>
        <w:t xml:space="preserve">tengan por objeto pronunciarse a favor o en contra de los puntos tratados, no deberán exceder de cinco minutos en una primera ronda y de tres minutos en la siguiente ronda o réplica. Al término de las intervenciones,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preguntará si el tema está suficientemente discutido. De estarlo, se someterá a votación. De lo contrario, se organizará una tercera ronda con intervenciones de tres minutos cada una, al final de la cual se levantará la votación respectiva.</w:t>
      </w:r>
    </w:p>
    <w:p w14:paraId="0984076D" w14:textId="77777777" w:rsidR="00C70583" w:rsidRPr="00294CE4" w:rsidRDefault="00C70583" w:rsidP="00294CE4">
      <w:pPr>
        <w:pStyle w:val="NormalWeb"/>
        <w:numPr>
          <w:ilvl w:val="0"/>
          <w:numId w:val="82"/>
        </w:numPr>
        <w:spacing w:after="0"/>
        <w:ind w:hanging="402"/>
        <w:jc w:val="both"/>
        <w:rPr>
          <w:rFonts w:ascii="Palatino Linotype" w:hAnsi="Palatino Linotype" w:cs="Arial"/>
          <w:sz w:val="28"/>
          <w:szCs w:val="28"/>
        </w:rPr>
      </w:pPr>
      <w:r w:rsidRPr="00294CE4">
        <w:rPr>
          <w:rFonts w:ascii="Palatino Linotype" w:hAnsi="Palatino Linotype" w:cs="Arial"/>
          <w:sz w:val="28"/>
          <w:szCs w:val="28"/>
        </w:rPr>
        <w:t>Cuando se trate de alusiones personales se podrá conceder el uso de la palabra hasta por un minuto.</w:t>
      </w:r>
    </w:p>
    <w:p w14:paraId="291DA5AF" w14:textId="77777777" w:rsidR="00C70583" w:rsidRPr="00294CE4" w:rsidRDefault="00C70583" w:rsidP="00294CE4">
      <w:pPr>
        <w:pStyle w:val="NormalWeb"/>
        <w:numPr>
          <w:ilvl w:val="0"/>
          <w:numId w:val="82"/>
        </w:numPr>
        <w:spacing w:after="0"/>
        <w:ind w:hanging="402"/>
        <w:jc w:val="both"/>
        <w:rPr>
          <w:rFonts w:ascii="Palatino Linotype" w:hAnsi="Palatino Linotype" w:cs="Arial"/>
          <w:sz w:val="28"/>
          <w:szCs w:val="28"/>
        </w:rPr>
      </w:pPr>
      <w:r w:rsidRPr="00294CE4">
        <w:rPr>
          <w:rFonts w:ascii="Palatino Linotype" w:hAnsi="Palatino Linotype" w:cs="Arial"/>
          <w:sz w:val="28"/>
          <w:szCs w:val="28"/>
        </w:rPr>
        <w:t xml:space="preserve">En el supuesto de que </w:t>
      </w:r>
      <w:r w:rsidRPr="00294CE4">
        <w:rPr>
          <w:rFonts w:ascii="Palatino Linotype" w:hAnsi="Palatino Linotype" w:cs="Arial"/>
          <w:b/>
          <w:sz w:val="28"/>
          <w:szCs w:val="28"/>
        </w:rPr>
        <w:t xml:space="preserve">una </w:t>
      </w:r>
      <w:r w:rsidRPr="00294CE4">
        <w:rPr>
          <w:rFonts w:ascii="Palatino Linotype" w:hAnsi="Palatino Linotype" w:cs="Arial"/>
          <w:b/>
          <w:sz w:val="28"/>
          <w:szCs w:val="28"/>
          <w:lang w:eastAsia="es-ES"/>
        </w:rPr>
        <w:t>Consejera o Consejero</w:t>
      </w:r>
      <w:r w:rsidRPr="00294CE4">
        <w:rPr>
          <w:rFonts w:ascii="Palatino Linotype" w:hAnsi="Palatino Linotype" w:cs="Arial"/>
          <w:sz w:val="28"/>
          <w:szCs w:val="28"/>
        </w:rPr>
        <w:t xml:space="preserve">, en uso de la palabra, se desvíe del tema tratado,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w:t>
      </w:r>
      <w:r w:rsidRPr="00294CE4">
        <w:rPr>
          <w:rFonts w:ascii="Palatino Linotype" w:hAnsi="Palatino Linotype" w:cs="Arial"/>
          <w:sz w:val="28"/>
          <w:szCs w:val="28"/>
        </w:rPr>
        <w:lastRenderedPageBreak/>
        <w:t xml:space="preserve">deberá exhortarlo hasta en dos ocasiones, a fin de que desista de su intención de desviar el tema a discusión; de insistir </w:t>
      </w:r>
      <w:r w:rsidRPr="00294CE4">
        <w:rPr>
          <w:rFonts w:ascii="Palatino Linotype" w:hAnsi="Palatino Linotype" w:cs="Arial"/>
          <w:b/>
          <w:sz w:val="28"/>
          <w:szCs w:val="28"/>
        </w:rPr>
        <w:t>se</w:t>
      </w:r>
      <w:r w:rsidRPr="00294CE4">
        <w:rPr>
          <w:rFonts w:ascii="Palatino Linotype" w:hAnsi="Palatino Linotype" w:cs="Arial"/>
          <w:sz w:val="28"/>
          <w:szCs w:val="28"/>
        </w:rPr>
        <w:t xml:space="preserve"> le retirará el uso de la voz.</w:t>
      </w:r>
    </w:p>
    <w:p w14:paraId="7169F02E" w14:textId="77777777" w:rsidR="00C70583" w:rsidRPr="00294CE4" w:rsidRDefault="00C70583" w:rsidP="00C70583">
      <w:pPr>
        <w:pStyle w:val="NormalWeb"/>
        <w:spacing w:after="0"/>
        <w:jc w:val="both"/>
        <w:rPr>
          <w:rFonts w:ascii="Palatino Linotype" w:hAnsi="Palatino Linotype" w:cs="Arial"/>
          <w:sz w:val="28"/>
          <w:szCs w:val="28"/>
        </w:rPr>
      </w:pPr>
    </w:p>
    <w:p w14:paraId="08300B1A"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4. Previo acuerdo del pleno del Consejo, cuando lo solicite </w:t>
      </w:r>
      <w:r w:rsidRPr="00294CE4">
        <w:rPr>
          <w:rFonts w:ascii="Palatino Linotype" w:hAnsi="Palatino Linotype" w:cs="Arial"/>
          <w:b/>
          <w:sz w:val="28"/>
          <w:szCs w:val="28"/>
          <w:lang w:eastAsia="es-ES"/>
        </w:rPr>
        <w:t>una Consejera o Consejero</w:t>
      </w:r>
      <w:r w:rsidRPr="00294CE4">
        <w:rPr>
          <w:rFonts w:ascii="Palatino Linotype" w:hAnsi="Palatino Linotype" w:cs="Arial"/>
          <w:sz w:val="28"/>
          <w:szCs w:val="28"/>
        </w:rPr>
        <w:t xml:space="preserve">, se podrá extender el tiempo de las intervenciones, cuando se trate de temas específicos que así lo ameriten, o por la participación de </w:t>
      </w:r>
      <w:r w:rsidRPr="00294CE4">
        <w:rPr>
          <w:rFonts w:ascii="Palatino Linotype" w:hAnsi="Palatino Linotype" w:cs="Arial"/>
          <w:b/>
          <w:sz w:val="28"/>
          <w:szCs w:val="28"/>
        </w:rPr>
        <w:t>la Coordinadora o Coordinador</w:t>
      </w:r>
      <w:r w:rsidRPr="00294CE4">
        <w:rPr>
          <w:rFonts w:ascii="Palatino Linotype" w:hAnsi="Palatino Linotype" w:cs="Arial"/>
          <w:sz w:val="28"/>
          <w:szCs w:val="28"/>
        </w:rPr>
        <w:t xml:space="preserve"> de la Comisión Operativa Estatal.</w:t>
      </w:r>
    </w:p>
    <w:p w14:paraId="3626979F" w14:textId="77777777" w:rsidR="00C70583" w:rsidRPr="00294CE4" w:rsidRDefault="00C70583" w:rsidP="00C70583">
      <w:pPr>
        <w:pStyle w:val="NormalWeb"/>
        <w:spacing w:after="0"/>
        <w:jc w:val="both"/>
        <w:rPr>
          <w:rFonts w:ascii="Palatino Linotype" w:hAnsi="Palatino Linotype" w:cs="Arial"/>
          <w:sz w:val="28"/>
          <w:szCs w:val="28"/>
        </w:rPr>
      </w:pPr>
    </w:p>
    <w:p w14:paraId="01938AED"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5. </w:t>
      </w:r>
      <w:r w:rsidRPr="00294CE4">
        <w:rPr>
          <w:rFonts w:ascii="Palatino Linotype" w:hAnsi="Palatino Linotype" w:cs="Arial"/>
          <w:b/>
          <w:sz w:val="28"/>
          <w:szCs w:val="28"/>
        </w:rPr>
        <w:t>La Coordinadora o</w:t>
      </w:r>
      <w:r w:rsidRPr="00294CE4">
        <w:rPr>
          <w:rFonts w:ascii="Palatino Linotype" w:hAnsi="Palatino Linotype" w:cs="Arial"/>
          <w:sz w:val="28"/>
          <w:szCs w:val="28"/>
        </w:rPr>
        <w:t xml:space="preserve"> Coordinador Parlamentario de Movimiento Ciudadano en el Congreso del Estado y </w:t>
      </w:r>
      <w:r w:rsidRPr="00294CE4">
        <w:rPr>
          <w:rFonts w:ascii="Palatino Linotype" w:hAnsi="Palatino Linotype" w:cs="Arial"/>
          <w:b/>
          <w:sz w:val="28"/>
          <w:szCs w:val="28"/>
        </w:rPr>
        <w:t>las Diputadas y</w:t>
      </w:r>
      <w:r w:rsidRPr="00294CE4">
        <w:rPr>
          <w:rFonts w:ascii="Palatino Linotype" w:hAnsi="Palatino Linotype" w:cs="Arial"/>
          <w:sz w:val="28"/>
          <w:szCs w:val="28"/>
        </w:rPr>
        <w:t xml:space="preserve"> los Diputados Federales o </w:t>
      </w:r>
      <w:r w:rsidRPr="00294CE4">
        <w:rPr>
          <w:rFonts w:ascii="Palatino Linotype" w:hAnsi="Palatino Linotype" w:cs="Arial"/>
          <w:b/>
          <w:sz w:val="28"/>
          <w:szCs w:val="28"/>
        </w:rPr>
        <w:t>las Senadoras y</w:t>
      </w:r>
      <w:r w:rsidRPr="00294CE4">
        <w:rPr>
          <w:rFonts w:ascii="Palatino Linotype" w:hAnsi="Palatino Linotype" w:cs="Arial"/>
          <w:sz w:val="28"/>
          <w:szCs w:val="28"/>
        </w:rPr>
        <w:t xml:space="preserve"> los Senadores de la entidad, rendirán ante el Pleno del Consejo Estatal, un informe de actividades legislativas y del manejo de los recursos financieros y administrativos asignados por su Congreso en la fecha en que se lleve a cabo el Consejo Estatal.</w:t>
      </w:r>
    </w:p>
    <w:p w14:paraId="1445699C" w14:textId="77777777" w:rsidR="00C70583" w:rsidRPr="00294CE4" w:rsidRDefault="00C70583" w:rsidP="00C70583">
      <w:pPr>
        <w:pStyle w:val="NormalWeb"/>
        <w:spacing w:after="0"/>
        <w:jc w:val="both"/>
        <w:rPr>
          <w:rFonts w:ascii="Palatino Linotype" w:hAnsi="Palatino Linotype" w:cs="Arial"/>
          <w:sz w:val="28"/>
          <w:szCs w:val="28"/>
        </w:rPr>
      </w:pPr>
    </w:p>
    <w:p w14:paraId="45F15266"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6. De igual manera, </w:t>
      </w:r>
      <w:r w:rsidRPr="00294CE4">
        <w:rPr>
          <w:rFonts w:ascii="Palatino Linotype" w:hAnsi="Palatino Linotype" w:cs="Arial"/>
          <w:b/>
          <w:sz w:val="28"/>
          <w:szCs w:val="28"/>
        </w:rPr>
        <w:t>la representación</w:t>
      </w:r>
      <w:r w:rsidRPr="00294CE4">
        <w:rPr>
          <w:rFonts w:ascii="Palatino Linotype" w:hAnsi="Palatino Linotype" w:cs="Arial"/>
          <w:sz w:val="28"/>
          <w:szCs w:val="28"/>
        </w:rPr>
        <w:t xml:space="preserve"> estatal de la Coordinación Nacional de Autoridades Municipales, rendirá un informe de actividades.</w:t>
      </w:r>
    </w:p>
    <w:p w14:paraId="55F2F865" w14:textId="77777777" w:rsidR="00C70583" w:rsidRPr="00294CE4" w:rsidRDefault="00C70583" w:rsidP="00C70583">
      <w:pPr>
        <w:pStyle w:val="NormalWeb"/>
        <w:spacing w:after="0"/>
        <w:jc w:val="both"/>
        <w:rPr>
          <w:rFonts w:ascii="Palatino Linotype" w:hAnsi="Palatino Linotype" w:cs="Arial"/>
          <w:sz w:val="28"/>
          <w:szCs w:val="28"/>
        </w:rPr>
      </w:pPr>
    </w:p>
    <w:p w14:paraId="65301B0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7. Se podrá solicitar a </w:t>
      </w:r>
      <w:r w:rsidRPr="00294CE4">
        <w:rPr>
          <w:rFonts w:ascii="Palatino Linotype" w:hAnsi="Palatino Linotype" w:cs="Arial"/>
          <w:b/>
          <w:sz w:val="28"/>
          <w:szCs w:val="28"/>
          <w:lang w:eastAsia="es-ES"/>
        </w:rPr>
        <w:t xml:space="preserve">las Consejeras y Consejeros </w:t>
      </w:r>
      <w:r w:rsidRPr="00294CE4">
        <w:rPr>
          <w:rFonts w:ascii="Palatino Linotype" w:hAnsi="Palatino Linotype" w:cs="Arial"/>
          <w:sz w:val="28"/>
          <w:szCs w:val="28"/>
        </w:rPr>
        <w:t>la dispensa de lectura de los documentos que con anterioridad a la sesión se les hayan dado a conocer.</w:t>
      </w:r>
    </w:p>
    <w:p w14:paraId="018A8BD5" w14:textId="77777777" w:rsidR="00C70583" w:rsidRPr="00294CE4" w:rsidRDefault="00C70583" w:rsidP="00C70583">
      <w:pPr>
        <w:pStyle w:val="NormalWeb"/>
        <w:spacing w:after="0"/>
        <w:jc w:val="both"/>
        <w:rPr>
          <w:rFonts w:ascii="Palatino Linotype" w:hAnsi="Palatino Linotype" w:cs="Arial"/>
          <w:sz w:val="28"/>
          <w:szCs w:val="28"/>
        </w:rPr>
      </w:pPr>
    </w:p>
    <w:p w14:paraId="3B231025"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t xml:space="preserve">8. </w:t>
      </w:r>
      <w:r w:rsidRPr="00294CE4">
        <w:rPr>
          <w:rFonts w:ascii="Palatino Linotype" w:hAnsi="Palatino Linotype" w:cs="Arial"/>
          <w:b/>
          <w:sz w:val="28"/>
          <w:szCs w:val="28"/>
          <w:lang w:eastAsia="es-ES"/>
        </w:rPr>
        <w:t xml:space="preserve">Las Consejeras y Consejeros </w:t>
      </w:r>
      <w:r w:rsidRPr="00294CE4">
        <w:rPr>
          <w:rFonts w:ascii="Palatino Linotype" w:hAnsi="Palatino Linotype" w:cs="Arial"/>
          <w:sz w:val="28"/>
          <w:szCs w:val="28"/>
        </w:rPr>
        <w:t>por la votación de las dos terceras partes de las personas presentes podrán decidir constituirse en sesión permanente; en caso de ser necesario.</w:t>
      </w:r>
    </w:p>
    <w:p w14:paraId="4B2F23E6" w14:textId="77777777" w:rsidR="00C70583" w:rsidRPr="00294CE4" w:rsidRDefault="00C70583" w:rsidP="00C70583">
      <w:pPr>
        <w:spacing w:after="0" w:line="240" w:lineRule="auto"/>
        <w:rPr>
          <w:rFonts w:ascii="Palatino Linotype" w:hAnsi="Palatino Linotype" w:cstheme="minorBidi"/>
          <w:sz w:val="28"/>
          <w:szCs w:val="28"/>
        </w:rPr>
      </w:pPr>
    </w:p>
    <w:p w14:paraId="6A81064B"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38</w:t>
      </w:r>
    </w:p>
    <w:p w14:paraId="72DB5FFB"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las votaciones</w:t>
      </w:r>
    </w:p>
    <w:p w14:paraId="64FE203C"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 xml:space="preserve">Todos los temas tratados en el Consejo Estatal, en especial los referentes a sus atribuciones establecidas en el artículo 27, numeral 5 de los Estatutos, serán aprobados por mayoría simple. Las votaciones serán </w:t>
      </w:r>
      <w:r w:rsidRPr="00294CE4">
        <w:rPr>
          <w:rFonts w:ascii="Palatino Linotype" w:hAnsi="Palatino Linotype" w:cs="Arial"/>
          <w:sz w:val="28"/>
          <w:szCs w:val="28"/>
        </w:rPr>
        <w:lastRenderedPageBreak/>
        <w:t>por voto expresado públicamente, en forma económica, y en caso de duda podrá solicitarse que sean nominativas.</w:t>
      </w:r>
    </w:p>
    <w:p w14:paraId="042787F9" w14:textId="77777777" w:rsidR="00C70583" w:rsidRPr="00294CE4" w:rsidRDefault="00C70583" w:rsidP="00C70583">
      <w:pPr>
        <w:pStyle w:val="NormalWeb"/>
        <w:spacing w:after="0"/>
        <w:jc w:val="both"/>
        <w:rPr>
          <w:rStyle w:val="Textoennegrita"/>
          <w:rFonts w:ascii="Palatino Linotype" w:hAnsi="Palatino Linotype" w:cs="Arial"/>
          <w:sz w:val="28"/>
          <w:szCs w:val="28"/>
        </w:rPr>
      </w:pPr>
    </w:p>
    <w:p w14:paraId="7B981DB1" w14:textId="77777777" w:rsidR="00C70583" w:rsidRPr="00294CE4" w:rsidRDefault="00C70583" w:rsidP="00C70583">
      <w:pPr>
        <w:pStyle w:val="NormalWeb"/>
        <w:spacing w:after="0"/>
        <w:jc w:val="both"/>
        <w:rPr>
          <w:rStyle w:val="Textoennegrita"/>
          <w:rFonts w:ascii="Palatino Linotype" w:hAnsi="Palatino Linotype" w:cs="Arial"/>
          <w:sz w:val="28"/>
          <w:szCs w:val="28"/>
        </w:rPr>
      </w:pPr>
      <w:r w:rsidRPr="00294CE4">
        <w:rPr>
          <w:rStyle w:val="Textoennegrita"/>
          <w:rFonts w:ascii="Palatino Linotype" w:hAnsi="Palatino Linotype" w:cs="Arial"/>
          <w:sz w:val="28"/>
          <w:szCs w:val="28"/>
        </w:rPr>
        <w:t>Artículo 39</w:t>
      </w:r>
    </w:p>
    <w:p w14:paraId="15B7FF06" w14:textId="77777777" w:rsidR="00C70583" w:rsidRPr="00294CE4" w:rsidRDefault="00C70583" w:rsidP="00C70583">
      <w:pPr>
        <w:pStyle w:val="NormalWeb"/>
        <w:spacing w:after="0"/>
        <w:jc w:val="both"/>
        <w:rPr>
          <w:rFonts w:ascii="Palatino Linotype" w:hAnsi="Palatino Linotype"/>
          <w:sz w:val="28"/>
          <w:szCs w:val="28"/>
        </w:rPr>
      </w:pPr>
      <w:r w:rsidRPr="00294CE4">
        <w:rPr>
          <w:rFonts w:ascii="Palatino Linotype" w:hAnsi="Palatino Linotype" w:cs="Arial"/>
          <w:b/>
          <w:sz w:val="28"/>
          <w:szCs w:val="28"/>
        </w:rPr>
        <w:t>De la Sustitución de la Coordinación o de integrantes de la Comisión Operativa Estatal</w:t>
      </w:r>
    </w:p>
    <w:p w14:paraId="4EBF3610"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t xml:space="preserve">En caso de renuncia o ausencia definitiva de </w:t>
      </w:r>
      <w:r w:rsidRPr="00294CE4">
        <w:rPr>
          <w:rFonts w:ascii="Palatino Linotype" w:hAnsi="Palatino Linotype" w:cs="Arial"/>
          <w:b/>
          <w:sz w:val="28"/>
          <w:szCs w:val="28"/>
        </w:rPr>
        <w:t>la Coordinadora o Coordinador</w:t>
      </w:r>
      <w:r w:rsidRPr="00294CE4">
        <w:rPr>
          <w:rFonts w:ascii="Palatino Linotype" w:hAnsi="Palatino Linotype" w:cs="Arial"/>
          <w:sz w:val="28"/>
          <w:szCs w:val="28"/>
        </w:rPr>
        <w:t xml:space="preserve"> o de integrantes de la Comisión Operativa Estatal, el Consejo Estatal, designará a </w:t>
      </w:r>
      <w:r w:rsidRPr="00294CE4">
        <w:rPr>
          <w:rFonts w:ascii="Palatino Linotype" w:hAnsi="Palatino Linotype" w:cs="Arial"/>
          <w:b/>
          <w:sz w:val="28"/>
          <w:szCs w:val="28"/>
        </w:rPr>
        <w:t>las personas que les sustituyan</w:t>
      </w:r>
      <w:r w:rsidRPr="00294CE4">
        <w:rPr>
          <w:rFonts w:ascii="Palatino Linotype" w:hAnsi="Palatino Linotype" w:cs="Arial"/>
          <w:sz w:val="28"/>
          <w:szCs w:val="28"/>
        </w:rPr>
        <w:t xml:space="preserve"> para finalizar </w:t>
      </w:r>
      <w:r w:rsidRPr="00294CE4">
        <w:rPr>
          <w:rFonts w:ascii="Palatino Linotype" w:hAnsi="Palatino Linotype" w:cs="Arial"/>
          <w:b/>
          <w:sz w:val="28"/>
          <w:szCs w:val="28"/>
        </w:rPr>
        <w:t>los periodos correspondientes</w:t>
      </w:r>
      <w:r w:rsidRPr="00294CE4">
        <w:rPr>
          <w:rFonts w:ascii="Palatino Linotype" w:hAnsi="Palatino Linotype" w:cs="Arial"/>
          <w:sz w:val="28"/>
          <w:szCs w:val="28"/>
        </w:rPr>
        <w:t xml:space="preserve">. Las propuestas deberán ser entregadas a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48 horas antes de la sesión y con el respaldo de al menos la firma de una quinta parte de </w:t>
      </w:r>
      <w:r w:rsidRPr="00294CE4">
        <w:rPr>
          <w:rFonts w:ascii="Palatino Linotype" w:hAnsi="Palatino Linotype" w:cs="Arial"/>
          <w:b/>
          <w:sz w:val="28"/>
          <w:szCs w:val="28"/>
        </w:rPr>
        <w:t>las personas</w:t>
      </w:r>
      <w:r w:rsidRPr="00294CE4">
        <w:rPr>
          <w:rFonts w:ascii="Palatino Linotype" w:hAnsi="Palatino Linotype" w:cs="Arial"/>
          <w:sz w:val="28"/>
          <w:szCs w:val="28"/>
        </w:rPr>
        <w:t xml:space="preserve"> integrantes del Consejo, quien las someterá a discusión y aprobación del Pleno del Consejo; previa autorización expresa y por escrito de la Coordinadora Ciudadana Nacional. </w:t>
      </w:r>
    </w:p>
    <w:p w14:paraId="1889D616" w14:textId="77777777" w:rsidR="00C70583" w:rsidRPr="00294CE4" w:rsidRDefault="00C70583" w:rsidP="00C70583">
      <w:pPr>
        <w:pStyle w:val="NormalWeb"/>
        <w:spacing w:after="0"/>
        <w:jc w:val="both"/>
        <w:rPr>
          <w:rFonts w:ascii="Palatino Linotype" w:hAnsi="Palatino Linotype"/>
          <w:sz w:val="28"/>
          <w:szCs w:val="28"/>
        </w:rPr>
      </w:pPr>
    </w:p>
    <w:p w14:paraId="7AE6CE66" w14:textId="77777777" w:rsidR="00C70583" w:rsidRPr="00294CE4" w:rsidRDefault="00C70583" w:rsidP="00C70583">
      <w:pPr>
        <w:pStyle w:val="NormalWeb"/>
        <w:spacing w:after="0"/>
        <w:jc w:val="both"/>
        <w:rPr>
          <w:rStyle w:val="Textoennegrita"/>
          <w:rFonts w:ascii="Palatino Linotype" w:hAnsi="Palatino Linotype" w:cs="Arial"/>
          <w:b w:val="0"/>
          <w:bCs w:val="0"/>
          <w:sz w:val="28"/>
          <w:szCs w:val="28"/>
        </w:rPr>
      </w:pPr>
      <w:r w:rsidRPr="00294CE4">
        <w:rPr>
          <w:rStyle w:val="Textoennegrita"/>
          <w:rFonts w:ascii="Palatino Linotype" w:hAnsi="Palatino Linotype" w:cs="Arial"/>
          <w:sz w:val="28"/>
          <w:szCs w:val="28"/>
        </w:rPr>
        <w:t>Artículo 40</w:t>
      </w:r>
    </w:p>
    <w:p w14:paraId="0389190B" w14:textId="77777777" w:rsidR="00C70583" w:rsidRPr="00294CE4" w:rsidRDefault="00C70583" w:rsidP="00C70583">
      <w:pPr>
        <w:pStyle w:val="NormalWeb"/>
        <w:spacing w:after="0"/>
        <w:jc w:val="both"/>
        <w:rPr>
          <w:rFonts w:ascii="Palatino Linotype" w:hAnsi="Palatino Linotype"/>
          <w:b/>
          <w:sz w:val="28"/>
          <w:szCs w:val="28"/>
        </w:rPr>
      </w:pPr>
      <w:r w:rsidRPr="00294CE4">
        <w:rPr>
          <w:rFonts w:ascii="Palatino Linotype" w:hAnsi="Palatino Linotype" w:cs="Arial"/>
          <w:b/>
          <w:sz w:val="28"/>
          <w:szCs w:val="28"/>
        </w:rPr>
        <w:t>De la Sustitución de la Presidencia</w:t>
      </w:r>
      <w:r w:rsidRPr="00294CE4">
        <w:rPr>
          <w:rFonts w:ascii="Palatino Linotype" w:hAnsi="Palatino Linotype" w:cs="Arial"/>
          <w:sz w:val="28"/>
          <w:szCs w:val="28"/>
        </w:rPr>
        <w:t xml:space="preserve"> </w:t>
      </w:r>
      <w:r w:rsidRPr="00294CE4">
        <w:rPr>
          <w:rFonts w:ascii="Palatino Linotype" w:hAnsi="Palatino Linotype" w:cs="Arial"/>
          <w:b/>
          <w:sz w:val="28"/>
          <w:szCs w:val="28"/>
        </w:rPr>
        <w:t>o Secretaría Técnica del Consejo Estatal</w:t>
      </w:r>
    </w:p>
    <w:p w14:paraId="3D926362" w14:textId="77777777" w:rsidR="00C70583" w:rsidRPr="00294CE4" w:rsidRDefault="00C70583" w:rsidP="00C70583">
      <w:pPr>
        <w:pStyle w:val="NormalWeb"/>
        <w:spacing w:after="0"/>
        <w:jc w:val="both"/>
        <w:rPr>
          <w:rFonts w:ascii="Palatino Linotype" w:hAnsi="Palatino Linotype" w:cs="Arial"/>
          <w:sz w:val="28"/>
          <w:szCs w:val="28"/>
        </w:rPr>
      </w:pPr>
      <w:r w:rsidRPr="00294CE4">
        <w:rPr>
          <w:rFonts w:ascii="Palatino Linotype" w:hAnsi="Palatino Linotype" w:cs="Arial"/>
          <w:sz w:val="28"/>
          <w:szCs w:val="28"/>
        </w:rPr>
        <w:br/>
      </w:r>
      <w:r w:rsidRPr="00294CE4">
        <w:rPr>
          <w:rFonts w:ascii="Palatino Linotype" w:hAnsi="Palatino Linotype" w:cs="Arial"/>
          <w:sz w:val="28"/>
          <w:szCs w:val="28"/>
          <w:lang w:val="es-ES"/>
        </w:rPr>
        <w:t xml:space="preserve">En caso de renuncia, ausencia injustificada por más de tres meses o revocación de mandato de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w:t>
      </w:r>
      <w:r w:rsidRPr="00294CE4">
        <w:rPr>
          <w:rFonts w:ascii="Palatino Linotype" w:hAnsi="Palatino Linotype" w:cs="Arial"/>
          <w:sz w:val="28"/>
          <w:szCs w:val="28"/>
          <w:lang w:val="es-ES"/>
        </w:rPr>
        <w:t xml:space="preserve">o de la </w:t>
      </w:r>
      <w:r w:rsidRPr="00294CE4">
        <w:rPr>
          <w:rFonts w:ascii="Palatino Linotype" w:hAnsi="Palatino Linotype" w:cs="Arial"/>
          <w:b/>
          <w:sz w:val="28"/>
          <w:szCs w:val="28"/>
          <w:lang w:val="es-ES"/>
        </w:rPr>
        <w:t>Secretaría Técnica</w:t>
      </w:r>
      <w:r w:rsidRPr="00294CE4">
        <w:rPr>
          <w:rFonts w:ascii="Palatino Linotype" w:hAnsi="Palatino Linotype" w:cs="Arial"/>
          <w:sz w:val="28"/>
          <w:szCs w:val="28"/>
          <w:lang w:val="es-ES"/>
        </w:rPr>
        <w:t xml:space="preserve"> del Consejo Estatal, el pleno decidirá sus reemplazos por convocatoria a sesión extraordinaria por </w:t>
      </w:r>
      <w:r w:rsidRPr="00294CE4">
        <w:rPr>
          <w:rFonts w:ascii="Palatino Linotype" w:hAnsi="Palatino Linotype" w:cs="Arial"/>
          <w:b/>
          <w:sz w:val="28"/>
          <w:szCs w:val="28"/>
          <w:lang w:val="es-ES"/>
        </w:rPr>
        <w:t>la Coordinadora o Coordinador</w:t>
      </w:r>
      <w:r w:rsidRPr="00294CE4">
        <w:rPr>
          <w:rFonts w:ascii="Palatino Linotype" w:hAnsi="Palatino Linotype" w:cs="Arial"/>
          <w:sz w:val="28"/>
          <w:szCs w:val="28"/>
          <w:lang w:val="es-ES"/>
        </w:rPr>
        <w:t xml:space="preserve"> de la Comisión Operativa Estatal</w:t>
      </w:r>
      <w:r w:rsidRPr="00294CE4">
        <w:rPr>
          <w:rFonts w:ascii="Palatino Linotype" w:hAnsi="Palatino Linotype" w:cs="Arial"/>
          <w:sz w:val="28"/>
          <w:szCs w:val="28"/>
          <w:lang w:eastAsia="es-ES"/>
        </w:rPr>
        <w:t>; previa autorización expresa y por escrito de la Coordinadora Ciudadana Nacional</w:t>
      </w:r>
      <w:r w:rsidRPr="00294CE4">
        <w:rPr>
          <w:rFonts w:ascii="Palatino Linotype" w:hAnsi="Palatino Linotype" w:cs="Arial"/>
          <w:sz w:val="28"/>
          <w:szCs w:val="28"/>
          <w:lang w:val="es-ES"/>
        </w:rPr>
        <w:t xml:space="preserve">. En caso de falta o permiso justificado de </w:t>
      </w:r>
      <w:r w:rsidRPr="00294CE4">
        <w:rPr>
          <w:rFonts w:ascii="Palatino Linotype" w:hAnsi="Palatino Linotype" w:cs="Arial"/>
          <w:b/>
          <w:sz w:val="28"/>
          <w:szCs w:val="28"/>
          <w:lang w:val="es-ES"/>
        </w:rPr>
        <w:t xml:space="preserve">quien ocupe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w:t>
      </w:r>
      <w:r w:rsidRPr="00294CE4">
        <w:rPr>
          <w:rFonts w:ascii="Palatino Linotype" w:hAnsi="Palatino Linotype" w:cs="Arial"/>
          <w:sz w:val="28"/>
          <w:szCs w:val="28"/>
          <w:lang w:val="es-ES"/>
        </w:rPr>
        <w:t xml:space="preserve">del Consejo Estatal, o la </w:t>
      </w:r>
      <w:r w:rsidRPr="00294CE4">
        <w:rPr>
          <w:rFonts w:ascii="Palatino Linotype" w:hAnsi="Palatino Linotype" w:cs="Arial"/>
          <w:b/>
          <w:sz w:val="28"/>
          <w:szCs w:val="28"/>
          <w:lang w:val="es-ES"/>
        </w:rPr>
        <w:t>Secretaría Técnica</w:t>
      </w:r>
      <w:r w:rsidRPr="00294CE4">
        <w:rPr>
          <w:rFonts w:ascii="Palatino Linotype" w:hAnsi="Palatino Linotype" w:cs="Arial"/>
          <w:sz w:val="28"/>
          <w:szCs w:val="28"/>
          <w:lang w:val="es-ES"/>
        </w:rPr>
        <w:t xml:space="preserve">, </w:t>
      </w:r>
      <w:r w:rsidRPr="00294CE4">
        <w:rPr>
          <w:rFonts w:ascii="Palatino Linotype" w:hAnsi="Palatino Linotype" w:cs="Arial"/>
          <w:b/>
          <w:sz w:val="28"/>
          <w:szCs w:val="28"/>
          <w:lang w:val="es-ES"/>
        </w:rPr>
        <w:t>las personas que las</w:t>
      </w:r>
      <w:r w:rsidRPr="00294CE4">
        <w:rPr>
          <w:rFonts w:ascii="Palatino Linotype" w:hAnsi="Palatino Linotype" w:cs="Arial"/>
          <w:sz w:val="28"/>
          <w:szCs w:val="28"/>
          <w:lang w:val="es-ES"/>
        </w:rPr>
        <w:t xml:space="preserve"> sustituyan serán designadas de entre los integrantes del Consejo sólo para la sesión de que se trate. La Comisión Operativa Estatal en uso de las facultades que le confiere el artículo 30, numeral 2, inciso c) de los Estatutos podrá convocar a sesión extraordinaria del Consejo Estatal, también en el caso de que no se cumpla con la convocatoria a las sesiones por lo menos cada 6 meses.</w:t>
      </w:r>
    </w:p>
    <w:p w14:paraId="33FB7CC5"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p>
    <w:p w14:paraId="51EE670F"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lastRenderedPageBreak/>
        <w:t xml:space="preserve">Capítulo Décimo </w:t>
      </w:r>
    </w:p>
    <w:p w14:paraId="41F48DF4"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De las Atribuciones del Consejo Estatal</w:t>
      </w:r>
    </w:p>
    <w:p w14:paraId="5DF6ABDF" w14:textId="77777777" w:rsidR="00C70583" w:rsidRPr="00294CE4" w:rsidRDefault="00C70583" w:rsidP="00C70583">
      <w:pPr>
        <w:spacing w:after="0" w:line="240" w:lineRule="auto"/>
        <w:jc w:val="both"/>
        <w:rPr>
          <w:rFonts w:ascii="Palatino Linotype" w:eastAsia="Times New Roman" w:hAnsi="Palatino Linotype" w:cs="Arial"/>
          <w:sz w:val="28"/>
          <w:szCs w:val="28"/>
          <w:lang w:eastAsia="es-MX"/>
        </w:rPr>
      </w:pPr>
    </w:p>
    <w:p w14:paraId="5B2C68DF"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MX"/>
        </w:rPr>
      </w:pPr>
      <w:r w:rsidRPr="00294CE4">
        <w:rPr>
          <w:rFonts w:ascii="Palatino Linotype" w:eastAsia="Times New Roman" w:hAnsi="Palatino Linotype" w:cs="Arial"/>
          <w:b/>
          <w:bCs/>
          <w:sz w:val="28"/>
          <w:szCs w:val="28"/>
          <w:lang w:eastAsia="es-MX"/>
        </w:rPr>
        <w:t>Artículo 41</w:t>
      </w:r>
    </w:p>
    <w:p w14:paraId="51C00B34"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b/>
          <w:sz w:val="28"/>
          <w:szCs w:val="28"/>
          <w:lang w:eastAsia="es-ES"/>
        </w:rPr>
      </w:pPr>
      <w:r w:rsidRPr="00294CE4">
        <w:rPr>
          <w:rFonts w:ascii="Palatino Linotype" w:eastAsia="Times New Roman" w:hAnsi="Palatino Linotype" w:cs="Arial"/>
          <w:b/>
          <w:sz w:val="28"/>
          <w:szCs w:val="28"/>
          <w:lang w:eastAsia="es-ES"/>
        </w:rPr>
        <w:t>Deberes y atribuciones del Consejo Estatal</w:t>
      </w:r>
    </w:p>
    <w:p w14:paraId="4F7A9BB6"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2DB47C72"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r w:rsidRPr="00294CE4">
        <w:rPr>
          <w:rFonts w:ascii="Palatino Linotype" w:eastAsia="Times New Roman" w:hAnsi="Palatino Linotype" w:cs="Arial"/>
          <w:sz w:val="28"/>
          <w:szCs w:val="28"/>
          <w:lang w:eastAsia="es-ES"/>
        </w:rPr>
        <w:t>Son deberes y atribuciones del Consejo Estatal, las previstas en el artículo 27 numeral 5 de los Estatutos, tales como:</w:t>
      </w:r>
    </w:p>
    <w:p w14:paraId="0016E767" w14:textId="77777777" w:rsidR="00C70583" w:rsidRPr="00294CE4" w:rsidRDefault="00C70583" w:rsidP="00C70583">
      <w:pPr>
        <w:autoSpaceDE w:val="0"/>
        <w:autoSpaceDN w:val="0"/>
        <w:adjustRightInd w:val="0"/>
        <w:spacing w:after="0" w:line="240" w:lineRule="auto"/>
        <w:jc w:val="both"/>
        <w:rPr>
          <w:rFonts w:ascii="Palatino Linotype" w:eastAsia="Times New Roman" w:hAnsi="Palatino Linotype" w:cs="Arial"/>
          <w:sz w:val="28"/>
          <w:szCs w:val="28"/>
          <w:lang w:eastAsia="es-ES"/>
        </w:rPr>
      </w:pPr>
    </w:p>
    <w:p w14:paraId="09B8008F" w14:textId="77777777" w:rsidR="00C70583" w:rsidRPr="00294CE4" w:rsidRDefault="00C70583" w:rsidP="00C70583">
      <w:pPr>
        <w:numPr>
          <w:ilvl w:val="0"/>
          <w:numId w:val="83"/>
        </w:numPr>
        <w:spacing w:after="0" w:line="240" w:lineRule="auto"/>
        <w:jc w:val="both"/>
        <w:rPr>
          <w:rFonts w:ascii="Palatino Linotype" w:eastAsiaTheme="minorHAnsi" w:hAnsi="Palatino Linotype" w:cs="Arial"/>
          <w:sz w:val="28"/>
          <w:szCs w:val="28"/>
        </w:rPr>
      </w:pPr>
      <w:r w:rsidRPr="00294CE4">
        <w:rPr>
          <w:rFonts w:ascii="Palatino Linotype" w:hAnsi="Palatino Linotype" w:cs="Arial"/>
          <w:sz w:val="28"/>
          <w:szCs w:val="28"/>
        </w:rPr>
        <w:t xml:space="preserve">Definir la estrategia de trabajo político y social de Movimiento Ciudadano en la entidad federativa. </w:t>
      </w:r>
    </w:p>
    <w:p w14:paraId="72FA32E2" w14:textId="77777777" w:rsidR="00C70583" w:rsidRPr="00294CE4" w:rsidRDefault="00C70583" w:rsidP="00C70583">
      <w:pPr>
        <w:spacing w:after="0" w:line="240" w:lineRule="auto"/>
        <w:ind w:left="360"/>
        <w:contextualSpacing/>
        <w:jc w:val="both"/>
        <w:rPr>
          <w:rFonts w:ascii="Palatino Linotype" w:hAnsi="Palatino Linotype" w:cs="Arial"/>
          <w:sz w:val="28"/>
          <w:szCs w:val="28"/>
        </w:rPr>
      </w:pPr>
    </w:p>
    <w:p w14:paraId="037EF3CC"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Conocer y en su caso aprobar el informe de actividades que rinda </w:t>
      </w:r>
      <w:r w:rsidRPr="00294CE4">
        <w:rPr>
          <w:rFonts w:ascii="Palatino Linotype" w:hAnsi="Palatino Linotype" w:cs="Arial"/>
          <w:b/>
          <w:sz w:val="28"/>
          <w:szCs w:val="28"/>
        </w:rPr>
        <w:t>la Coordinadora o</w:t>
      </w:r>
      <w:r w:rsidRPr="00294CE4">
        <w:rPr>
          <w:rFonts w:ascii="Palatino Linotype" w:hAnsi="Palatino Linotype" w:cs="Arial"/>
          <w:sz w:val="28"/>
          <w:szCs w:val="28"/>
        </w:rPr>
        <w:t xml:space="preserve"> el Coordinador de la Comisión Operativa Estatal, que deberá incluir particularmente los avances en el Programa de Actividades, así como de redes sociales y conformación de Círculos Ciudadanos por parte de todas las personas titulares de los órganos de dirección estatales y municipales. </w:t>
      </w:r>
    </w:p>
    <w:p w14:paraId="385B858B" w14:textId="77777777" w:rsidR="00C70583" w:rsidRPr="00294CE4" w:rsidRDefault="00C70583" w:rsidP="00C70583">
      <w:pPr>
        <w:pStyle w:val="Prrafodelista"/>
        <w:spacing w:after="0" w:line="240" w:lineRule="auto"/>
        <w:rPr>
          <w:rFonts w:ascii="Palatino Linotype" w:hAnsi="Palatino Linotype" w:cs="Arial"/>
          <w:sz w:val="28"/>
          <w:szCs w:val="28"/>
        </w:rPr>
      </w:pPr>
    </w:p>
    <w:p w14:paraId="2A1EF453"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Conocer y aprobar el informe que rinda </w:t>
      </w:r>
      <w:r w:rsidRPr="00294CE4">
        <w:rPr>
          <w:rFonts w:ascii="Palatino Linotype" w:hAnsi="Palatino Linotype" w:cs="Arial"/>
          <w:b/>
          <w:sz w:val="28"/>
          <w:szCs w:val="28"/>
        </w:rPr>
        <w:t>la Coordinación</w:t>
      </w:r>
      <w:r w:rsidRPr="00294CE4">
        <w:rPr>
          <w:rFonts w:ascii="Palatino Linotype" w:hAnsi="Palatino Linotype" w:cs="Arial"/>
          <w:sz w:val="28"/>
          <w:szCs w:val="28"/>
        </w:rPr>
        <w:t xml:space="preserve"> del Grupo Parlamentario de Movimiento Ciudadano en la entidad o, en su caso, </w:t>
      </w:r>
      <w:r w:rsidRPr="00294CE4">
        <w:rPr>
          <w:rFonts w:ascii="Palatino Linotype" w:hAnsi="Palatino Linotype" w:cs="Arial"/>
          <w:b/>
          <w:sz w:val="28"/>
          <w:szCs w:val="28"/>
        </w:rPr>
        <w:t>la legisladora o</w:t>
      </w:r>
      <w:r w:rsidRPr="00294CE4">
        <w:rPr>
          <w:rFonts w:ascii="Palatino Linotype" w:hAnsi="Palatino Linotype" w:cs="Arial"/>
          <w:sz w:val="28"/>
          <w:szCs w:val="28"/>
        </w:rPr>
        <w:t xml:space="preserve"> el legislador de Movimiento Ciudadano a la Legislatura del Estado. </w:t>
      </w:r>
    </w:p>
    <w:p w14:paraId="008FCAEE" w14:textId="77777777" w:rsidR="00C70583" w:rsidRPr="00294CE4" w:rsidRDefault="00C70583" w:rsidP="00C70583">
      <w:pPr>
        <w:pStyle w:val="Prrafodelista"/>
        <w:spacing w:after="0" w:line="240" w:lineRule="auto"/>
        <w:rPr>
          <w:rFonts w:ascii="Palatino Linotype" w:hAnsi="Palatino Linotype" w:cs="Arial"/>
          <w:sz w:val="28"/>
          <w:szCs w:val="28"/>
        </w:rPr>
      </w:pPr>
    </w:p>
    <w:p w14:paraId="2768B779"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Conocer y aprobar el informe que rinda </w:t>
      </w:r>
      <w:r w:rsidRPr="00294CE4">
        <w:rPr>
          <w:rFonts w:ascii="Palatino Linotype" w:hAnsi="Palatino Linotype" w:cs="Arial"/>
          <w:b/>
          <w:sz w:val="28"/>
          <w:szCs w:val="28"/>
        </w:rPr>
        <w:t>la representación</w:t>
      </w:r>
      <w:r w:rsidRPr="00294CE4">
        <w:rPr>
          <w:rFonts w:ascii="Palatino Linotype" w:hAnsi="Palatino Linotype" w:cs="Arial"/>
          <w:sz w:val="28"/>
          <w:szCs w:val="28"/>
        </w:rPr>
        <w:t xml:space="preserve"> estatal de la Coordinación Nacional de Autoridades Municipales. </w:t>
      </w:r>
    </w:p>
    <w:p w14:paraId="77535A79" w14:textId="77777777" w:rsidR="00C70583" w:rsidRPr="00294CE4" w:rsidRDefault="00C70583" w:rsidP="00C70583">
      <w:pPr>
        <w:pStyle w:val="Prrafodelista"/>
        <w:spacing w:after="0" w:line="240" w:lineRule="auto"/>
        <w:rPr>
          <w:rFonts w:ascii="Palatino Linotype" w:hAnsi="Palatino Linotype" w:cs="Arial"/>
          <w:sz w:val="28"/>
          <w:szCs w:val="28"/>
        </w:rPr>
      </w:pPr>
    </w:p>
    <w:p w14:paraId="53C2BE2B"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Conocer y aprobar el informe de </w:t>
      </w:r>
      <w:r w:rsidRPr="00294CE4">
        <w:rPr>
          <w:rFonts w:ascii="Palatino Linotype" w:hAnsi="Palatino Linotype" w:cs="Arial"/>
          <w:b/>
          <w:sz w:val="28"/>
          <w:szCs w:val="28"/>
        </w:rPr>
        <w:t>la Tesorería</w:t>
      </w:r>
      <w:r w:rsidRPr="00294CE4">
        <w:rPr>
          <w:rFonts w:ascii="Palatino Linotype" w:hAnsi="Palatino Linotype" w:cs="Arial"/>
          <w:sz w:val="28"/>
          <w:szCs w:val="28"/>
        </w:rPr>
        <w:t xml:space="preserve"> estatal sobre el uso de los recursos financieros. </w:t>
      </w:r>
    </w:p>
    <w:p w14:paraId="7106508F" w14:textId="77777777" w:rsidR="00C70583" w:rsidRPr="00294CE4" w:rsidRDefault="00C70583" w:rsidP="00C70583">
      <w:pPr>
        <w:pStyle w:val="Prrafodelista"/>
        <w:spacing w:after="0" w:line="240" w:lineRule="auto"/>
        <w:rPr>
          <w:rFonts w:ascii="Palatino Linotype" w:hAnsi="Palatino Linotype" w:cs="Arial"/>
          <w:sz w:val="28"/>
          <w:szCs w:val="28"/>
        </w:rPr>
      </w:pPr>
    </w:p>
    <w:p w14:paraId="1A4D6F18"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Definir las directrices para la conducción económica y financiera de la Coordinadora Ciudadana Estatal, así como aprobar los presupuestos ordinarios y extraordinarios. </w:t>
      </w:r>
    </w:p>
    <w:p w14:paraId="27ABA9FC" w14:textId="77777777" w:rsidR="00C70583" w:rsidRPr="00294CE4" w:rsidRDefault="00C70583" w:rsidP="00C70583">
      <w:pPr>
        <w:pStyle w:val="Prrafodelista"/>
        <w:spacing w:after="0" w:line="240" w:lineRule="auto"/>
        <w:rPr>
          <w:rFonts w:ascii="Palatino Linotype" w:hAnsi="Palatino Linotype" w:cs="Arial"/>
          <w:sz w:val="28"/>
          <w:szCs w:val="28"/>
        </w:rPr>
      </w:pPr>
    </w:p>
    <w:p w14:paraId="7FA50036"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lastRenderedPageBreak/>
        <w:t xml:space="preserve">Designar a </w:t>
      </w:r>
      <w:r w:rsidRPr="00294CE4">
        <w:rPr>
          <w:rFonts w:ascii="Palatino Linotype" w:hAnsi="Palatino Linotype" w:cs="Arial"/>
          <w:b/>
          <w:sz w:val="28"/>
          <w:szCs w:val="28"/>
        </w:rPr>
        <w:t>las personas</w:t>
      </w:r>
      <w:r w:rsidRPr="00294CE4">
        <w:rPr>
          <w:rFonts w:ascii="Palatino Linotype" w:hAnsi="Palatino Linotype" w:cs="Arial"/>
          <w:sz w:val="28"/>
          <w:szCs w:val="28"/>
        </w:rPr>
        <w:t xml:space="preserve"> integrantes de los órganos de dirección estatales de Movimiento Ciudadano, en caso de renuncia, ausencia injustificada por más de tres meses o por revocación de mandato. La sustitución será a propuesta de la Coordinadora Ciudadana Estatal a efecto de que concluyan el periodo </w:t>
      </w:r>
      <w:r w:rsidRPr="00294CE4">
        <w:rPr>
          <w:rFonts w:ascii="Palatino Linotype" w:hAnsi="Palatino Linotype" w:cs="Arial"/>
          <w:b/>
          <w:sz w:val="28"/>
          <w:szCs w:val="28"/>
        </w:rPr>
        <w:t>correspondiente</w:t>
      </w:r>
      <w:r w:rsidRPr="00294CE4">
        <w:rPr>
          <w:rFonts w:ascii="Palatino Linotype" w:hAnsi="Palatino Linotype" w:cs="Arial"/>
          <w:sz w:val="28"/>
          <w:szCs w:val="28"/>
        </w:rPr>
        <w:t xml:space="preserve">, en un plazo no mayor a diez días hábiles posteriores a la sesión de que se trate, informará a la Comisión Operativa Nacional sobre tales designaciones y acompañará para ello la documentación que corresponda. </w:t>
      </w:r>
    </w:p>
    <w:p w14:paraId="78060562" w14:textId="77777777" w:rsidR="00C70583" w:rsidRPr="00294CE4" w:rsidRDefault="00C70583" w:rsidP="00C70583">
      <w:pPr>
        <w:pStyle w:val="Prrafodelista"/>
        <w:spacing w:after="0" w:line="240" w:lineRule="auto"/>
        <w:rPr>
          <w:rFonts w:ascii="Palatino Linotype" w:hAnsi="Palatino Linotype" w:cs="Arial"/>
          <w:sz w:val="28"/>
          <w:szCs w:val="28"/>
        </w:rPr>
      </w:pPr>
    </w:p>
    <w:p w14:paraId="1A0984DA"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Evaluar el trabajo de los órganos de dirección de Movimiento Ciudadano a nivel estatal, distrital y municipal. </w:t>
      </w:r>
    </w:p>
    <w:p w14:paraId="7A3A6999" w14:textId="77777777" w:rsidR="00C70583" w:rsidRPr="00294CE4" w:rsidRDefault="00C70583" w:rsidP="00C70583">
      <w:pPr>
        <w:spacing w:after="0" w:line="240" w:lineRule="auto"/>
        <w:ind w:left="360"/>
        <w:contextualSpacing/>
        <w:jc w:val="both"/>
        <w:rPr>
          <w:rFonts w:ascii="Palatino Linotype" w:hAnsi="Palatino Linotype" w:cs="Arial"/>
          <w:sz w:val="28"/>
          <w:szCs w:val="28"/>
        </w:rPr>
      </w:pPr>
    </w:p>
    <w:p w14:paraId="2DF1FA95"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Valorar las actividades de Mujeres en Movimiento, de Jóvenes en Movimiento y de Trabajadores y Productores en Movimiento, así como de los Movimientos Sociales en el Estado en términos</w:t>
      </w:r>
      <w:r w:rsidRPr="00294CE4">
        <w:rPr>
          <w:rFonts w:ascii="Palatino Linotype" w:hAnsi="Palatino Linotype" w:cs="Arial"/>
          <w:b/>
          <w:sz w:val="28"/>
          <w:szCs w:val="28"/>
        </w:rPr>
        <w:t xml:space="preserve"> </w:t>
      </w:r>
      <w:r w:rsidRPr="00294CE4">
        <w:rPr>
          <w:rFonts w:ascii="Palatino Linotype" w:hAnsi="Palatino Linotype" w:cs="Arial"/>
          <w:sz w:val="28"/>
          <w:szCs w:val="28"/>
        </w:rPr>
        <w:t>de</w:t>
      </w:r>
      <w:r w:rsidRPr="00294CE4">
        <w:rPr>
          <w:rFonts w:ascii="Palatino Linotype" w:hAnsi="Palatino Linotype" w:cs="Arial"/>
          <w:b/>
          <w:sz w:val="28"/>
          <w:szCs w:val="28"/>
        </w:rPr>
        <w:t xml:space="preserve"> </w:t>
      </w:r>
      <w:r w:rsidRPr="00294CE4">
        <w:rPr>
          <w:rFonts w:ascii="Palatino Linotype" w:hAnsi="Palatino Linotype" w:cs="Arial"/>
          <w:sz w:val="28"/>
          <w:szCs w:val="28"/>
        </w:rPr>
        <w:t xml:space="preserve">los Estatutos y el presente reglamento. </w:t>
      </w:r>
    </w:p>
    <w:p w14:paraId="37270477" w14:textId="77777777" w:rsidR="00C70583" w:rsidRPr="00294CE4" w:rsidRDefault="00C70583" w:rsidP="00C70583">
      <w:pPr>
        <w:pStyle w:val="Prrafodelista"/>
        <w:spacing w:after="0" w:line="240" w:lineRule="auto"/>
        <w:rPr>
          <w:rFonts w:ascii="Palatino Linotype" w:hAnsi="Palatino Linotype" w:cs="Arial"/>
          <w:sz w:val="28"/>
          <w:szCs w:val="28"/>
        </w:rPr>
      </w:pPr>
    </w:p>
    <w:p w14:paraId="6EE31701"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Otorgar reconocimiento a las organizaciones estatales de trabajadores, productores, profesionales y de servicios comunitarios y sociales, y las demás que hayan sido reconocidas conforme a los Estatutos. </w:t>
      </w:r>
    </w:p>
    <w:p w14:paraId="18F67009" w14:textId="77777777" w:rsidR="00C70583" w:rsidRPr="00294CE4" w:rsidRDefault="00C70583" w:rsidP="00C70583">
      <w:pPr>
        <w:pStyle w:val="Prrafodelista"/>
        <w:spacing w:after="0" w:line="240" w:lineRule="auto"/>
        <w:rPr>
          <w:rFonts w:ascii="Palatino Linotype" w:hAnsi="Palatino Linotype" w:cs="Arial"/>
          <w:sz w:val="28"/>
          <w:szCs w:val="28"/>
        </w:rPr>
      </w:pPr>
    </w:p>
    <w:p w14:paraId="4134C7AF"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hAnsi="Palatino Linotype" w:cs="Arial"/>
          <w:sz w:val="28"/>
          <w:szCs w:val="28"/>
        </w:rPr>
        <w:t xml:space="preserve">Acreditar a </w:t>
      </w:r>
      <w:r w:rsidRPr="00294CE4">
        <w:rPr>
          <w:rFonts w:ascii="Palatino Linotype" w:hAnsi="Palatino Linotype" w:cs="Arial"/>
          <w:b/>
          <w:sz w:val="28"/>
          <w:szCs w:val="28"/>
        </w:rPr>
        <w:t>la Presidencia</w:t>
      </w:r>
      <w:r w:rsidRPr="00294CE4">
        <w:rPr>
          <w:rFonts w:ascii="Palatino Linotype" w:hAnsi="Palatino Linotype" w:cs="Arial"/>
          <w:sz w:val="28"/>
          <w:szCs w:val="28"/>
        </w:rPr>
        <w:t xml:space="preserve"> del Consejo Estatal como su representante al Consejo Nacional. </w:t>
      </w:r>
    </w:p>
    <w:p w14:paraId="20DD6A2E" w14:textId="77777777" w:rsidR="00C70583" w:rsidRPr="00294CE4" w:rsidRDefault="00C70583" w:rsidP="00C70583">
      <w:pPr>
        <w:pStyle w:val="Prrafodelista"/>
        <w:spacing w:after="0" w:line="240" w:lineRule="auto"/>
        <w:rPr>
          <w:rFonts w:ascii="Palatino Linotype" w:hAnsi="Palatino Linotype" w:cs="Arial"/>
          <w:sz w:val="28"/>
          <w:szCs w:val="28"/>
        </w:rPr>
      </w:pPr>
    </w:p>
    <w:p w14:paraId="693F25E0" w14:textId="77777777" w:rsidR="00C70583" w:rsidRPr="00294CE4" w:rsidRDefault="00C70583" w:rsidP="00C70583">
      <w:pPr>
        <w:numPr>
          <w:ilvl w:val="0"/>
          <w:numId w:val="83"/>
        </w:numPr>
        <w:spacing w:after="0" w:line="240" w:lineRule="auto"/>
        <w:jc w:val="both"/>
        <w:rPr>
          <w:rFonts w:ascii="Palatino Linotype" w:hAnsi="Palatino Linotype" w:cs="Arial"/>
          <w:sz w:val="28"/>
          <w:szCs w:val="28"/>
        </w:rPr>
      </w:pPr>
      <w:r w:rsidRPr="00294CE4">
        <w:rPr>
          <w:rFonts w:ascii="Palatino Linotype" w:eastAsia="Times New Roman" w:hAnsi="Palatino Linotype" w:cs="Arial"/>
          <w:sz w:val="28"/>
          <w:szCs w:val="28"/>
          <w:lang w:eastAsia="es-ES"/>
        </w:rPr>
        <w:t xml:space="preserve">El Consejo formará las comisiones que se estimen necesarias con el propósito de que se discutan y propongan al pleno del Consejo los lineamientos que deberán orientar el trabajo de Movimiento Ciudadano en la materia de su competencia. Las comisiones serán de carácter permanente o por tiempo definido y sus trabajos servirán para fortalecer el trabajo colegiado del Consejo y para apoyar el desenvolvimiento de Movimiento Ciudadano en la entidad. Las comisiones estarán conformadas por un mínimo de cinco integrantes a propuesta de </w:t>
      </w:r>
      <w:r w:rsidRPr="00294CE4">
        <w:rPr>
          <w:rFonts w:ascii="Palatino Linotype" w:eastAsia="Times New Roman" w:hAnsi="Palatino Linotype" w:cs="Arial"/>
          <w:b/>
          <w:sz w:val="28"/>
          <w:szCs w:val="28"/>
          <w:lang w:eastAsia="es-ES"/>
        </w:rPr>
        <w:t>la Coordinadora o</w:t>
      </w:r>
      <w:r w:rsidRPr="00294CE4">
        <w:rPr>
          <w:rFonts w:ascii="Palatino Linotype" w:eastAsia="Times New Roman" w:hAnsi="Palatino Linotype" w:cs="Arial"/>
          <w:sz w:val="28"/>
          <w:szCs w:val="28"/>
          <w:lang w:eastAsia="es-ES"/>
        </w:rPr>
        <w:t xml:space="preserve"> Coordinador </w:t>
      </w:r>
      <w:r w:rsidRPr="00294CE4">
        <w:rPr>
          <w:rFonts w:ascii="Palatino Linotype" w:eastAsia="Times New Roman" w:hAnsi="Palatino Linotype" w:cs="Arial"/>
          <w:sz w:val="28"/>
          <w:szCs w:val="28"/>
          <w:lang w:eastAsia="es-ES"/>
        </w:rPr>
        <w:lastRenderedPageBreak/>
        <w:t xml:space="preserve">de la Comisión Operativa Estatal </w:t>
      </w:r>
      <w:r w:rsidRPr="00294CE4">
        <w:rPr>
          <w:rFonts w:ascii="Palatino Linotype" w:eastAsia="Times New Roman" w:hAnsi="Palatino Linotype" w:cs="Arial"/>
          <w:b/>
          <w:sz w:val="28"/>
          <w:szCs w:val="28"/>
          <w:lang w:eastAsia="es-ES"/>
        </w:rPr>
        <w:t>o por el Pleno del Consejo</w:t>
      </w:r>
      <w:r w:rsidRPr="00294CE4">
        <w:rPr>
          <w:rFonts w:ascii="Palatino Linotype" w:eastAsia="Times New Roman" w:hAnsi="Palatino Linotype" w:cs="Arial"/>
          <w:sz w:val="28"/>
          <w:szCs w:val="28"/>
          <w:lang w:eastAsia="es-ES"/>
        </w:rPr>
        <w:t xml:space="preserve">. </w:t>
      </w:r>
      <w:r w:rsidRPr="00294CE4">
        <w:rPr>
          <w:rFonts w:ascii="Palatino Linotype" w:eastAsia="Times New Roman" w:hAnsi="Palatino Linotype" w:cs="Arial"/>
          <w:b/>
          <w:sz w:val="28"/>
          <w:szCs w:val="28"/>
          <w:lang w:eastAsia="es-ES"/>
        </w:rPr>
        <w:t>Las personas</w:t>
      </w:r>
      <w:r w:rsidRPr="00294CE4">
        <w:rPr>
          <w:rFonts w:ascii="Palatino Linotype" w:eastAsia="Times New Roman" w:hAnsi="Palatino Linotype" w:cs="Arial"/>
          <w:sz w:val="28"/>
          <w:szCs w:val="28"/>
          <w:lang w:eastAsia="es-ES"/>
        </w:rPr>
        <w:t xml:space="preserve"> integrantes de una comisión podrán participar en un máximo de dos comisiones y sólo podrán presidir una.</w:t>
      </w:r>
    </w:p>
    <w:p w14:paraId="369CE0EF" w14:textId="77777777" w:rsidR="00C70583" w:rsidRPr="00294CE4" w:rsidRDefault="00C70583" w:rsidP="00C70583">
      <w:pPr>
        <w:pStyle w:val="Prrafodelista"/>
        <w:spacing w:after="0" w:line="240" w:lineRule="auto"/>
        <w:rPr>
          <w:rFonts w:ascii="Palatino Linotype" w:hAnsi="Palatino Linotype" w:cs="Arial"/>
          <w:sz w:val="28"/>
          <w:szCs w:val="28"/>
        </w:rPr>
      </w:pPr>
    </w:p>
    <w:p w14:paraId="3B6E1381" w14:textId="77777777" w:rsidR="00C70583" w:rsidRPr="00294CE4" w:rsidRDefault="00C70583" w:rsidP="00C70583">
      <w:pPr>
        <w:numPr>
          <w:ilvl w:val="0"/>
          <w:numId w:val="83"/>
        </w:numPr>
        <w:spacing w:after="0" w:line="240" w:lineRule="auto"/>
        <w:jc w:val="both"/>
        <w:rPr>
          <w:rFonts w:ascii="Palatino Linotype" w:hAnsi="Palatino Linotype" w:cs="Arial"/>
          <w:b/>
          <w:sz w:val="28"/>
          <w:szCs w:val="28"/>
        </w:rPr>
      </w:pPr>
      <w:r w:rsidRPr="00294CE4">
        <w:rPr>
          <w:rFonts w:ascii="Palatino Linotype" w:hAnsi="Palatino Linotype" w:cs="Arial"/>
          <w:sz w:val="28"/>
          <w:szCs w:val="28"/>
        </w:rPr>
        <w:t>Ejercer las demás atribuciones que le otorguen los Estatutos y reglamentos de Movimiento Ciudadano, o que le deleguen la Convención Nacional Democrática</w:t>
      </w:r>
      <w:r w:rsidRPr="00294CE4">
        <w:rPr>
          <w:rFonts w:ascii="Palatino Linotype" w:hAnsi="Palatino Linotype" w:cs="Arial"/>
          <w:bCs/>
          <w:sz w:val="28"/>
          <w:szCs w:val="28"/>
        </w:rPr>
        <w:t xml:space="preserve"> </w:t>
      </w:r>
      <w:r w:rsidRPr="00294CE4">
        <w:rPr>
          <w:rFonts w:ascii="Palatino Linotype" w:hAnsi="Palatino Linotype" w:cs="Arial"/>
          <w:sz w:val="28"/>
          <w:szCs w:val="28"/>
        </w:rPr>
        <w:t xml:space="preserve">y el Consejo Nacional. </w:t>
      </w:r>
    </w:p>
    <w:p w14:paraId="08EF1E2C" w14:textId="77777777" w:rsidR="00C70583" w:rsidRPr="00294CE4" w:rsidRDefault="00C70583" w:rsidP="00C70583">
      <w:pPr>
        <w:spacing w:after="0" w:line="240" w:lineRule="auto"/>
        <w:rPr>
          <w:rFonts w:ascii="Palatino Linotype" w:hAnsi="Palatino Linotype" w:cstheme="minorBidi"/>
          <w:sz w:val="28"/>
          <w:szCs w:val="28"/>
        </w:rPr>
      </w:pPr>
    </w:p>
    <w:p w14:paraId="58653D73" w14:textId="77777777" w:rsidR="00C70583" w:rsidRPr="00294CE4" w:rsidRDefault="00C70583" w:rsidP="00C70583">
      <w:pPr>
        <w:spacing w:after="0" w:line="240" w:lineRule="auto"/>
        <w:jc w:val="center"/>
        <w:rPr>
          <w:rFonts w:ascii="Palatino Linotype" w:eastAsia="Times New Roman" w:hAnsi="Palatino Linotype" w:cs="Arial"/>
          <w:b/>
          <w:bCs/>
          <w:sz w:val="28"/>
          <w:szCs w:val="28"/>
          <w:lang w:eastAsia="es-ES"/>
        </w:rPr>
      </w:pPr>
      <w:r w:rsidRPr="00294CE4">
        <w:rPr>
          <w:rFonts w:ascii="Palatino Linotype" w:eastAsia="Times New Roman" w:hAnsi="Palatino Linotype" w:cs="Arial"/>
          <w:b/>
          <w:bCs/>
          <w:sz w:val="28"/>
          <w:szCs w:val="28"/>
          <w:lang w:eastAsia="es-ES"/>
        </w:rPr>
        <w:t>Transitorio</w:t>
      </w:r>
    </w:p>
    <w:p w14:paraId="3EF338D9" w14:textId="77777777" w:rsidR="00C70583" w:rsidRPr="00294CE4" w:rsidRDefault="00C70583" w:rsidP="00C70583">
      <w:pPr>
        <w:spacing w:after="0" w:line="240" w:lineRule="auto"/>
        <w:jc w:val="both"/>
        <w:rPr>
          <w:rFonts w:ascii="Palatino Linotype" w:eastAsia="Times New Roman" w:hAnsi="Palatino Linotype" w:cs="Arial"/>
          <w:b/>
          <w:bCs/>
          <w:sz w:val="28"/>
          <w:szCs w:val="28"/>
          <w:lang w:eastAsia="es-ES"/>
        </w:rPr>
      </w:pPr>
    </w:p>
    <w:p w14:paraId="13D8AF08" w14:textId="77777777" w:rsidR="00CE3AF6" w:rsidRPr="00294CE4" w:rsidRDefault="00C70583" w:rsidP="00C70583">
      <w:pPr>
        <w:spacing w:after="0" w:line="240" w:lineRule="auto"/>
        <w:jc w:val="both"/>
        <w:rPr>
          <w:rFonts w:ascii="Palatino Linotype" w:hAnsi="Palatino Linotype" w:cs="Arial"/>
          <w:sz w:val="28"/>
          <w:szCs w:val="28"/>
        </w:rPr>
      </w:pPr>
      <w:r w:rsidRPr="00294CE4">
        <w:rPr>
          <w:rFonts w:ascii="Palatino Linotype" w:eastAsia="Times New Roman" w:hAnsi="Palatino Linotype" w:cs="Arial"/>
          <w:b/>
          <w:sz w:val="28"/>
          <w:szCs w:val="28"/>
          <w:lang w:eastAsia="es-ES"/>
        </w:rPr>
        <w:t>Único.-</w:t>
      </w:r>
      <w:r w:rsidRPr="00294CE4">
        <w:rPr>
          <w:rFonts w:ascii="Palatino Linotype" w:eastAsia="Times New Roman" w:hAnsi="Palatino Linotype" w:cs="Arial"/>
          <w:sz w:val="28"/>
          <w:szCs w:val="28"/>
          <w:lang w:eastAsia="es-ES"/>
        </w:rPr>
        <w:t xml:space="preserve"> </w:t>
      </w:r>
      <w:r w:rsidRPr="00294CE4">
        <w:rPr>
          <w:rFonts w:ascii="Palatino Linotype" w:eastAsia="Times New Roman" w:hAnsi="Palatino Linotype" w:cs="Arial"/>
          <w:sz w:val="28"/>
          <w:szCs w:val="28"/>
          <w:lang w:val="es-ES" w:eastAsia="es-ES"/>
        </w:rPr>
        <w:t>Las reformas y adiciones al presente Reglamento surtirán sus efectos legales internos inmediatamente después de ser aprobado por el Consejo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CE3AF6" w:rsidRPr="00294CE4" w:rsidSect="006B5CD3">
      <w:footerReference w:type="default" r:id="rId9"/>
      <w:pgSz w:w="12240" w:h="15840" w:code="1"/>
      <w:pgMar w:top="1134" w:right="1701" w:bottom="993"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6AE2" w14:textId="77777777" w:rsidR="004F4BF9" w:rsidRDefault="004F4BF9">
      <w:pPr>
        <w:spacing w:after="0" w:line="240" w:lineRule="auto"/>
      </w:pPr>
      <w:r>
        <w:separator/>
      </w:r>
    </w:p>
  </w:endnote>
  <w:endnote w:type="continuationSeparator" w:id="0">
    <w:p w14:paraId="1BEDDB0F" w14:textId="77777777" w:rsidR="004F4BF9" w:rsidRDefault="004F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Garamond Pro">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3DA6" w14:textId="77777777" w:rsidR="00012146" w:rsidRPr="00E21662" w:rsidRDefault="00012146" w:rsidP="00907755">
    <w:pPr>
      <w:pStyle w:val="Piedepgina"/>
      <w:jc w:val="center"/>
      <w:rPr>
        <w:rFonts w:ascii="Palatino Linotype" w:hAnsi="Palatino Linotype"/>
        <w:sz w:val="28"/>
        <w:szCs w:val="28"/>
      </w:rPr>
    </w:pPr>
    <w:r w:rsidRPr="00E21662">
      <w:rPr>
        <w:rFonts w:ascii="Palatino Linotype" w:hAnsi="Palatino Linotype"/>
        <w:sz w:val="28"/>
        <w:szCs w:val="28"/>
      </w:rPr>
      <w:fldChar w:fldCharType="begin"/>
    </w:r>
    <w:r w:rsidRPr="00E21662">
      <w:rPr>
        <w:rFonts w:ascii="Palatino Linotype" w:hAnsi="Palatino Linotype"/>
        <w:sz w:val="28"/>
        <w:szCs w:val="28"/>
      </w:rPr>
      <w:instrText>PAGE   \* MERGEFORMAT</w:instrText>
    </w:r>
    <w:r w:rsidRPr="00E21662">
      <w:rPr>
        <w:rFonts w:ascii="Palatino Linotype" w:hAnsi="Palatino Linotype"/>
        <w:sz w:val="28"/>
        <w:szCs w:val="28"/>
      </w:rPr>
      <w:fldChar w:fldCharType="separate"/>
    </w:r>
    <w:r w:rsidR="000B39ED" w:rsidRPr="000B39ED">
      <w:rPr>
        <w:rFonts w:ascii="Palatino Linotype" w:hAnsi="Palatino Linotype"/>
        <w:noProof/>
        <w:sz w:val="28"/>
        <w:szCs w:val="28"/>
        <w:lang w:val="es-ES"/>
      </w:rPr>
      <w:t>20</w:t>
    </w:r>
    <w:r w:rsidRPr="00E21662">
      <w:rPr>
        <w:rFonts w:ascii="Palatino Linotype" w:hAnsi="Palatino Linotype"/>
        <w:sz w:val="28"/>
        <w:szCs w:val="28"/>
      </w:rPr>
      <w:fldChar w:fldCharType="end"/>
    </w:r>
  </w:p>
  <w:p w14:paraId="50AFD030" w14:textId="77777777" w:rsidR="00012146" w:rsidRDefault="00012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AA22" w14:textId="77777777" w:rsidR="004F4BF9" w:rsidRDefault="004F4BF9">
      <w:pPr>
        <w:spacing w:after="0" w:line="240" w:lineRule="auto"/>
      </w:pPr>
      <w:r>
        <w:separator/>
      </w:r>
    </w:p>
  </w:footnote>
  <w:footnote w:type="continuationSeparator" w:id="0">
    <w:p w14:paraId="484621B4" w14:textId="77777777" w:rsidR="004F4BF9" w:rsidRDefault="004F4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27A"/>
    <w:multiLevelType w:val="hybridMultilevel"/>
    <w:tmpl w:val="46188A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239D0"/>
    <w:multiLevelType w:val="hybridMultilevel"/>
    <w:tmpl w:val="12C43016"/>
    <w:lvl w:ilvl="0" w:tplc="080A000F">
      <w:start w:val="1"/>
      <w:numFmt w:val="decimal"/>
      <w:lvlText w:val="%1."/>
      <w:lvlJc w:val="left"/>
      <w:pPr>
        <w:ind w:left="360" w:hanging="360"/>
      </w:pPr>
    </w:lvl>
    <w:lvl w:ilvl="1" w:tplc="0F78AF5C">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0E2D11"/>
    <w:multiLevelType w:val="hybridMultilevel"/>
    <w:tmpl w:val="DD22079C"/>
    <w:lvl w:ilvl="0" w:tplc="080A0017">
      <w:start w:val="1"/>
      <w:numFmt w:val="lowerLetter"/>
      <w:lvlText w:val="%1)"/>
      <w:lvlJc w:val="left"/>
      <w:pPr>
        <w:ind w:left="720" w:hanging="360"/>
      </w:pPr>
    </w:lvl>
    <w:lvl w:ilvl="1" w:tplc="5DFAAF0E">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35A77"/>
    <w:multiLevelType w:val="hybridMultilevel"/>
    <w:tmpl w:val="C172D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53591"/>
    <w:multiLevelType w:val="hybridMultilevel"/>
    <w:tmpl w:val="3FA4F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A6082"/>
    <w:multiLevelType w:val="hybridMultilevel"/>
    <w:tmpl w:val="3FA4F4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B722C"/>
    <w:multiLevelType w:val="hybridMultilevel"/>
    <w:tmpl w:val="964C6A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C67F39"/>
    <w:multiLevelType w:val="hybridMultilevel"/>
    <w:tmpl w:val="089EDF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143FE0"/>
    <w:multiLevelType w:val="hybridMultilevel"/>
    <w:tmpl w:val="A20AC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AD2D09"/>
    <w:multiLevelType w:val="hybridMultilevel"/>
    <w:tmpl w:val="F5FC7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083CDD"/>
    <w:multiLevelType w:val="hybridMultilevel"/>
    <w:tmpl w:val="33C0B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2B760F"/>
    <w:multiLevelType w:val="hybridMultilevel"/>
    <w:tmpl w:val="FD3A3F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C61B41"/>
    <w:multiLevelType w:val="hybridMultilevel"/>
    <w:tmpl w:val="BEB49890"/>
    <w:lvl w:ilvl="0" w:tplc="70B655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E42966"/>
    <w:multiLevelType w:val="hybridMultilevel"/>
    <w:tmpl w:val="EA16E0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A147BD"/>
    <w:multiLevelType w:val="hybridMultilevel"/>
    <w:tmpl w:val="E8FC890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194771B6"/>
    <w:multiLevelType w:val="hybridMultilevel"/>
    <w:tmpl w:val="34E83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9237BF"/>
    <w:multiLevelType w:val="hybridMultilevel"/>
    <w:tmpl w:val="9FD64B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7A73C5"/>
    <w:multiLevelType w:val="hybridMultilevel"/>
    <w:tmpl w:val="1D161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2F7294"/>
    <w:multiLevelType w:val="hybridMultilevel"/>
    <w:tmpl w:val="CC0C8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D487918"/>
    <w:multiLevelType w:val="hybridMultilevel"/>
    <w:tmpl w:val="918ABCE8"/>
    <w:lvl w:ilvl="0" w:tplc="080A0017">
      <w:start w:val="1"/>
      <w:numFmt w:val="lowerLetter"/>
      <w:lvlText w:val="%1)"/>
      <w:lvlJc w:val="left"/>
      <w:pPr>
        <w:ind w:left="720" w:hanging="360"/>
      </w:pPr>
    </w:lvl>
    <w:lvl w:ilvl="1" w:tplc="8AD20110">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43659A7"/>
    <w:multiLevelType w:val="hybridMultilevel"/>
    <w:tmpl w:val="79B6D7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26BF23F9"/>
    <w:multiLevelType w:val="hybridMultilevel"/>
    <w:tmpl w:val="2DD6C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114BF3"/>
    <w:multiLevelType w:val="hybridMultilevel"/>
    <w:tmpl w:val="02CEE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3E79D4"/>
    <w:multiLevelType w:val="hybridMultilevel"/>
    <w:tmpl w:val="6E226B66"/>
    <w:lvl w:ilvl="0" w:tplc="881E799C">
      <w:start w:val="1"/>
      <w:numFmt w:val="lowerLetter"/>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29ED2F34"/>
    <w:multiLevelType w:val="hybridMultilevel"/>
    <w:tmpl w:val="3D484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5B190A"/>
    <w:multiLevelType w:val="hybridMultilevel"/>
    <w:tmpl w:val="2DD6C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6A0FE2"/>
    <w:multiLevelType w:val="hybridMultilevel"/>
    <w:tmpl w:val="F99C5B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321B61C2"/>
    <w:multiLevelType w:val="hybridMultilevel"/>
    <w:tmpl w:val="148CB0B4"/>
    <w:lvl w:ilvl="0" w:tplc="080A000F">
      <w:start w:val="1"/>
      <w:numFmt w:val="decimal"/>
      <w:lvlText w:val="%1."/>
      <w:lvlJc w:val="left"/>
      <w:pPr>
        <w:ind w:left="360" w:hanging="360"/>
      </w:pPr>
    </w:lvl>
    <w:lvl w:ilvl="1" w:tplc="D200F720">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3E46040"/>
    <w:multiLevelType w:val="hybridMultilevel"/>
    <w:tmpl w:val="84CAB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5F36FF8"/>
    <w:multiLevelType w:val="hybridMultilevel"/>
    <w:tmpl w:val="D1A8DA5C"/>
    <w:lvl w:ilvl="0" w:tplc="080A000F">
      <w:start w:val="1"/>
      <w:numFmt w:val="decimal"/>
      <w:lvlText w:val="%1."/>
      <w:lvlJc w:val="left"/>
      <w:pPr>
        <w:ind w:left="720" w:hanging="360"/>
      </w:pPr>
    </w:lvl>
    <w:lvl w:ilvl="1" w:tplc="9EF00F4A">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9A10E5F"/>
    <w:multiLevelType w:val="hybridMultilevel"/>
    <w:tmpl w:val="E9B08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A063600"/>
    <w:multiLevelType w:val="hybridMultilevel"/>
    <w:tmpl w:val="D6A03E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2323D94"/>
    <w:multiLevelType w:val="hybridMultilevel"/>
    <w:tmpl w:val="CC0C8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EB5D47"/>
    <w:multiLevelType w:val="hybridMultilevel"/>
    <w:tmpl w:val="4AF2A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3E41C7"/>
    <w:multiLevelType w:val="hybridMultilevel"/>
    <w:tmpl w:val="7698FF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5161A15"/>
    <w:multiLevelType w:val="hybridMultilevel"/>
    <w:tmpl w:val="592C588C"/>
    <w:lvl w:ilvl="0" w:tplc="080A0017">
      <w:start w:val="1"/>
      <w:numFmt w:val="lowerLetter"/>
      <w:lvlText w:val="%1)"/>
      <w:lvlJc w:val="left"/>
      <w:pPr>
        <w:ind w:left="720" w:hanging="360"/>
      </w:pPr>
    </w:lvl>
    <w:lvl w:ilvl="1" w:tplc="788289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5B90553"/>
    <w:multiLevelType w:val="hybridMultilevel"/>
    <w:tmpl w:val="8B90A18E"/>
    <w:lvl w:ilvl="0" w:tplc="4E080EB6">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6245EC"/>
    <w:multiLevelType w:val="hybridMultilevel"/>
    <w:tmpl w:val="411C4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7647F61"/>
    <w:multiLevelType w:val="hybridMultilevel"/>
    <w:tmpl w:val="CD92FEA6"/>
    <w:lvl w:ilvl="0" w:tplc="EDF6774A">
      <w:start w:val="1"/>
      <w:numFmt w:val="lowerLetter"/>
      <w:lvlText w:val="%1)"/>
      <w:lvlJc w:val="left"/>
      <w:pPr>
        <w:ind w:left="703" w:hanging="4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3" w15:restartNumberingAfterBreak="0">
    <w:nsid w:val="49632C7F"/>
    <w:multiLevelType w:val="hybridMultilevel"/>
    <w:tmpl w:val="8E8E4EEE"/>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44" w15:restartNumberingAfterBreak="0">
    <w:nsid w:val="4A85158B"/>
    <w:multiLevelType w:val="hybridMultilevel"/>
    <w:tmpl w:val="38C09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E44CAD"/>
    <w:multiLevelType w:val="hybridMultilevel"/>
    <w:tmpl w:val="B06006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684450"/>
    <w:multiLevelType w:val="hybridMultilevel"/>
    <w:tmpl w:val="BEB49890"/>
    <w:lvl w:ilvl="0" w:tplc="70B655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120FC2"/>
    <w:multiLevelType w:val="hybridMultilevel"/>
    <w:tmpl w:val="82627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3727CD7"/>
    <w:multiLevelType w:val="hybridMultilevel"/>
    <w:tmpl w:val="AC604FD8"/>
    <w:lvl w:ilvl="0" w:tplc="DB829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39A0E1E"/>
    <w:multiLevelType w:val="hybridMultilevel"/>
    <w:tmpl w:val="FF9E11BC"/>
    <w:lvl w:ilvl="0" w:tplc="080A000F">
      <w:start w:val="1"/>
      <w:numFmt w:val="decimal"/>
      <w:lvlText w:val="%1."/>
      <w:lvlJc w:val="left"/>
      <w:pPr>
        <w:ind w:left="360" w:hanging="360"/>
      </w:pPr>
    </w:lvl>
    <w:lvl w:ilvl="1" w:tplc="D200F720">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543F38AB"/>
    <w:multiLevelType w:val="hybridMultilevel"/>
    <w:tmpl w:val="8C18006A"/>
    <w:lvl w:ilvl="0" w:tplc="080A000F">
      <w:start w:val="1"/>
      <w:numFmt w:val="decimal"/>
      <w:lvlText w:val="%1."/>
      <w:lvlJc w:val="left"/>
      <w:pPr>
        <w:ind w:left="720" w:hanging="360"/>
      </w:pPr>
    </w:lvl>
    <w:lvl w:ilvl="1" w:tplc="511065FC">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4A332DA"/>
    <w:multiLevelType w:val="hybridMultilevel"/>
    <w:tmpl w:val="9EAE0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57D5CE6"/>
    <w:multiLevelType w:val="hybridMultilevel"/>
    <w:tmpl w:val="1D5CC2B8"/>
    <w:lvl w:ilvl="0" w:tplc="080A000F">
      <w:start w:val="1"/>
      <w:numFmt w:val="decimal"/>
      <w:lvlText w:val="%1."/>
      <w:lvlJc w:val="left"/>
      <w:pPr>
        <w:ind w:left="720" w:hanging="360"/>
      </w:pPr>
    </w:lvl>
    <w:lvl w:ilvl="1" w:tplc="6A04A698">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5C36146"/>
    <w:multiLevelType w:val="hybridMultilevel"/>
    <w:tmpl w:val="0F14F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6EB34A4"/>
    <w:multiLevelType w:val="hybridMultilevel"/>
    <w:tmpl w:val="6400D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82257C5"/>
    <w:multiLevelType w:val="hybridMultilevel"/>
    <w:tmpl w:val="EBCC8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9BF4D5E"/>
    <w:multiLevelType w:val="hybridMultilevel"/>
    <w:tmpl w:val="A5625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2516EE"/>
    <w:multiLevelType w:val="hybridMultilevel"/>
    <w:tmpl w:val="C5049E96"/>
    <w:lvl w:ilvl="0" w:tplc="2E0E211C">
      <w:start w:val="1"/>
      <w:numFmt w:val="decimal"/>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5DB47D54"/>
    <w:multiLevelType w:val="hybridMultilevel"/>
    <w:tmpl w:val="9FA63D14"/>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59" w15:restartNumberingAfterBreak="0">
    <w:nsid w:val="5E471D0A"/>
    <w:multiLevelType w:val="hybridMultilevel"/>
    <w:tmpl w:val="B0181E6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60D93895"/>
    <w:multiLevelType w:val="hybridMultilevel"/>
    <w:tmpl w:val="6E8E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8292DA9"/>
    <w:multiLevelType w:val="hybridMultilevel"/>
    <w:tmpl w:val="E1A2A44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6A9F173E"/>
    <w:multiLevelType w:val="hybridMultilevel"/>
    <w:tmpl w:val="B4C8C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B737B5F"/>
    <w:multiLevelType w:val="hybridMultilevel"/>
    <w:tmpl w:val="6E8E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BAF78C6"/>
    <w:multiLevelType w:val="hybridMultilevel"/>
    <w:tmpl w:val="491626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BE635B2"/>
    <w:multiLevelType w:val="hybridMultilevel"/>
    <w:tmpl w:val="A4748394"/>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1657BE0"/>
    <w:multiLevelType w:val="hybridMultilevel"/>
    <w:tmpl w:val="E4AAE406"/>
    <w:lvl w:ilvl="0" w:tplc="4E080EB6">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1A9427C"/>
    <w:multiLevelType w:val="hybridMultilevel"/>
    <w:tmpl w:val="89B8E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46475B9"/>
    <w:multiLevelType w:val="hybridMultilevel"/>
    <w:tmpl w:val="A4748394"/>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56E57A6"/>
    <w:multiLevelType w:val="hybridMultilevel"/>
    <w:tmpl w:val="ADA89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8470771"/>
    <w:multiLevelType w:val="hybridMultilevel"/>
    <w:tmpl w:val="645A6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9A9263B"/>
    <w:multiLevelType w:val="hybridMultilevel"/>
    <w:tmpl w:val="B10221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CE70BAD"/>
    <w:multiLevelType w:val="hybridMultilevel"/>
    <w:tmpl w:val="4392A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DE16A11"/>
    <w:multiLevelType w:val="hybridMultilevel"/>
    <w:tmpl w:val="9AAC57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FB1741B"/>
    <w:multiLevelType w:val="hybridMultilevel"/>
    <w:tmpl w:val="FF9E11BC"/>
    <w:lvl w:ilvl="0" w:tplc="080A000F">
      <w:start w:val="1"/>
      <w:numFmt w:val="decimal"/>
      <w:lvlText w:val="%1."/>
      <w:lvlJc w:val="left"/>
      <w:pPr>
        <w:ind w:left="720" w:hanging="360"/>
      </w:pPr>
    </w:lvl>
    <w:lvl w:ilvl="1" w:tplc="D200F720">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1"/>
  </w:num>
  <w:num w:numId="3">
    <w:abstractNumId w:val="22"/>
  </w:num>
  <w:num w:numId="4">
    <w:abstractNumId w:val="61"/>
  </w:num>
  <w:num w:numId="5">
    <w:abstractNumId w:val="62"/>
  </w:num>
  <w:num w:numId="6">
    <w:abstractNumId w:val="31"/>
  </w:num>
  <w:num w:numId="7">
    <w:abstractNumId w:val="23"/>
  </w:num>
  <w:num w:numId="8">
    <w:abstractNumId w:val="76"/>
  </w:num>
  <w:num w:numId="9">
    <w:abstractNumId w:val="38"/>
  </w:num>
  <w:num w:numId="10">
    <w:abstractNumId w:val="49"/>
  </w:num>
  <w:num w:numId="11">
    <w:abstractNumId w:val="30"/>
  </w:num>
  <w:num w:numId="12">
    <w:abstractNumId w:val="3"/>
  </w:num>
  <w:num w:numId="13">
    <w:abstractNumId w:val="34"/>
  </w:num>
  <w:num w:numId="14">
    <w:abstractNumId w:val="56"/>
  </w:num>
  <w:num w:numId="15">
    <w:abstractNumId w:val="74"/>
  </w:num>
  <w:num w:numId="16">
    <w:abstractNumId w:val="2"/>
  </w:num>
  <w:num w:numId="17">
    <w:abstractNumId w:val="75"/>
  </w:num>
  <w:num w:numId="18">
    <w:abstractNumId w:val="11"/>
  </w:num>
  <w:num w:numId="19">
    <w:abstractNumId w:val="29"/>
  </w:num>
  <w:num w:numId="20">
    <w:abstractNumId w:val="41"/>
  </w:num>
  <w:num w:numId="21">
    <w:abstractNumId w:val="12"/>
  </w:num>
  <w:num w:numId="22">
    <w:abstractNumId w:val="18"/>
  </w:num>
  <w:num w:numId="23">
    <w:abstractNumId w:val="58"/>
  </w:num>
  <w:num w:numId="24">
    <w:abstractNumId w:val="20"/>
  </w:num>
  <w:num w:numId="25">
    <w:abstractNumId w:val="14"/>
  </w:num>
  <w:num w:numId="26">
    <w:abstractNumId w:val="71"/>
  </w:num>
  <w:num w:numId="27">
    <w:abstractNumId w:val="54"/>
  </w:num>
  <w:num w:numId="28">
    <w:abstractNumId w:val="53"/>
  </w:num>
  <w:num w:numId="29">
    <w:abstractNumId w:val="57"/>
  </w:num>
  <w:num w:numId="30">
    <w:abstractNumId w:val="52"/>
  </w:num>
  <w:num w:numId="31">
    <w:abstractNumId w:val="37"/>
  </w:num>
  <w:num w:numId="32">
    <w:abstractNumId w:val="50"/>
  </w:num>
  <w:num w:numId="33">
    <w:abstractNumId w:val="69"/>
  </w:num>
  <w:num w:numId="34">
    <w:abstractNumId w:val="16"/>
  </w:num>
  <w:num w:numId="35">
    <w:abstractNumId w:val="45"/>
  </w:num>
  <w:num w:numId="36">
    <w:abstractNumId w:val="27"/>
  </w:num>
  <w:num w:numId="37">
    <w:abstractNumId w:val="9"/>
  </w:num>
  <w:num w:numId="38">
    <w:abstractNumId w:val="33"/>
  </w:num>
  <w:num w:numId="39">
    <w:abstractNumId w:val="55"/>
  </w:num>
  <w:num w:numId="40">
    <w:abstractNumId w:val="15"/>
  </w:num>
  <w:num w:numId="41">
    <w:abstractNumId w:val="32"/>
  </w:num>
  <w:num w:numId="42">
    <w:abstractNumId w:val="66"/>
  </w:num>
  <w:num w:numId="43">
    <w:abstractNumId w:val="4"/>
  </w:num>
  <w:num w:numId="44">
    <w:abstractNumId w:val="47"/>
  </w:num>
  <w:num w:numId="45">
    <w:abstractNumId w:val="7"/>
  </w:num>
  <w:num w:numId="46">
    <w:abstractNumId w:val="25"/>
  </w:num>
  <w:num w:numId="47">
    <w:abstractNumId w:val="0"/>
  </w:num>
  <w:num w:numId="48">
    <w:abstractNumId w:val="10"/>
  </w:num>
  <w:num w:numId="49">
    <w:abstractNumId w:val="17"/>
  </w:num>
  <w:num w:numId="50">
    <w:abstractNumId w:val="64"/>
  </w:num>
  <w:num w:numId="51">
    <w:abstractNumId w:val="44"/>
  </w:num>
  <w:num w:numId="52">
    <w:abstractNumId w:val="39"/>
  </w:num>
  <w:num w:numId="53">
    <w:abstractNumId w:val="63"/>
  </w:num>
  <w:num w:numId="54">
    <w:abstractNumId w:val="35"/>
  </w:num>
  <w:num w:numId="55">
    <w:abstractNumId w:val="42"/>
  </w:num>
  <w:num w:numId="56">
    <w:abstractNumId w:val="65"/>
  </w:num>
  <w:num w:numId="57">
    <w:abstractNumId w:val="73"/>
  </w:num>
  <w:num w:numId="58">
    <w:abstractNumId w:val="60"/>
  </w:num>
  <w:num w:numId="59">
    <w:abstractNumId w:val="72"/>
  </w:num>
  <w:num w:numId="60">
    <w:abstractNumId w:val="68"/>
  </w:num>
  <w:num w:numId="61">
    <w:abstractNumId w:val="40"/>
  </w:num>
  <w:num w:numId="62">
    <w:abstractNumId w:val="43"/>
  </w:num>
  <w:num w:numId="63">
    <w:abstractNumId w:val="8"/>
  </w:num>
  <w:num w:numId="64">
    <w:abstractNumId w:val="48"/>
  </w:num>
  <w:num w:numId="65">
    <w:abstractNumId w:val="51"/>
  </w:num>
  <w:num w:numId="66">
    <w:abstractNumId w:val="70"/>
  </w:num>
  <w:num w:numId="67">
    <w:abstractNumId w:val="19"/>
  </w:num>
  <w:num w:numId="68">
    <w:abstractNumId w:val="59"/>
  </w:num>
  <w:num w:numId="69">
    <w:abstractNumId w:val="24"/>
  </w:num>
  <w:num w:numId="70">
    <w:abstractNumId w:val="5"/>
  </w:num>
  <w:num w:numId="71">
    <w:abstractNumId w:val="13"/>
  </w:num>
  <w:num w:numId="72">
    <w:abstractNumId w:val="67"/>
  </w:num>
  <w:num w:numId="73">
    <w:abstractNumId w:val="26"/>
  </w:num>
  <w:num w:numId="74">
    <w:abstractNumId w:val="46"/>
  </w:num>
  <w:num w:numId="75">
    <w:abstractNumId w:val="36"/>
  </w:num>
  <w:num w:numId="76">
    <w:abstractNumId w:val="28"/>
  </w:num>
  <w:num w:numId="77">
    <w:abstractNumId w:val="6"/>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12146"/>
    <w:rsid w:val="00026556"/>
    <w:rsid w:val="00070827"/>
    <w:rsid w:val="00071DB1"/>
    <w:rsid w:val="0007209F"/>
    <w:rsid w:val="000740D5"/>
    <w:rsid w:val="000B13A8"/>
    <w:rsid w:val="000B39ED"/>
    <w:rsid w:val="000B73DD"/>
    <w:rsid w:val="000C68A7"/>
    <w:rsid w:val="000C6E17"/>
    <w:rsid w:val="000D0FEC"/>
    <w:rsid w:val="000D4A78"/>
    <w:rsid w:val="000E278C"/>
    <w:rsid w:val="00107B5E"/>
    <w:rsid w:val="00114A77"/>
    <w:rsid w:val="0012171A"/>
    <w:rsid w:val="001262D5"/>
    <w:rsid w:val="001403BD"/>
    <w:rsid w:val="001451C4"/>
    <w:rsid w:val="0018560F"/>
    <w:rsid w:val="00191EB5"/>
    <w:rsid w:val="001971DD"/>
    <w:rsid w:val="001C2EE2"/>
    <w:rsid w:val="001C480C"/>
    <w:rsid w:val="001D095D"/>
    <w:rsid w:val="001E2A38"/>
    <w:rsid w:val="001F0EE1"/>
    <w:rsid w:val="00203CC4"/>
    <w:rsid w:val="002339A3"/>
    <w:rsid w:val="00237B44"/>
    <w:rsid w:val="002453B4"/>
    <w:rsid w:val="00252585"/>
    <w:rsid w:val="00253262"/>
    <w:rsid w:val="00254815"/>
    <w:rsid w:val="002609E9"/>
    <w:rsid w:val="002719D1"/>
    <w:rsid w:val="00274BA0"/>
    <w:rsid w:val="00291858"/>
    <w:rsid w:val="00293349"/>
    <w:rsid w:val="0029456C"/>
    <w:rsid w:val="00294CE4"/>
    <w:rsid w:val="002C01F8"/>
    <w:rsid w:val="002C0BA1"/>
    <w:rsid w:val="002C5E4D"/>
    <w:rsid w:val="002D008C"/>
    <w:rsid w:val="002E2E65"/>
    <w:rsid w:val="002F1D6B"/>
    <w:rsid w:val="002F266F"/>
    <w:rsid w:val="002F575F"/>
    <w:rsid w:val="002F6570"/>
    <w:rsid w:val="00301EEA"/>
    <w:rsid w:val="003216A2"/>
    <w:rsid w:val="003359F0"/>
    <w:rsid w:val="00336740"/>
    <w:rsid w:val="003432A5"/>
    <w:rsid w:val="0034407A"/>
    <w:rsid w:val="00373AA7"/>
    <w:rsid w:val="00383342"/>
    <w:rsid w:val="00383754"/>
    <w:rsid w:val="003924AE"/>
    <w:rsid w:val="003A7561"/>
    <w:rsid w:val="003C2AB9"/>
    <w:rsid w:val="003C5ABD"/>
    <w:rsid w:val="003C7B4F"/>
    <w:rsid w:val="003D09CE"/>
    <w:rsid w:val="004323CF"/>
    <w:rsid w:val="00451575"/>
    <w:rsid w:val="004542B7"/>
    <w:rsid w:val="00461CF6"/>
    <w:rsid w:val="00470FB8"/>
    <w:rsid w:val="004903F9"/>
    <w:rsid w:val="004A541E"/>
    <w:rsid w:val="004B1CF8"/>
    <w:rsid w:val="004D6E87"/>
    <w:rsid w:val="004F4BF9"/>
    <w:rsid w:val="004F4D66"/>
    <w:rsid w:val="004F4E82"/>
    <w:rsid w:val="00523CFD"/>
    <w:rsid w:val="00526CFA"/>
    <w:rsid w:val="0053144F"/>
    <w:rsid w:val="00545DC6"/>
    <w:rsid w:val="00553354"/>
    <w:rsid w:val="005541BA"/>
    <w:rsid w:val="00586993"/>
    <w:rsid w:val="00590319"/>
    <w:rsid w:val="005C04AE"/>
    <w:rsid w:val="005C411B"/>
    <w:rsid w:val="005C6661"/>
    <w:rsid w:val="005D1A06"/>
    <w:rsid w:val="005D6062"/>
    <w:rsid w:val="005E02F2"/>
    <w:rsid w:val="005F70DA"/>
    <w:rsid w:val="006128ED"/>
    <w:rsid w:val="0063007F"/>
    <w:rsid w:val="00632A1E"/>
    <w:rsid w:val="00640441"/>
    <w:rsid w:val="006532AC"/>
    <w:rsid w:val="00654DC1"/>
    <w:rsid w:val="0065788A"/>
    <w:rsid w:val="00684E3B"/>
    <w:rsid w:val="00684FCC"/>
    <w:rsid w:val="00691EEC"/>
    <w:rsid w:val="00694A10"/>
    <w:rsid w:val="00694B46"/>
    <w:rsid w:val="006A3DF3"/>
    <w:rsid w:val="006B5CD3"/>
    <w:rsid w:val="006C086F"/>
    <w:rsid w:val="006C20C5"/>
    <w:rsid w:val="006C503F"/>
    <w:rsid w:val="006D4CBC"/>
    <w:rsid w:val="006D5F4D"/>
    <w:rsid w:val="006D7AFD"/>
    <w:rsid w:val="006E02D8"/>
    <w:rsid w:val="006E4FB4"/>
    <w:rsid w:val="006E5DEF"/>
    <w:rsid w:val="0070665C"/>
    <w:rsid w:val="007117E8"/>
    <w:rsid w:val="007348D5"/>
    <w:rsid w:val="0074614B"/>
    <w:rsid w:val="00777ACA"/>
    <w:rsid w:val="0078365F"/>
    <w:rsid w:val="007A4E3D"/>
    <w:rsid w:val="007B191D"/>
    <w:rsid w:val="008103F7"/>
    <w:rsid w:val="00821B0A"/>
    <w:rsid w:val="0085556A"/>
    <w:rsid w:val="0087228F"/>
    <w:rsid w:val="00875657"/>
    <w:rsid w:val="00892EC3"/>
    <w:rsid w:val="008A62B6"/>
    <w:rsid w:val="008C03C2"/>
    <w:rsid w:val="008C7AF2"/>
    <w:rsid w:val="008D0845"/>
    <w:rsid w:val="009040C9"/>
    <w:rsid w:val="00907755"/>
    <w:rsid w:val="0091148E"/>
    <w:rsid w:val="0091224A"/>
    <w:rsid w:val="00913624"/>
    <w:rsid w:val="00933F9A"/>
    <w:rsid w:val="00943102"/>
    <w:rsid w:val="00985225"/>
    <w:rsid w:val="009B2A22"/>
    <w:rsid w:val="009B7115"/>
    <w:rsid w:val="009C72C6"/>
    <w:rsid w:val="009E4E63"/>
    <w:rsid w:val="009E6E43"/>
    <w:rsid w:val="009E7B02"/>
    <w:rsid w:val="00A20D8A"/>
    <w:rsid w:val="00A6246F"/>
    <w:rsid w:val="00A83E14"/>
    <w:rsid w:val="00A95E59"/>
    <w:rsid w:val="00A97442"/>
    <w:rsid w:val="00AA2D1D"/>
    <w:rsid w:val="00AE1E97"/>
    <w:rsid w:val="00B027D0"/>
    <w:rsid w:val="00B11738"/>
    <w:rsid w:val="00B30D89"/>
    <w:rsid w:val="00B32374"/>
    <w:rsid w:val="00B4716A"/>
    <w:rsid w:val="00B54522"/>
    <w:rsid w:val="00B6263C"/>
    <w:rsid w:val="00B6500F"/>
    <w:rsid w:val="00B674F2"/>
    <w:rsid w:val="00B81DCF"/>
    <w:rsid w:val="00B86626"/>
    <w:rsid w:val="00BB0616"/>
    <w:rsid w:val="00BB3AC4"/>
    <w:rsid w:val="00BD0306"/>
    <w:rsid w:val="00C34E6F"/>
    <w:rsid w:val="00C668F5"/>
    <w:rsid w:val="00C70583"/>
    <w:rsid w:val="00C76560"/>
    <w:rsid w:val="00CB0DA3"/>
    <w:rsid w:val="00CE3AF6"/>
    <w:rsid w:val="00D04FEE"/>
    <w:rsid w:val="00D51A45"/>
    <w:rsid w:val="00D53CF8"/>
    <w:rsid w:val="00D67201"/>
    <w:rsid w:val="00D72F5D"/>
    <w:rsid w:val="00D76ACF"/>
    <w:rsid w:val="00DA15AB"/>
    <w:rsid w:val="00DB30EA"/>
    <w:rsid w:val="00DD7D78"/>
    <w:rsid w:val="00DE66D3"/>
    <w:rsid w:val="00E21662"/>
    <w:rsid w:val="00E258D6"/>
    <w:rsid w:val="00E36146"/>
    <w:rsid w:val="00E410B9"/>
    <w:rsid w:val="00E518B7"/>
    <w:rsid w:val="00E833C9"/>
    <w:rsid w:val="00ED0FC6"/>
    <w:rsid w:val="00EE1493"/>
    <w:rsid w:val="00EF40CA"/>
    <w:rsid w:val="00F0270E"/>
    <w:rsid w:val="00F11D41"/>
    <w:rsid w:val="00F130F5"/>
    <w:rsid w:val="00F23CBC"/>
    <w:rsid w:val="00F245F2"/>
    <w:rsid w:val="00F4527C"/>
    <w:rsid w:val="00F535D5"/>
    <w:rsid w:val="00F62C1B"/>
    <w:rsid w:val="00F65F9B"/>
    <w:rsid w:val="00F74EFA"/>
    <w:rsid w:val="00F825CC"/>
    <w:rsid w:val="00F87D00"/>
    <w:rsid w:val="00FB0E44"/>
    <w:rsid w:val="00FB2E89"/>
    <w:rsid w:val="00FC4602"/>
    <w:rsid w:val="00FD29C0"/>
    <w:rsid w:val="00FF1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CA8D"/>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 w:type="table" w:styleId="Tablaconcuadrcula">
    <w:name w:val="Table Grid"/>
    <w:basedOn w:val="Tablanormal"/>
    <w:uiPriority w:val="59"/>
    <w:rsid w:val="00012146"/>
    <w:rPr>
      <w:rFonts w:ascii="Palatino Linotype" w:eastAsiaTheme="minorHAnsi" w:hAnsi="Palatino Linotype"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2146"/>
    <w:pPr>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rPr>
  </w:style>
  <w:style w:type="numbering" w:customStyle="1" w:styleId="ImportedStyle2">
    <w:name w:val="Imported Style 2"/>
    <w:rsid w:val="00012146"/>
    <w:pPr>
      <w:numPr>
        <w:numId w:val="1"/>
      </w:numPr>
    </w:pPr>
  </w:style>
  <w:style w:type="numbering" w:customStyle="1" w:styleId="ImportedStyle3">
    <w:name w:val="Imported Style 3"/>
    <w:rsid w:val="00012146"/>
    <w:pPr>
      <w:numPr>
        <w:numId w:val="2"/>
      </w:numPr>
    </w:pPr>
  </w:style>
  <w:style w:type="numbering" w:customStyle="1" w:styleId="ImportedStyle4">
    <w:name w:val="Imported Style 4"/>
    <w:rsid w:val="00012146"/>
    <w:pPr>
      <w:numPr>
        <w:numId w:val="3"/>
      </w:numPr>
    </w:pPr>
  </w:style>
  <w:style w:type="paragraph" w:customStyle="1" w:styleId="Estilo">
    <w:name w:val="Estilo"/>
    <w:rsid w:val="00012146"/>
    <w:pPr>
      <w:widowControl w:val="0"/>
      <w:pBdr>
        <w:top w:val="nil"/>
        <w:left w:val="nil"/>
        <w:bottom w:val="nil"/>
        <w:right w:val="nil"/>
        <w:between w:val="nil"/>
        <w:bar w:val="nil"/>
      </w:pBdr>
    </w:pPr>
    <w:rPr>
      <w:rFonts w:ascii="Adobe Garamond Pro" w:eastAsia="Arial Unicode MS" w:hAnsi="Adobe Garamond Pro" w:cs="Arial Unicode MS"/>
      <w:color w:val="000000"/>
      <w:sz w:val="24"/>
      <w:szCs w:val="24"/>
      <w:u w:color="000000"/>
      <w:bdr w:val="nil"/>
      <w:lang w:val="es-ES_tradnl"/>
    </w:rPr>
  </w:style>
  <w:style w:type="numbering" w:customStyle="1" w:styleId="ImportedStyle5">
    <w:name w:val="Imported Style 5"/>
    <w:rsid w:val="00012146"/>
    <w:pPr>
      <w:numPr>
        <w:numId w:val="4"/>
      </w:numPr>
    </w:pPr>
  </w:style>
  <w:style w:type="numbering" w:customStyle="1" w:styleId="ImportedStyle6">
    <w:name w:val="Imported Style 6"/>
    <w:rsid w:val="00012146"/>
    <w:pPr>
      <w:numPr>
        <w:numId w:val="5"/>
      </w:numPr>
    </w:pPr>
  </w:style>
  <w:style w:type="numbering" w:customStyle="1" w:styleId="ImportedStyle7">
    <w:name w:val="Imported Style 7"/>
    <w:rsid w:val="00012146"/>
    <w:pPr>
      <w:numPr>
        <w:numId w:val="6"/>
      </w:numPr>
    </w:pPr>
  </w:style>
  <w:style w:type="character" w:styleId="Textoennegrita">
    <w:name w:val="Strong"/>
    <w:uiPriority w:val="99"/>
    <w:qFormat/>
    <w:rsid w:val="00C668F5"/>
    <w:rPr>
      <w:rFonts w:cs="Times New Roman"/>
      <w:b/>
      <w:bCs/>
    </w:rPr>
  </w:style>
  <w:style w:type="paragraph" w:styleId="NormalWeb">
    <w:name w:val="Normal (Web)"/>
    <w:basedOn w:val="Normal"/>
    <w:uiPriority w:val="99"/>
    <w:rsid w:val="00C668F5"/>
    <w:pPr>
      <w:spacing w:after="173"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668F5"/>
    <w:rPr>
      <w:sz w:val="18"/>
      <w:szCs w:val="18"/>
    </w:rPr>
  </w:style>
  <w:style w:type="paragraph" w:styleId="Textocomentario">
    <w:name w:val="annotation text"/>
    <w:basedOn w:val="Normal"/>
    <w:link w:val="TextocomentarioCar"/>
    <w:uiPriority w:val="99"/>
    <w:semiHidden/>
    <w:unhideWhenUsed/>
    <w:rsid w:val="00C668F5"/>
    <w:pPr>
      <w:spacing w:line="240" w:lineRule="auto"/>
    </w:pPr>
    <w:rPr>
      <w:rFonts w:asciiTheme="minorHAnsi" w:eastAsiaTheme="minorHAnsi" w:hAnsiTheme="minorHAnsi" w:cstheme="minorBidi"/>
      <w:sz w:val="24"/>
      <w:szCs w:val="24"/>
    </w:rPr>
  </w:style>
  <w:style w:type="character" w:customStyle="1" w:styleId="TextocomentarioCar">
    <w:name w:val="Texto comentario Car"/>
    <w:basedOn w:val="Fuentedeprrafopredeter"/>
    <w:link w:val="Textocomentario"/>
    <w:uiPriority w:val="99"/>
    <w:semiHidden/>
    <w:rsid w:val="00C668F5"/>
    <w:rPr>
      <w:rFonts w:asciiTheme="minorHAnsi" w:eastAsiaTheme="minorHAnsi" w:hAnsiTheme="minorHAnsi" w:cstheme="minorBid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C668F5"/>
    <w:rPr>
      <w:b/>
      <w:bCs/>
      <w:sz w:val="20"/>
      <w:szCs w:val="20"/>
    </w:rPr>
  </w:style>
  <w:style w:type="character" w:customStyle="1" w:styleId="AsuntodelcomentarioCar">
    <w:name w:val="Asunto del comentario Car"/>
    <w:basedOn w:val="TextocomentarioCar"/>
    <w:link w:val="Asuntodelcomentario"/>
    <w:uiPriority w:val="99"/>
    <w:semiHidden/>
    <w:rsid w:val="00C668F5"/>
    <w:rPr>
      <w:rFonts w:asciiTheme="minorHAnsi" w:eastAsia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84644">
      <w:bodyDiv w:val="1"/>
      <w:marLeft w:val="0"/>
      <w:marRight w:val="0"/>
      <w:marTop w:val="0"/>
      <w:marBottom w:val="0"/>
      <w:divBdr>
        <w:top w:val="none" w:sz="0" w:space="0" w:color="auto"/>
        <w:left w:val="none" w:sz="0" w:space="0" w:color="auto"/>
        <w:bottom w:val="none" w:sz="0" w:space="0" w:color="auto"/>
        <w:right w:val="none" w:sz="0" w:space="0" w:color="auto"/>
      </w:divBdr>
    </w:div>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322F-F3B4-4429-8DB5-B044B801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7113</Words>
  <Characters>39127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2019-01-21T18:36:00Z</cp:lastPrinted>
  <dcterms:created xsi:type="dcterms:W3CDTF">2020-07-16T19:40:00Z</dcterms:created>
  <dcterms:modified xsi:type="dcterms:W3CDTF">2020-07-16T19:40:00Z</dcterms:modified>
</cp:coreProperties>
</file>