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271CFE" w14:textId="77777777" w:rsidR="00174E48" w:rsidRPr="00101E39" w:rsidRDefault="00222FA4" w:rsidP="00A633BF">
      <w:pPr>
        <w:spacing w:after="0" w:line="23" w:lineRule="atLeast"/>
        <w:jc w:val="center"/>
        <w:rPr>
          <w:b/>
          <w:color w:val="000000"/>
          <w:sz w:val="24"/>
          <w:szCs w:val="24"/>
        </w:rPr>
      </w:pPr>
      <w:r w:rsidRPr="00101E39">
        <w:rPr>
          <w:b/>
          <w:color w:val="000000"/>
          <w:sz w:val="24"/>
          <w:szCs w:val="24"/>
        </w:rPr>
        <w:t>Movimiento Ciudadano</w:t>
      </w:r>
    </w:p>
    <w:p w14:paraId="5A901FA1" w14:textId="31827CE1" w:rsidR="00174E48" w:rsidRPr="00101E39" w:rsidRDefault="00222FA4" w:rsidP="00A633BF">
      <w:pPr>
        <w:spacing w:after="0" w:line="23" w:lineRule="atLeast"/>
        <w:jc w:val="center"/>
        <w:rPr>
          <w:b/>
          <w:sz w:val="24"/>
          <w:szCs w:val="24"/>
        </w:rPr>
      </w:pPr>
      <w:r w:rsidRPr="00101E39">
        <w:rPr>
          <w:b/>
          <w:color w:val="000000"/>
          <w:sz w:val="24"/>
          <w:szCs w:val="24"/>
        </w:rPr>
        <w:t>Acta de la</w:t>
      </w:r>
      <w:r w:rsidRPr="00101E39">
        <w:rPr>
          <w:b/>
          <w:color w:val="FF0000"/>
          <w:sz w:val="24"/>
          <w:szCs w:val="24"/>
        </w:rPr>
        <w:t xml:space="preserve"> </w:t>
      </w:r>
      <w:r w:rsidR="00424E0B" w:rsidRPr="00101E39">
        <w:rPr>
          <w:b/>
          <w:sz w:val="24"/>
          <w:szCs w:val="24"/>
        </w:rPr>
        <w:t>Cuadragésima Novena</w:t>
      </w:r>
      <w:r w:rsidRPr="00101E39">
        <w:rPr>
          <w:b/>
          <w:sz w:val="24"/>
          <w:szCs w:val="24"/>
        </w:rPr>
        <w:t xml:space="preserve"> Sesión </w:t>
      </w:r>
      <w:r w:rsidR="00424E0B" w:rsidRPr="00101E39">
        <w:rPr>
          <w:b/>
          <w:sz w:val="24"/>
          <w:szCs w:val="24"/>
        </w:rPr>
        <w:t>O</w:t>
      </w:r>
      <w:r w:rsidRPr="00101E39">
        <w:rPr>
          <w:b/>
          <w:sz w:val="24"/>
          <w:szCs w:val="24"/>
        </w:rPr>
        <w:t>rdinaria de la</w:t>
      </w:r>
    </w:p>
    <w:p w14:paraId="661A37C8" w14:textId="77777777" w:rsidR="00174E48" w:rsidRPr="00101E39" w:rsidRDefault="00222FA4" w:rsidP="00A633BF">
      <w:pPr>
        <w:spacing w:after="0" w:line="23" w:lineRule="atLeast"/>
        <w:jc w:val="center"/>
        <w:rPr>
          <w:b/>
          <w:sz w:val="24"/>
          <w:szCs w:val="24"/>
        </w:rPr>
      </w:pPr>
      <w:r w:rsidRPr="00101E39">
        <w:rPr>
          <w:b/>
          <w:sz w:val="24"/>
          <w:szCs w:val="24"/>
        </w:rPr>
        <w:t>Coordinadora Ciudadana Estatal de Jalisco</w:t>
      </w:r>
    </w:p>
    <w:p w14:paraId="16DADAC3" w14:textId="77777777" w:rsidR="00174E48" w:rsidRPr="00101E39" w:rsidRDefault="00222FA4" w:rsidP="00A633BF">
      <w:pPr>
        <w:spacing w:after="0" w:line="23" w:lineRule="atLeast"/>
        <w:jc w:val="center"/>
        <w:rPr>
          <w:b/>
          <w:color w:val="000000"/>
          <w:sz w:val="24"/>
          <w:szCs w:val="24"/>
        </w:rPr>
      </w:pPr>
      <w:r w:rsidRPr="00101E39">
        <w:rPr>
          <w:b/>
          <w:sz w:val="24"/>
          <w:szCs w:val="24"/>
        </w:rPr>
        <w:t>erigida en Asamblea Electoral Estatal.</w:t>
      </w:r>
    </w:p>
    <w:p w14:paraId="65071BEA" w14:textId="77777777" w:rsidR="00174E48" w:rsidRPr="00101E39" w:rsidRDefault="00174E48" w:rsidP="00A633BF">
      <w:pPr>
        <w:spacing w:after="0" w:line="23" w:lineRule="atLeast"/>
        <w:jc w:val="both"/>
        <w:rPr>
          <w:color w:val="FF0000"/>
          <w:sz w:val="24"/>
          <w:szCs w:val="24"/>
        </w:rPr>
      </w:pPr>
    </w:p>
    <w:p w14:paraId="5CC6DF3C" w14:textId="0BCEA78E" w:rsidR="00174E48" w:rsidRPr="00101E39" w:rsidRDefault="00222FA4" w:rsidP="00A633BF">
      <w:pPr>
        <w:spacing w:after="0" w:line="23" w:lineRule="atLeast"/>
        <w:jc w:val="both"/>
        <w:rPr>
          <w:color w:val="000000"/>
          <w:sz w:val="24"/>
          <w:szCs w:val="24"/>
        </w:rPr>
      </w:pPr>
      <w:r w:rsidRPr="00101E39">
        <w:rPr>
          <w:color w:val="000000"/>
          <w:sz w:val="24"/>
          <w:szCs w:val="24"/>
        </w:rPr>
        <w:t xml:space="preserve">Siendo las </w:t>
      </w:r>
      <w:r w:rsidR="00393B78" w:rsidRPr="00101E39">
        <w:rPr>
          <w:color w:val="000000"/>
          <w:sz w:val="24"/>
          <w:szCs w:val="24"/>
        </w:rPr>
        <w:t>once horas con quince minutos del día veintisiete de enero de dos mil veinticuatro</w:t>
      </w:r>
      <w:r w:rsidRPr="00101E39">
        <w:rPr>
          <w:color w:val="000000"/>
          <w:sz w:val="24"/>
          <w:szCs w:val="24"/>
        </w:rPr>
        <w:t xml:space="preserve">, reunidos los miembros que integran la Coordinadora Ciudadana Estatal, en el salón </w:t>
      </w:r>
      <w:proofErr w:type="spellStart"/>
      <w:r w:rsidR="00057CA0" w:rsidRPr="00101E39">
        <w:rPr>
          <w:color w:val="000000"/>
          <w:sz w:val="24"/>
          <w:szCs w:val="24"/>
        </w:rPr>
        <w:t>Stellaris</w:t>
      </w:r>
      <w:proofErr w:type="spellEnd"/>
      <w:r w:rsidR="00057CA0" w:rsidRPr="00101E39">
        <w:rPr>
          <w:color w:val="000000"/>
          <w:sz w:val="24"/>
          <w:szCs w:val="24"/>
        </w:rPr>
        <w:t xml:space="preserve"> </w:t>
      </w:r>
      <w:r w:rsidR="00057CA0" w:rsidRPr="00101E39">
        <w:rPr>
          <w:sz w:val="24"/>
          <w:szCs w:val="24"/>
        </w:rPr>
        <w:t>I y II del Hotel Fiesta Americana Guadalajara, sito en Avenida Aurelio Aceves número 225, Colonia Vallarta Poniente del municipio de Guadalajara, Jalisco</w:t>
      </w:r>
      <w:r w:rsidRPr="00101E39">
        <w:rPr>
          <w:color w:val="000000"/>
          <w:sz w:val="24"/>
          <w:szCs w:val="24"/>
        </w:rPr>
        <w:t xml:space="preserve">; mismos que han realizado su registro correspondiente, se reúnen en éste lugar a efecto de llevar a cabo la </w:t>
      </w:r>
      <w:r w:rsidR="00057CA0" w:rsidRPr="00101E39">
        <w:rPr>
          <w:color w:val="000000"/>
          <w:sz w:val="24"/>
          <w:szCs w:val="24"/>
        </w:rPr>
        <w:t>Cuadragésima Novena</w:t>
      </w:r>
      <w:r w:rsidRPr="00101E39">
        <w:rPr>
          <w:color w:val="000000"/>
          <w:sz w:val="24"/>
          <w:szCs w:val="24"/>
        </w:rPr>
        <w:t xml:space="preserve"> Sesión </w:t>
      </w:r>
      <w:r w:rsidR="00057CA0" w:rsidRPr="00101E39">
        <w:rPr>
          <w:color w:val="000000"/>
          <w:sz w:val="24"/>
          <w:szCs w:val="24"/>
        </w:rPr>
        <w:t>O</w:t>
      </w:r>
      <w:r w:rsidRPr="00101E39">
        <w:rPr>
          <w:color w:val="000000"/>
          <w:sz w:val="24"/>
          <w:szCs w:val="24"/>
        </w:rPr>
        <w:t>rdinaria de la Coordinadora Ciudadana Estatal de Jalisco</w:t>
      </w:r>
      <w:r w:rsidR="00393B78" w:rsidRPr="00101E39">
        <w:rPr>
          <w:color w:val="000000"/>
          <w:sz w:val="24"/>
          <w:szCs w:val="24"/>
        </w:rPr>
        <w:t>, erigida en Asamblea Electoral</w:t>
      </w:r>
      <w:r w:rsidRPr="00101E39">
        <w:rPr>
          <w:color w:val="000000"/>
          <w:sz w:val="24"/>
          <w:szCs w:val="24"/>
        </w:rPr>
        <w:t>.</w:t>
      </w:r>
      <w:r w:rsidR="00DD0E42" w:rsidRPr="00101E39">
        <w:rPr>
          <w:color w:val="000000"/>
          <w:sz w:val="24"/>
          <w:szCs w:val="24"/>
        </w:rPr>
        <w:t xml:space="preserve"> -</w:t>
      </w:r>
      <w:r w:rsidR="00393B78" w:rsidRPr="00101E39">
        <w:rPr>
          <w:color w:val="000000"/>
          <w:sz w:val="24"/>
          <w:szCs w:val="24"/>
        </w:rPr>
        <w:t>--------------------------------------------------------------------</w:t>
      </w:r>
    </w:p>
    <w:p w14:paraId="3E3914B2" w14:textId="5E23E887" w:rsidR="00174E48" w:rsidRPr="00101E39" w:rsidRDefault="00222FA4" w:rsidP="00A633BF">
      <w:pPr>
        <w:spacing w:after="0" w:line="23" w:lineRule="atLeast"/>
        <w:jc w:val="both"/>
        <w:rPr>
          <w:color w:val="000000"/>
          <w:sz w:val="24"/>
          <w:szCs w:val="24"/>
        </w:rPr>
      </w:pPr>
      <w:r w:rsidRPr="00101E39">
        <w:rPr>
          <w:color w:val="000000"/>
          <w:sz w:val="24"/>
          <w:szCs w:val="24"/>
        </w:rPr>
        <w:t xml:space="preserve">El Coordinador Operativo Estatal, </w:t>
      </w:r>
      <w:r w:rsidR="00057CA0" w:rsidRPr="00101E39">
        <w:rPr>
          <w:color w:val="000000"/>
          <w:sz w:val="24"/>
          <w:szCs w:val="24"/>
        </w:rPr>
        <w:t>José Manuel Romo Parra</w:t>
      </w:r>
      <w:r w:rsidRPr="00101E39">
        <w:rPr>
          <w:color w:val="000000"/>
          <w:sz w:val="24"/>
          <w:szCs w:val="24"/>
        </w:rPr>
        <w:t xml:space="preserve">, dio la bienvenida a los integrantes de este órgano colegiado permanente de organización y operación de Movimiento Ciudadano, destacando la presencia </w:t>
      </w:r>
      <w:r w:rsidR="00E01537" w:rsidRPr="00101E39">
        <w:rPr>
          <w:color w:val="000000"/>
          <w:sz w:val="24"/>
          <w:szCs w:val="24"/>
        </w:rPr>
        <w:t>de Verónica Delgadillo</w:t>
      </w:r>
      <w:r w:rsidR="002602A1" w:rsidRPr="00101E39">
        <w:rPr>
          <w:color w:val="000000"/>
          <w:sz w:val="24"/>
          <w:szCs w:val="24"/>
        </w:rPr>
        <w:t xml:space="preserve"> García,</w:t>
      </w:r>
      <w:r w:rsidR="00057CA0" w:rsidRPr="00101E39">
        <w:rPr>
          <w:color w:val="000000"/>
          <w:sz w:val="24"/>
          <w:szCs w:val="24"/>
        </w:rPr>
        <w:t xml:space="preserve"> </w:t>
      </w:r>
      <w:proofErr w:type="gramStart"/>
      <w:r w:rsidR="00057CA0" w:rsidRPr="00101E39">
        <w:rPr>
          <w:color w:val="000000"/>
          <w:sz w:val="24"/>
          <w:szCs w:val="24"/>
        </w:rPr>
        <w:t>Presidenta</w:t>
      </w:r>
      <w:proofErr w:type="gramEnd"/>
      <w:r w:rsidR="00057CA0" w:rsidRPr="00101E39">
        <w:rPr>
          <w:color w:val="000000"/>
          <w:sz w:val="24"/>
          <w:szCs w:val="24"/>
        </w:rPr>
        <w:t xml:space="preserve"> del Consej</w:t>
      </w:r>
      <w:r w:rsidR="002602A1" w:rsidRPr="00101E39">
        <w:rPr>
          <w:color w:val="000000"/>
          <w:sz w:val="24"/>
          <w:szCs w:val="24"/>
        </w:rPr>
        <w:t>o</w:t>
      </w:r>
      <w:r w:rsidR="00057CA0" w:rsidRPr="00101E39">
        <w:rPr>
          <w:color w:val="000000"/>
          <w:sz w:val="24"/>
          <w:szCs w:val="24"/>
        </w:rPr>
        <w:t xml:space="preserve"> Nacion</w:t>
      </w:r>
      <w:r w:rsidR="00E01537" w:rsidRPr="00101E39">
        <w:rPr>
          <w:color w:val="000000"/>
          <w:sz w:val="24"/>
          <w:szCs w:val="24"/>
        </w:rPr>
        <w:t>a</w:t>
      </w:r>
      <w:r w:rsidRPr="00101E39">
        <w:rPr>
          <w:color w:val="000000"/>
          <w:sz w:val="24"/>
          <w:szCs w:val="24"/>
        </w:rPr>
        <w:t>l</w:t>
      </w:r>
      <w:r w:rsidR="00E01537" w:rsidRPr="00101E39">
        <w:rPr>
          <w:color w:val="000000"/>
          <w:sz w:val="24"/>
          <w:szCs w:val="24"/>
        </w:rPr>
        <w:t xml:space="preserve"> de Movimiento Ciudadano, a la Licenciada Julieta Macias Rábago, Presidenta de la Comisión Nacional de Convenciones y Procesos Internos así como en la misma comisión al Licenciado Alberto Tlaxcalteco.</w:t>
      </w:r>
      <w:r w:rsidR="00DD0E42" w:rsidRPr="00101E39">
        <w:rPr>
          <w:color w:val="000000"/>
          <w:sz w:val="24"/>
          <w:szCs w:val="24"/>
        </w:rPr>
        <w:t xml:space="preserve"> -----------------------------------------------------</w:t>
      </w:r>
    </w:p>
    <w:p w14:paraId="3E7C24FD" w14:textId="727D2CB6" w:rsidR="00174E48" w:rsidRPr="00101E39" w:rsidRDefault="00222FA4" w:rsidP="00A633BF">
      <w:pPr>
        <w:spacing w:after="0" w:line="23" w:lineRule="atLeast"/>
        <w:jc w:val="both"/>
        <w:rPr>
          <w:color w:val="000000"/>
          <w:sz w:val="24"/>
          <w:szCs w:val="24"/>
        </w:rPr>
      </w:pPr>
      <w:r w:rsidRPr="00101E39">
        <w:rPr>
          <w:color w:val="000000"/>
          <w:sz w:val="24"/>
          <w:szCs w:val="24"/>
        </w:rPr>
        <w:t>Para dar inicio con el orden del día plasmado en la Convocatoria de fecha</w:t>
      </w:r>
      <w:r w:rsidR="00E01537" w:rsidRPr="00101E39">
        <w:rPr>
          <w:color w:val="000000"/>
          <w:sz w:val="24"/>
          <w:szCs w:val="24"/>
        </w:rPr>
        <w:t xml:space="preserve"> quince de ener</w:t>
      </w:r>
      <w:r w:rsidRPr="00101E39">
        <w:rPr>
          <w:color w:val="000000"/>
          <w:sz w:val="24"/>
          <w:szCs w:val="24"/>
        </w:rPr>
        <w:t>o del año en curso, el Coordinador Operativo Estatal solicitó a</w:t>
      </w:r>
      <w:r w:rsidR="00E01537" w:rsidRPr="00101E39">
        <w:rPr>
          <w:color w:val="000000"/>
          <w:sz w:val="24"/>
          <w:szCs w:val="24"/>
        </w:rPr>
        <w:t xml:space="preserve"> </w:t>
      </w:r>
      <w:r w:rsidRPr="00101E39">
        <w:rPr>
          <w:color w:val="000000"/>
          <w:sz w:val="24"/>
          <w:szCs w:val="24"/>
        </w:rPr>
        <w:t>l</w:t>
      </w:r>
      <w:r w:rsidR="00E01537" w:rsidRPr="00101E39">
        <w:rPr>
          <w:color w:val="000000"/>
          <w:sz w:val="24"/>
          <w:szCs w:val="24"/>
        </w:rPr>
        <w:t>a</w:t>
      </w:r>
      <w:r w:rsidRPr="00101E39">
        <w:rPr>
          <w:color w:val="000000"/>
          <w:sz w:val="24"/>
          <w:szCs w:val="24"/>
        </w:rPr>
        <w:t xml:space="preserve"> </w:t>
      </w:r>
      <w:r w:rsidR="00E01537" w:rsidRPr="00101E39">
        <w:rPr>
          <w:color w:val="000000"/>
          <w:sz w:val="24"/>
          <w:szCs w:val="24"/>
        </w:rPr>
        <w:t>secretaria</w:t>
      </w:r>
      <w:r w:rsidRPr="00101E39">
        <w:rPr>
          <w:color w:val="000000"/>
          <w:sz w:val="24"/>
          <w:szCs w:val="24"/>
        </w:rPr>
        <w:t xml:space="preserve"> de Acuerdos de esta Coordinadora Ciudadana Estatal, </w:t>
      </w:r>
      <w:r w:rsidR="00E01537" w:rsidRPr="00101E39">
        <w:rPr>
          <w:color w:val="000000"/>
          <w:sz w:val="24"/>
          <w:szCs w:val="24"/>
        </w:rPr>
        <w:t>Mirza Flores Gómez</w:t>
      </w:r>
      <w:r w:rsidRPr="00101E39">
        <w:rPr>
          <w:color w:val="000000"/>
          <w:sz w:val="24"/>
          <w:szCs w:val="24"/>
        </w:rPr>
        <w:t>, diera lectura al mismo.</w:t>
      </w:r>
      <w:r w:rsidR="00DD0E42" w:rsidRPr="00101E39">
        <w:rPr>
          <w:color w:val="000000"/>
          <w:sz w:val="24"/>
          <w:szCs w:val="24"/>
        </w:rPr>
        <w:t xml:space="preserve"> ----------</w:t>
      </w:r>
    </w:p>
    <w:p w14:paraId="21BD33D4" w14:textId="39EB7C39" w:rsidR="00174E48" w:rsidRPr="00101E39" w:rsidRDefault="00222FA4" w:rsidP="00A633BF">
      <w:pPr>
        <w:spacing w:after="0" w:line="23" w:lineRule="atLeast"/>
        <w:jc w:val="both"/>
        <w:rPr>
          <w:color w:val="000000"/>
          <w:sz w:val="24"/>
          <w:szCs w:val="24"/>
        </w:rPr>
      </w:pPr>
      <w:r w:rsidRPr="00101E39">
        <w:rPr>
          <w:color w:val="000000"/>
          <w:sz w:val="24"/>
          <w:szCs w:val="24"/>
        </w:rPr>
        <w:t xml:space="preserve">En uso de la voz </w:t>
      </w:r>
      <w:r w:rsidR="00E01537" w:rsidRPr="00101E39">
        <w:rPr>
          <w:b/>
          <w:bCs/>
          <w:color w:val="000000"/>
          <w:sz w:val="24"/>
          <w:szCs w:val="24"/>
        </w:rPr>
        <w:t>Mirza Flores Gómez</w:t>
      </w:r>
      <w:r w:rsidR="00DF611B" w:rsidRPr="00101E39">
        <w:rPr>
          <w:b/>
          <w:bCs/>
          <w:color w:val="000000"/>
          <w:sz w:val="24"/>
          <w:szCs w:val="24"/>
        </w:rPr>
        <w:t>, manifestó</w:t>
      </w:r>
      <w:r w:rsidR="00DF611B" w:rsidRPr="00101E39">
        <w:rPr>
          <w:color w:val="000000"/>
          <w:sz w:val="24"/>
          <w:szCs w:val="24"/>
        </w:rPr>
        <w:t xml:space="preserve">: “Muy buenos días, nos es muy grato saludar a las personas que integran la Coordinadora Ciudadana Estatal de Movimiento Ciudadano Jalisco, </w:t>
      </w:r>
      <w:r w:rsidRPr="00101E39">
        <w:rPr>
          <w:color w:val="000000"/>
          <w:sz w:val="24"/>
          <w:szCs w:val="24"/>
        </w:rPr>
        <w:t xml:space="preserve"> </w:t>
      </w:r>
      <w:r w:rsidR="00DF611B" w:rsidRPr="00101E39">
        <w:rPr>
          <w:color w:val="000000"/>
          <w:sz w:val="24"/>
          <w:szCs w:val="24"/>
        </w:rPr>
        <w:t>e igualmente, invitadas e invitados especiales, reciban nuestra más cordial bienvenida, saludo con el especial cariño a la Senadora Verónica Delgadillo Presidenta del Consejo Nacional de Movimiento Ciudadano, a nuestro amigo el Senador Clemente Castañeda, a l</w:t>
      </w:r>
      <w:r w:rsidR="00393B78" w:rsidRPr="00101E39">
        <w:rPr>
          <w:color w:val="000000"/>
          <w:sz w:val="24"/>
          <w:szCs w:val="24"/>
        </w:rPr>
        <w:t xml:space="preserve">a </w:t>
      </w:r>
      <w:r w:rsidR="00DF611B" w:rsidRPr="00101E39">
        <w:rPr>
          <w:color w:val="000000"/>
          <w:sz w:val="24"/>
          <w:szCs w:val="24"/>
        </w:rPr>
        <w:t xml:space="preserve">Licenciada Julieta Ramírez Rábago Presidente de la Comisión Nacional de Convenciones y procesos Internos así como al Secretario de la misma Comisión Licenciado Alberto Tlaxcalteco, </w:t>
      </w:r>
      <w:r w:rsidR="00AB05D1" w:rsidRPr="00101E39">
        <w:rPr>
          <w:color w:val="000000"/>
          <w:sz w:val="24"/>
          <w:szCs w:val="24"/>
        </w:rPr>
        <w:t>sean bienvenidos, vamos a dar lectura al orden del día siendo el siguiente</w:t>
      </w:r>
      <w:r w:rsidR="002602A1" w:rsidRPr="00101E39">
        <w:rPr>
          <w:color w:val="000000"/>
          <w:sz w:val="24"/>
          <w:szCs w:val="24"/>
        </w:rPr>
        <w:t xml:space="preserve"> o</w:t>
      </w:r>
      <w:r w:rsidRPr="00101E39">
        <w:rPr>
          <w:color w:val="000000"/>
          <w:sz w:val="24"/>
          <w:szCs w:val="24"/>
        </w:rPr>
        <w:t xml:space="preserve">rden del </w:t>
      </w:r>
      <w:r w:rsidR="002602A1" w:rsidRPr="00101E39">
        <w:rPr>
          <w:color w:val="000000"/>
          <w:sz w:val="24"/>
          <w:szCs w:val="24"/>
        </w:rPr>
        <w:t>d</w:t>
      </w:r>
      <w:r w:rsidRPr="00101E39">
        <w:rPr>
          <w:color w:val="000000"/>
          <w:sz w:val="24"/>
          <w:szCs w:val="24"/>
        </w:rPr>
        <w:t>ía:</w:t>
      </w:r>
      <w:r w:rsidR="002602A1" w:rsidRPr="00101E39">
        <w:rPr>
          <w:color w:val="000000"/>
          <w:sz w:val="24"/>
          <w:szCs w:val="24"/>
        </w:rPr>
        <w:t xml:space="preserve"> uno, </w:t>
      </w:r>
      <w:r w:rsidR="002602A1" w:rsidRPr="00101E39">
        <w:rPr>
          <w:sz w:val="24"/>
          <w:szCs w:val="24"/>
        </w:rPr>
        <w:t>r</w:t>
      </w:r>
      <w:r w:rsidR="00057CA0" w:rsidRPr="00101E39">
        <w:rPr>
          <w:sz w:val="24"/>
          <w:szCs w:val="24"/>
        </w:rPr>
        <w:t xml:space="preserve">egistro de </w:t>
      </w:r>
      <w:r w:rsidR="002602A1" w:rsidRPr="00101E39">
        <w:rPr>
          <w:sz w:val="24"/>
          <w:szCs w:val="24"/>
        </w:rPr>
        <w:t>a</w:t>
      </w:r>
      <w:r w:rsidR="00057CA0" w:rsidRPr="00101E39">
        <w:rPr>
          <w:sz w:val="24"/>
          <w:szCs w:val="24"/>
        </w:rPr>
        <w:t>sistentes</w:t>
      </w:r>
      <w:r w:rsidR="002602A1" w:rsidRPr="00101E39">
        <w:rPr>
          <w:sz w:val="24"/>
          <w:szCs w:val="24"/>
        </w:rPr>
        <w:t>; dos, d</w:t>
      </w:r>
      <w:r w:rsidR="00057CA0" w:rsidRPr="00101E39">
        <w:rPr>
          <w:sz w:val="24"/>
          <w:szCs w:val="24"/>
        </w:rPr>
        <w:t>eclaratoria legal de quórum</w:t>
      </w:r>
      <w:r w:rsidR="002602A1" w:rsidRPr="00101E39">
        <w:rPr>
          <w:sz w:val="24"/>
          <w:szCs w:val="24"/>
        </w:rPr>
        <w:t>; tres, d</w:t>
      </w:r>
      <w:r w:rsidR="00057CA0" w:rsidRPr="00101E39">
        <w:rPr>
          <w:sz w:val="24"/>
          <w:szCs w:val="24"/>
        </w:rPr>
        <w:t>eclaratoria de instalación de trabajos</w:t>
      </w:r>
      <w:r w:rsidR="002602A1" w:rsidRPr="00101E39">
        <w:rPr>
          <w:sz w:val="24"/>
          <w:szCs w:val="24"/>
        </w:rPr>
        <w:t>; cuatro, e</w:t>
      </w:r>
      <w:r w:rsidR="00057CA0" w:rsidRPr="00101E39">
        <w:rPr>
          <w:sz w:val="24"/>
          <w:szCs w:val="24"/>
        </w:rPr>
        <w:t xml:space="preserve">lección de </w:t>
      </w:r>
      <w:r w:rsidR="002602A1" w:rsidRPr="00101E39">
        <w:rPr>
          <w:sz w:val="24"/>
          <w:szCs w:val="24"/>
        </w:rPr>
        <w:t>e</w:t>
      </w:r>
      <w:r w:rsidR="00057CA0" w:rsidRPr="00101E39">
        <w:rPr>
          <w:sz w:val="24"/>
          <w:szCs w:val="24"/>
        </w:rPr>
        <w:t>scrutadores</w:t>
      </w:r>
      <w:r w:rsidR="002602A1" w:rsidRPr="00101E39">
        <w:rPr>
          <w:sz w:val="24"/>
          <w:szCs w:val="24"/>
        </w:rPr>
        <w:t>; cinco, l</w:t>
      </w:r>
      <w:r w:rsidR="00057CA0" w:rsidRPr="00101E39">
        <w:rPr>
          <w:sz w:val="24"/>
          <w:szCs w:val="24"/>
        </w:rPr>
        <w:t>a Coordinadora Ciudadana Estatal se erige en Asamblea Electoral Estatal para declarar la nominación de personas candidatas a Gobernador o Gobernadora; Diputadas y Diputados por el principio de mayoría relativa al Congreso de Jalisco, así como Presidentas y Presidentes Municipales de los ayuntamientos de Jalisco</w:t>
      </w:r>
      <w:r w:rsidR="002602A1" w:rsidRPr="00101E39">
        <w:rPr>
          <w:sz w:val="24"/>
          <w:szCs w:val="24"/>
        </w:rPr>
        <w:t>; seis, l</w:t>
      </w:r>
      <w:r w:rsidR="00057CA0" w:rsidRPr="00101E39">
        <w:rPr>
          <w:sz w:val="24"/>
          <w:szCs w:val="24"/>
        </w:rPr>
        <w:t>ectura del dictamen de la Comisión Nacional de Convenciones y Procesos Internos, de procedencia y calificación, en su caso, del registro de personas precandidatas de Movimiento Ciudadano a Gobernador o Gobernadora del Estado de Jalisco, para el proceso electoral local 2023-2024</w:t>
      </w:r>
      <w:r w:rsidR="002602A1" w:rsidRPr="00101E39">
        <w:rPr>
          <w:sz w:val="24"/>
          <w:szCs w:val="24"/>
        </w:rPr>
        <w:t xml:space="preserve">; siete, </w:t>
      </w:r>
      <w:r w:rsidR="002602A1" w:rsidRPr="00101E39">
        <w:rPr>
          <w:sz w:val="24"/>
          <w:szCs w:val="24"/>
        </w:rPr>
        <w:lastRenderedPageBreak/>
        <w:t>e</w:t>
      </w:r>
      <w:r w:rsidR="00057CA0" w:rsidRPr="00101E39">
        <w:rPr>
          <w:sz w:val="24"/>
          <w:szCs w:val="24"/>
        </w:rPr>
        <w:t>lección de la persona candidata a Gobernadora o Gobernador del Estado de Jalisco, para el proceso electoral local 2023-2024</w:t>
      </w:r>
      <w:r w:rsidR="002602A1" w:rsidRPr="00101E39">
        <w:rPr>
          <w:sz w:val="24"/>
          <w:szCs w:val="24"/>
        </w:rPr>
        <w:t>; ocho, l</w:t>
      </w:r>
      <w:r w:rsidR="00057CA0" w:rsidRPr="00101E39">
        <w:rPr>
          <w:sz w:val="24"/>
          <w:szCs w:val="24"/>
        </w:rPr>
        <w:t>ectura del dictamen de la Comisión Nacional de Convenciones y Procesos Internos, de procedencia y calificación, en su caso, del registro de personas precandidatas de Movimiento Ciudadano a Diputadas y Diputados locales por el principio de Mayoría Relativa al Congreso del Estado de Jalisco, para el proceso electoral local 2023-2024</w:t>
      </w:r>
      <w:r w:rsidR="002602A1" w:rsidRPr="00101E39">
        <w:rPr>
          <w:sz w:val="24"/>
          <w:szCs w:val="24"/>
        </w:rPr>
        <w:t xml:space="preserve">; </w:t>
      </w:r>
      <w:r w:rsidR="00A005A4" w:rsidRPr="00101E39">
        <w:rPr>
          <w:sz w:val="24"/>
          <w:szCs w:val="24"/>
        </w:rPr>
        <w:t>nueve, e</w:t>
      </w:r>
      <w:r w:rsidR="00057CA0" w:rsidRPr="00101E39">
        <w:rPr>
          <w:sz w:val="24"/>
          <w:szCs w:val="24"/>
        </w:rPr>
        <w:t>lección de personas candidatas a Diputadas y Diputados locales por el principio de Mayoría Relativa al Congreso del Estado de Jalisco, para el proceso electoral local 2023-2024</w:t>
      </w:r>
      <w:r w:rsidR="00A005A4" w:rsidRPr="00101E39">
        <w:rPr>
          <w:sz w:val="24"/>
          <w:szCs w:val="24"/>
        </w:rPr>
        <w:t>; diez, l</w:t>
      </w:r>
      <w:r w:rsidR="00057CA0" w:rsidRPr="00101E39">
        <w:rPr>
          <w:sz w:val="24"/>
          <w:szCs w:val="24"/>
        </w:rPr>
        <w:t>ectura del dictamen de la Comisión Nacional de Convenciones y Procesos Internos, de procedencia y calificación, en su caso, del registro de personas candidatas a Presidentas y Presidentes Municipales de los Ayuntamientos del Estado de Jalisco, para el proceso electoral local 2023-2024</w:t>
      </w:r>
      <w:r w:rsidR="00A005A4" w:rsidRPr="00101E39">
        <w:rPr>
          <w:sz w:val="24"/>
          <w:szCs w:val="24"/>
        </w:rPr>
        <w:t>; once e</w:t>
      </w:r>
      <w:r w:rsidR="00057CA0" w:rsidRPr="00101E39">
        <w:rPr>
          <w:sz w:val="24"/>
          <w:szCs w:val="24"/>
        </w:rPr>
        <w:t>lección de personas candidatas a Presidentas y Presidentes Municipales de los Ayuntamientos del Estado de Jalisco, para el proceso electoral local 2023-2024</w:t>
      </w:r>
      <w:r w:rsidR="001948B5" w:rsidRPr="00101E39">
        <w:rPr>
          <w:sz w:val="24"/>
          <w:szCs w:val="24"/>
        </w:rPr>
        <w:t>;</w:t>
      </w:r>
      <w:r w:rsidR="00A005A4" w:rsidRPr="00101E39">
        <w:rPr>
          <w:sz w:val="24"/>
          <w:szCs w:val="24"/>
        </w:rPr>
        <w:t xml:space="preserve"> </w:t>
      </w:r>
      <w:r w:rsidR="001948B5" w:rsidRPr="00101E39">
        <w:rPr>
          <w:sz w:val="24"/>
          <w:szCs w:val="24"/>
        </w:rPr>
        <w:t>d</w:t>
      </w:r>
      <w:r w:rsidR="00A005A4" w:rsidRPr="00101E39">
        <w:rPr>
          <w:sz w:val="24"/>
          <w:szCs w:val="24"/>
        </w:rPr>
        <w:t>oce</w:t>
      </w:r>
      <w:r w:rsidR="001948B5" w:rsidRPr="00101E39">
        <w:rPr>
          <w:sz w:val="24"/>
          <w:szCs w:val="24"/>
        </w:rPr>
        <w:t xml:space="preserve">, </w:t>
      </w:r>
      <w:r w:rsidR="00A005A4" w:rsidRPr="00101E39">
        <w:rPr>
          <w:sz w:val="24"/>
          <w:szCs w:val="24"/>
        </w:rPr>
        <w:t>d</w:t>
      </w:r>
      <w:r w:rsidR="00057CA0" w:rsidRPr="00101E39">
        <w:rPr>
          <w:sz w:val="24"/>
          <w:szCs w:val="24"/>
        </w:rPr>
        <w:t>ictamen de la Comisión Nacional de Convenciones y Procesos Internos, en su caso, de la declaración de validez de la Asamblea Electoral y de las elecciones en ella realizadas</w:t>
      </w:r>
      <w:r w:rsidR="00A005A4" w:rsidRPr="00101E39">
        <w:rPr>
          <w:sz w:val="24"/>
          <w:szCs w:val="24"/>
        </w:rPr>
        <w:t>; trece, a</w:t>
      </w:r>
      <w:r w:rsidR="00057CA0" w:rsidRPr="00101E39">
        <w:rPr>
          <w:sz w:val="24"/>
          <w:szCs w:val="24"/>
        </w:rPr>
        <w:t>suntos generales</w:t>
      </w:r>
      <w:r w:rsidR="00A005A4" w:rsidRPr="00101E39">
        <w:rPr>
          <w:sz w:val="24"/>
          <w:szCs w:val="24"/>
        </w:rPr>
        <w:t xml:space="preserve"> y catorce clausura. -------------------------------------------------------------</w:t>
      </w:r>
    </w:p>
    <w:p w14:paraId="6B64AD1C" w14:textId="77777777" w:rsidR="00CB0524" w:rsidRPr="00101E39" w:rsidRDefault="00CB0524" w:rsidP="00A633BF">
      <w:pPr>
        <w:spacing w:after="0" w:line="23" w:lineRule="atLeast"/>
        <w:jc w:val="both"/>
        <w:rPr>
          <w:color w:val="000000"/>
          <w:sz w:val="24"/>
          <w:szCs w:val="24"/>
        </w:rPr>
      </w:pPr>
      <w:r w:rsidRPr="00101E39">
        <w:rPr>
          <w:color w:val="000000"/>
          <w:sz w:val="24"/>
          <w:szCs w:val="24"/>
        </w:rPr>
        <w:t>Acto seguido en uso de la voz el Coordinador José Manuel Romo Parra, manifestó: “Muchas gracias Mirza, cual es el siguiente punto del orden del día tratar” --------------------</w:t>
      </w:r>
    </w:p>
    <w:p w14:paraId="32D14C81" w14:textId="5D0042D8" w:rsidR="003668A5" w:rsidRPr="00101E39" w:rsidRDefault="00CB0524" w:rsidP="00A633BF">
      <w:pPr>
        <w:autoSpaceDE w:val="0"/>
        <w:autoSpaceDN w:val="0"/>
        <w:adjustRightInd w:val="0"/>
        <w:spacing w:after="0" w:line="23" w:lineRule="atLeast"/>
        <w:jc w:val="both"/>
        <w:rPr>
          <w:rFonts w:eastAsia="Arial"/>
          <w:sz w:val="24"/>
          <w:szCs w:val="24"/>
        </w:rPr>
      </w:pPr>
      <w:r w:rsidRPr="00101E39">
        <w:rPr>
          <w:color w:val="000000"/>
          <w:sz w:val="24"/>
          <w:szCs w:val="24"/>
        </w:rPr>
        <w:t xml:space="preserve">Por lo que la </w:t>
      </w:r>
      <w:r w:rsidRPr="00101E39">
        <w:rPr>
          <w:b/>
          <w:bCs/>
          <w:color w:val="000000"/>
          <w:sz w:val="24"/>
          <w:szCs w:val="24"/>
        </w:rPr>
        <w:t>Secretaria de Acuerdos Mirza Flores</w:t>
      </w:r>
      <w:r w:rsidRPr="00101E39">
        <w:rPr>
          <w:color w:val="000000"/>
          <w:sz w:val="24"/>
          <w:szCs w:val="24"/>
        </w:rPr>
        <w:t xml:space="preserve"> continuo: “claro que </w:t>
      </w:r>
      <w:r w:rsidR="00B54146" w:rsidRPr="00101E39">
        <w:rPr>
          <w:color w:val="000000"/>
          <w:sz w:val="24"/>
          <w:szCs w:val="24"/>
        </w:rPr>
        <w:t>sí</w:t>
      </w:r>
      <w:r w:rsidRPr="00101E39">
        <w:rPr>
          <w:color w:val="000000"/>
          <w:sz w:val="24"/>
          <w:szCs w:val="24"/>
        </w:rPr>
        <w:t xml:space="preserve">, el punto </w:t>
      </w:r>
      <w:r w:rsidRPr="00101E39">
        <w:rPr>
          <w:rFonts w:eastAsia="Arial"/>
          <w:sz w:val="24"/>
          <w:szCs w:val="24"/>
        </w:rPr>
        <w:t xml:space="preserve">número </w:t>
      </w:r>
      <w:r w:rsidRPr="00101E39">
        <w:rPr>
          <w:rFonts w:eastAsia="Arial"/>
          <w:b/>
          <w:sz w:val="24"/>
          <w:szCs w:val="24"/>
        </w:rPr>
        <w:t>UNO</w:t>
      </w:r>
      <w:r w:rsidRPr="00101E39">
        <w:rPr>
          <w:rFonts w:eastAsia="Arial"/>
          <w:sz w:val="24"/>
          <w:szCs w:val="24"/>
        </w:rPr>
        <w:t xml:space="preserve"> del Orden del </w:t>
      </w:r>
      <w:r w:rsidR="001C097B" w:rsidRPr="00101E39">
        <w:rPr>
          <w:rFonts w:eastAsia="Arial"/>
          <w:sz w:val="24"/>
          <w:szCs w:val="24"/>
        </w:rPr>
        <w:t>d</w:t>
      </w:r>
      <w:r w:rsidRPr="00101E39">
        <w:rPr>
          <w:rFonts w:eastAsia="Arial"/>
          <w:sz w:val="24"/>
          <w:szCs w:val="24"/>
        </w:rPr>
        <w:t xml:space="preserve">ía que se refiere al </w:t>
      </w:r>
      <w:r w:rsidRPr="00101E39">
        <w:rPr>
          <w:rFonts w:eastAsia="Arial"/>
          <w:b/>
          <w:sz w:val="24"/>
          <w:szCs w:val="24"/>
        </w:rPr>
        <w:t>REGISTRO DE INTEGRANTES</w:t>
      </w:r>
      <w:r w:rsidRPr="00101E39">
        <w:rPr>
          <w:rFonts w:eastAsia="Arial"/>
          <w:sz w:val="24"/>
          <w:szCs w:val="24"/>
        </w:rPr>
        <w:t>, mismo que a su llegada a este recinto, las personas integrantes de la Coordinadora Ciudadana Estatal realizaron su registro correspondiente, tal y como todas y todos ustedes lo han constatado.</w:t>
      </w:r>
      <w:r w:rsidR="00B54146" w:rsidRPr="00101E39">
        <w:rPr>
          <w:rFonts w:eastAsia="Arial"/>
          <w:sz w:val="24"/>
          <w:szCs w:val="24"/>
        </w:rPr>
        <w:t xml:space="preserve"> Por cuanto hace al punto número dos </w:t>
      </w:r>
      <w:r w:rsidRPr="00101E39">
        <w:rPr>
          <w:b/>
          <w:color w:val="000000"/>
          <w:sz w:val="24"/>
          <w:szCs w:val="24"/>
        </w:rPr>
        <w:t>declaratoria Legal del Quórum</w:t>
      </w:r>
      <w:r w:rsidRPr="00101E39">
        <w:rPr>
          <w:color w:val="000000"/>
          <w:sz w:val="24"/>
          <w:szCs w:val="24"/>
        </w:rPr>
        <w:t xml:space="preserve">, </w:t>
      </w:r>
      <w:r w:rsidR="00B54146" w:rsidRPr="00101E39">
        <w:rPr>
          <w:color w:val="000000"/>
          <w:sz w:val="24"/>
          <w:szCs w:val="24"/>
        </w:rPr>
        <w:t xml:space="preserve">le informo presidente que se registraron ciento tres de un total de ciento cuarenta y siete personas integrantes, teniendo un total del setenta por ciento, por lo que se declara quorum legal para continuar con los trabajos, para los que fueron convocados todas y todos.” -------------------------------------------------------------------------------------------------------------Seguido con el uso de la voz el Coordinador José Manuel Romo Parra agradeció y solicito a la secretaria de Acuerdos informara sobre el siguiente punto del día por lo que </w:t>
      </w:r>
      <w:r w:rsidR="00B54146" w:rsidRPr="00101E39">
        <w:rPr>
          <w:b/>
          <w:bCs/>
          <w:color w:val="000000"/>
          <w:sz w:val="24"/>
          <w:szCs w:val="24"/>
        </w:rPr>
        <w:t>Mirza Flores</w:t>
      </w:r>
      <w:r w:rsidR="00B54146" w:rsidRPr="00101E39">
        <w:rPr>
          <w:color w:val="000000"/>
          <w:sz w:val="24"/>
          <w:szCs w:val="24"/>
        </w:rPr>
        <w:t xml:space="preserve">, manifestó: “claro que si Coordinador, el siguiente punto a tratar corresponde al </w:t>
      </w:r>
      <w:r w:rsidR="00B54146" w:rsidRPr="00101E39">
        <w:rPr>
          <w:b/>
          <w:bCs/>
          <w:color w:val="000000"/>
          <w:sz w:val="24"/>
          <w:szCs w:val="24"/>
        </w:rPr>
        <w:t>punto tres del orden del día,</w:t>
      </w:r>
      <w:r w:rsidR="00B54146" w:rsidRPr="00101E39">
        <w:rPr>
          <w:color w:val="000000"/>
          <w:sz w:val="24"/>
          <w:szCs w:val="24"/>
        </w:rPr>
        <w:t xml:space="preserve"> referente a la instalación de los trabajos” .------------------------Para desahogar el punto tres del día, el Coordinador solicito al precandidato a Senador Alberto Esquer, realizará la declaratoria de instalación de los trabajos de esta sesión ordinaria, por lo que </w:t>
      </w:r>
      <w:r w:rsidR="00B54146" w:rsidRPr="00101E39">
        <w:rPr>
          <w:b/>
          <w:bCs/>
          <w:color w:val="000000"/>
          <w:sz w:val="24"/>
          <w:szCs w:val="24"/>
        </w:rPr>
        <w:t>Alberto Esquer</w:t>
      </w:r>
      <w:r w:rsidR="00B54146" w:rsidRPr="00101E39">
        <w:rPr>
          <w:color w:val="000000"/>
          <w:sz w:val="24"/>
          <w:szCs w:val="24"/>
        </w:rPr>
        <w:t xml:space="preserve"> expresó: “Muy buenos días a todas y todos, </w:t>
      </w:r>
      <w:r w:rsidR="00DA01FA" w:rsidRPr="00101E39">
        <w:rPr>
          <w:color w:val="000000"/>
          <w:sz w:val="24"/>
          <w:szCs w:val="24"/>
        </w:rPr>
        <w:t xml:space="preserve">gracias jefe Romo Coordinador, por la oportunidad de honrarme y hacer uso de la voz, los saludo con mucho aprecio a todas y todos esta mañana, que nos reunimos la familia de movimiento ciudadano, justo en la víspera de las luchas que hay que honrar con la frente y la cara en alto en los siguientes comicios electorales y siendo las </w:t>
      </w:r>
      <w:r w:rsidR="00DA01FA" w:rsidRPr="00101E39">
        <w:rPr>
          <w:b/>
          <w:bCs/>
          <w:color w:val="000000"/>
          <w:sz w:val="24"/>
          <w:szCs w:val="24"/>
        </w:rPr>
        <w:t xml:space="preserve">once de la mañana con </w:t>
      </w:r>
      <w:r w:rsidR="00DA01FA" w:rsidRPr="00101E39">
        <w:rPr>
          <w:b/>
          <w:bCs/>
          <w:color w:val="000000"/>
          <w:sz w:val="24"/>
          <w:szCs w:val="24"/>
        </w:rPr>
        <w:lastRenderedPageBreak/>
        <w:t>veintiocho minutos del día veintisiete de enero de dos mil veinticuatro</w:t>
      </w:r>
      <w:r w:rsidR="00DA01FA" w:rsidRPr="00101E39">
        <w:rPr>
          <w:color w:val="000000"/>
          <w:sz w:val="24"/>
          <w:szCs w:val="24"/>
        </w:rPr>
        <w:t>, declaramos instalados los trabajos de la sesión ordinaria de la Coordinadora Ciudadana Estatal, buenos días y a darle para adelante” .----------------------------------------------------------------------Siguiendo con el uso de la vo</w:t>
      </w:r>
      <w:r w:rsidR="00465FB5" w:rsidRPr="00101E39">
        <w:rPr>
          <w:color w:val="000000"/>
          <w:sz w:val="24"/>
          <w:szCs w:val="24"/>
        </w:rPr>
        <w:t>z</w:t>
      </w:r>
      <w:r w:rsidR="00DA01FA" w:rsidRPr="00101E39">
        <w:rPr>
          <w:color w:val="000000"/>
          <w:sz w:val="24"/>
          <w:szCs w:val="24"/>
        </w:rPr>
        <w:t xml:space="preserve"> el Coordinador Manuel Romo Parr</w:t>
      </w:r>
      <w:r w:rsidR="00465FB5" w:rsidRPr="00101E39">
        <w:rPr>
          <w:color w:val="000000"/>
          <w:sz w:val="24"/>
          <w:szCs w:val="24"/>
        </w:rPr>
        <w:t>a</w:t>
      </w:r>
      <w:r w:rsidR="00DA01FA" w:rsidRPr="00101E39">
        <w:rPr>
          <w:color w:val="000000"/>
          <w:sz w:val="24"/>
          <w:szCs w:val="24"/>
        </w:rPr>
        <w:t xml:space="preserve"> refirió: “Se nota, </w:t>
      </w:r>
      <w:r w:rsidR="00465FB5" w:rsidRPr="00101E39">
        <w:rPr>
          <w:color w:val="000000"/>
          <w:sz w:val="24"/>
          <w:szCs w:val="24"/>
        </w:rPr>
        <w:t>la efusividad el cariño y la confianza de la familia naranja de Movimiento Ciudadano, muchas gracias compañero Alberto Esquer, pido a nuestra Secretaria de Acuerdos continuar con el desahogo del orden del día” ----------------------------------------------------------------------------------</w:t>
      </w:r>
      <w:r w:rsidR="00465FB5" w:rsidRPr="00101E39">
        <w:rPr>
          <w:rFonts w:eastAsia="Times New Roman"/>
          <w:color w:val="000000" w:themeColor="text1"/>
          <w:sz w:val="24"/>
          <w:szCs w:val="24"/>
        </w:rPr>
        <w:t xml:space="preserve">Acto seguido, en desahogo del </w:t>
      </w:r>
      <w:r w:rsidR="00465FB5" w:rsidRPr="00101E39">
        <w:rPr>
          <w:rFonts w:eastAsia="Times New Roman"/>
          <w:b/>
          <w:color w:val="000000" w:themeColor="text1"/>
          <w:sz w:val="24"/>
          <w:szCs w:val="24"/>
        </w:rPr>
        <w:t>punto número cuatro del orden del día,</w:t>
      </w:r>
      <w:r w:rsidR="00465FB5" w:rsidRPr="00101E39">
        <w:rPr>
          <w:rFonts w:eastAsia="Times New Roman"/>
          <w:color w:val="000000" w:themeColor="text1"/>
          <w:sz w:val="24"/>
          <w:szCs w:val="24"/>
        </w:rPr>
        <w:t xml:space="preserve"> la secretaria de acuerdos </w:t>
      </w:r>
      <w:r w:rsidR="00465FB5" w:rsidRPr="00101E39">
        <w:rPr>
          <w:rFonts w:eastAsia="Times New Roman"/>
          <w:b/>
          <w:bCs/>
          <w:color w:val="000000" w:themeColor="text1"/>
          <w:sz w:val="24"/>
          <w:szCs w:val="24"/>
        </w:rPr>
        <w:t>Mirza Flores Gómez</w:t>
      </w:r>
      <w:r w:rsidR="00465FB5" w:rsidRPr="00101E39">
        <w:rPr>
          <w:rFonts w:eastAsia="Times New Roman"/>
          <w:bCs/>
          <w:color w:val="000000" w:themeColor="text1"/>
          <w:sz w:val="24"/>
          <w:szCs w:val="24"/>
        </w:rPr>
        <w:t xml:space="preserve">, expresó: </w:t>
      </w:r>
      <w:bookmarkStart w:id="0" w:name="_Hlk113276296"/>
      <w:r w:rsidR="00465FB5" w:rsidRPr="00101E39">
        <w:rPr>
          <w:rFonts w:eastAsia="Times New Roman"/>
          <w:bCs/>
          <w:color w:val="000000" w:themeColor="text1"/>
          <w:sz w:val="24"/>
          <w:szCs w:val="24"/>
        </w:rPr>
        <w:t>“para dar cumplimiento al</w:t>
      </w:r>
      <w:r w:rsidR="00465FB5" w:rsidRPr="00101E39">
        <w:rPr>
          <w:rFonts w:eastAsia="Times New Roman"/>
          <w:color w:val="000000" w:themeColor="text1"/>
          <w:sz w:val="24"/>
          <w:szCs w:val="24"/>
          <w:lang w:val="es-ES_tradnl"/>
        </w:rPr>
        <w:t xml:space="preserve"> punto número cuatro del orden del día y</w:t>
      </w:r>
      <w:r w:rsidR="00465FB5" w:rsidRPr="00101E39">
        <w:rPr>
          <w:sz w:val="24"/>
          <w:szCs w:val="24"/>
        </w:rPr>
        <w:t xml:space="preserve"> para dar certeza en los acuerdos tomados en este órgano colegiado,</w:t>
      </w:r>
      <w:r w:rsidR="00465FB5" w:rsidRPr="00101E39">
        <w:rPr>
          <w:rFonts w:eastAsia="Times New Roman"/>
          <w:color w:val="000000" w:themeColor="text1"/>
          <w:sz w:val="24"/>
          <w:szCs w:val="24"/>
          <w:lang w:val="es-ES_tradnl"/>
        </w:rPr>
        <w:t xml:space="preserve"> informo que se ha recibido la propuesta de que la compañera </w:t>
      </w:r>
      <w:r w:rsidR="004809FF" w:rsidRPr="00101E39">
        <w:rPr>
          <w:b/>
          <w:bCs/>
          <w:sz w:val="24"/>
          <w:szCs w:val="24"/>
        </w:rPr>
        <w:t>Hilda Cristina Ornelas</w:t>
      </w:r>
      <w:r w:rsidR="003668A5" w:rsidRPr="00101E39">
        <w:rPr>
          <w:b/>
          <w:bCs/>
          <w:sz w:val="24"/>
          <w:szCs w:val="24"/>
        </w:rPr>
        <w:t xml:space="preserve"> Castañeda</w:t>
      </w:r>
      <w:r w:rsidR="004809FF" w:rsidRPr="00101E39">
        <w:rPr>
          <w:b/>
          <w:bCs/>
          <w:sz w:val="24"/>
          <w:szCs w:val="24"/>
        </w:rPr>
        <w:t xml:space="preserve"> y Marco Antonio Fuentes Ontiveros</w:t>
      </w:r>
      <w:r w:rsidR="00465FB5" w:rsidRPr="00101E39">
        <w:rPr>
          <w:rFonts w:eastAsia="Times New Roman"/>
          <w:color w:val="000000" w:themeColor="text1"/>
          <w:sz w:val="24"/>
          <w:szCs w:val="24"/>
          <w:lang w:val="es-ES_tradnl"/>
        </w:rPr>
        <w:t>, funjan como escrutadora y escrutador; y l</w:t>
      </w:r>
      <w:r w:rsidR="00465FB5" w:rsidRPr="00101E39">
        <w:rPr>
          <w:rFonts w:eastAsia="Times New Roman"/>
          <w:color w:val="000000" w:themeColor="text1"/>
          <w:sz w:val="24"/>
          <w:szCs w:val="24"/>
        </w:rPr>
        <w:t>leven cuenta exacta de los resultados de las votaciones que se realicen en esta sesión</w:t>
      </w:r>
      <w:r w:rsidR="004809FF" w:rsidRPr="00101E39">
        <w:rPr>
          <w:rFonts w:eastAsia="Times New Roman"/>
          <w:color w:val="000000" w:themeColor="text1"/>
          <w:sz w:val="24"/>
          <w:szCs w:val="24"/>
        </w:rPr>
        <w:t xml:space="preserve"> ordinaria</w:t>
      </w:r>
      <w:r w:rsidR="00465FB5" w:rsidRPr="00101E39">
        <w:rPr>
          <w:rFonts w:eastAsia="Times New Roman"/>
          <w:color w:val="000000" w:themeColor="text1"/>
          <w:sz w:val="24"/>
          <w:szCs w:val="24"/>
        </w:rPr>
        <w:t>.</w:t>
      </w:r>
      <w:r w:rsidR="004809FF" w:rsidRPr="00101E39">
        <w:rPr>
          <w:rFonts w:eastAsia="Times New Roman"/>
          <w:color w:val="000000" w:themeColor="text1"/>
          <w:sz w:val="24"/>
          <w:szCs w:val="24"/>
        </w:rPr>
        <w:t xml:space="preserve"> </w:t>
      </w:r>
      <w:r w:rsidR="004809FF" w:rsidRPr="00101E39">
        <w:rPr>
          <w:sz w:val="24"/>
          <w:szCs w:val="24"/>
        </w:rPr>
        <w:t xml:space="preserve">Solicitando a quienes estén a favor lo manifiesten levantando su gafete que los acredita como integrantes de esta Coordinadora Ciudadana Estatal, de igual forma solicito manifestarlo a quienes estén en contra, por último, a quienes se abstengan. </w:t>
      </w:r>
      <w:r w:rsidR="004809FF" w:rsidRPr="00101E39">
        <w:rPr>
          <w:rFonts w:eastAsia="Arial"/>
          <w:sz w:val="24"/>
          <w:szCs w:val="24"/>
        </w:rPr>
        <w:t xml:space="preserve">Se solicita a la presidenta de la Comisión Nacional de Convenciones y Procesos Internos, nuestra amiga </w:t>
      </w:r>
      <w:r w:rsidR="004809FF" w:rsidRPr="00101E39">
        <w:rPr>
          <w:rFonts w:eastAsia="Arial"/>
          <w:bCs/>
          <w:sz w:val="24"/>
          <w:szCs w:val="24"/>
        </w:rPr>
        <w:t>Julieta Macías Rábago</w:t>
      </w:r>
      <w:r w:rsidR="004809FF" w:rsidRPr="00101E39">
        <w:rPr>
          <w:rFonts w:eastAsia="Arial"/>
          <w:sz w:val="24"/>
          <w:szCs w:val="24"/>
        </w:rPr>
        <w:t xml:space="preserve"> informe del resultado de la votación” ----------</w:t>
      </w:r>
      <w:r w:rsidR="003668A5" w:rsidRPr="00101E39">
        <w:rPr>
          <w:rFonts w:eastAsia="Arial"/>
          <w:sz w:val="24"/>
          <w:szCs w:val="24"/>
        </w:rPr>
        <w:t>-</w:t>
      </w:r>
      <w:r w:rsidR="004809FF" w:rsidRPr="00101E39">
        <w:rPr>
          <w:rFonts w:eastAsia="Arial"/>
          <w:sz w:val="24"/>
          <w:szCs w:val="24"/>
        </w:rPr>
        <w:t>-----------------------------</w:t>
      </w:r>
    </w:p>
    <w:p w14:paraId="7E910546" w14:textId="1AA13069" w:rsidR="003668A5" w:rsidRPr="00101E39" w:rsidRDefault="004809FF" w:rsidP="00A633BF">
      <w:pPr>
        <w:autoSpaceDE w:val="0"/>
        <w:autoSpaceDN w:val="0"/>
        <w:adjustRightInd w:val="0"/>
        <w:spacing w:after="0" w:line="23" w:lineRule="atLeast"/>
        <w:jc w:val="both"/>
        <w:rPr>
          <w:rFonts w:eastAsia="Arial"/>
          <w:sz w:val="24"/>
          <w:szCs w:val="24"/>
        </w:rPr>
      </w:pPr>
      <w:r w:rsidRPr="00101E39">
        <w:rPr>
          <w:rFonts w:eastAsia="Arial"/>
          <w:sz w:val="24"/>
          <w:szCs w:val="24"/>
        </w:rPr>
        <w:t xml:space="preserve">Acto continuo en uso de la </w:t>
      </w:r>
      <w:r w:rsidRPr="00101E39">
        <w:rPr>
          <w:rFonts w:eastAsia="Arial"/>
          <w:b/>
          <w:bCs/>
          <w:sz w:val="24"/>
          <w:szCs w:val="24"/>
        </w:rPr>
        <w:t xml:space="preserve">voz la </w:t>
      </w:r>
      <w:proofErr w:type="gramStart"/>
      <w:r w:rsidRPr="00101E39">
        <w:rPr>
          <w:rFonts w:eastAsia="Arial"/>
          <w:b/>
          <w:bCs/>
          <w:sz w:val="24"/>
          <w:szCs w:val="24"/>
        </w:rPr>
        <w:t>Presidenta</w:t>
      </w:r>
      <w:proofErr w:type="gramEnd"/>
      <w:r w:rsidRPr="00101E39">
        <w:rPr>
          <w:rFonts w:eastAsia="Arial"/>
          <w:b/>
          <w:bCs/>
          <w:sz w:val="24"/>
          <w:szCs w:val="24"/>
        </w:rPr>
        <w:t xml:space="preserve"> de la Comisión Nacional de Convenciones y Procesos Internos Licencia Julieta Macías Rábago </w:t>
      </w:r>
      <w:r w:rsidRPr="00101E39">
        <w:rPr>
          <w:rFonts w:eastAsia="Arial"/>
          <w:sz w:val="24"/>
          <w:szCs w:val="24"/>
        </w:rPr>
        <w:t>manifestó: “Con gusto Secretaria, buenos días a todas y a todos, voy a pedirle al Secretario de la Comisión Nacional de Convenciones y Procesos Internos que informe lo conducente”.</w:t>
      </w:r>
      <w:r w:rsidR="003668A5" w:rsidRPr="00101E39">
        <w:rPr>
          <w:rFonts w:eastAsia="Arial"/>
          <w:sz w:val="24"/>
          <w:szCs w:val="24"/>
        </w:rPr>
        <w:t xml:space="preserve"> ------</w:t>
      </w:r>
      <w:r w:rsidRPr="00101E39">
        <w:rPr>
          <w:rFonts w:eastAsia="Arial"/>
          <w:sz w:val="24"/>
          <w:szCs w:val="24"/>
        </w:rPr>
        <w:t>--------------------------</w:t>
      </w:r>
      <w:r w:rsidR="003668A5" w:rsidRPr="00101E39">
        <w:rPr>
          <w:rFonts w:eastAsia="Arial"/>
          <w:sz w:val="24"/>
          <w:szCs w:val="24"/>
        </w:rPr>
        <w:t>---</w:t>
      </w:r>
    </w:p>
    <w:p w14:paraId="12BCE7AA" w14:textId="2847E9ED" w:rsidR="003668A5" w:rsidRPr="00101E39" w:rsidRDefault="004809FF" w:rsidP="00A633BF">
      <w:pPr>
        <w:autoSpaceDE w:val="0"/>
        <w:autoSpaceDN w:val="0"/>
        <w:adjustRightInd w:val="0"/>
        <w:spacing w:after="0" w:line="23" w:lineRule="atLeast"/>
        <w:jc w:val="both"/>
        <w:rPr>
          <w:rFonts w:eastAsia="Arial"/>
          <w:sz w:val="24"/>
          <w:szCs w:val="24"/>
        </w:rPr>
      </w:pPr>
      <w:r w:rsidRPr="00101E39">
        <w:rPr>
          <w:rFonts w:eastAsia="Arial"/>
          <w:sz w:val="24"/>
          <w:szCs w:val="24"/>
        </w:rPr>
        <w:t xml:space="preserve">Cedido que le fue el uso de la voz al </w:t>
      </w:r>
      <w:r w:rsidRPr="00101E39">
        <w:rPr>
          <w:rFonts w:eastAsia="Arial"/>
          <w:b/>
          <w:bCs/>
          <w:sz w:val="24"/>
          <w:szCs w:val="24"/>
        </w:rPr>
        <w:t>Secretario Licenciado Alberto Tlaxcalteco</w:t>
      </w:r>
      <w:r w:rsidRPr="00101E39">
        <w:rPr>
          <w:rFonts w:eastAsia="Arial"/>
          <w:sz w:val="24"/>
          <w:szCs w:val="24"/>
        </w:rPr>
        <w:t xml:space="preserve"> informo: “Muchas gracias compañera Presidenta, compañeras y compañeros muy buenos días con el permiso de la mesa, les informo que la Propuesta para que la compañera Hilda Cristina Ornelas Castañeda y el compañero Marco Antonio Fuentes Ontiveros, funjan como escrutadores</w:t>
      </w:r>
      <w:r w:rsidR="001F7550" w:rsidRPr="00101E39">
        <w:rPr>
          <w:rFonts w:eastAsia="Arial"/>
          <w:sz w:val="24"/>
          <w:szCs w:val="24"/>
        </w:rPr>
        <w:t>, ha sido aprobada por unanimidad” .-----------------------------------------------------</w:t>
      </w:r>
    </w:p>
    <w:p w14:paraId="6058BA8A" w14:textId="46F91BC5" w:rsidR="003668A5" w:rsidRPr="00101E39" w:rsidRDefault="001F7550" w:rsidP="00A633BF">
      <w:pPr>
        <w:autoSpaceDE w:val="0"/>
        <w:autoSpaceDN w:val="0"/>
        <w:adjustRightInd w:val="0"/>
        <w:spacing w:after="0" w:line="23" w:lineRule="atLeast"/>
        <w:jc w:val="both"/>
        <w:rPr>
          <w:rFonts w:eastAsia="Arial"/>
          <w:sz w:val="24"/>
          <w:szCs w:val="24"/>
        </w:rPr>
      </w:pPr>
      <w:r w:rsidRPr="00101E39">
        <w:rPr>
          <w:rFonts w:eastAsia="Arial"/>
          <w:sz w:val="24"/>
          <w:szCs w:val="24"/>
        </w:rPr>
        <w:t xml:space="preserve">Siguiendo el Coordinador José Manuel Romo Parra, agradeció al </w:t>
      </w:r>
      <w:proofErr w:type="gramStart"/>
      <w:r w:rsidRPr="00101E39">
        <w:rPr>
          <w:rFonts w:eastAsia="Arial"/>
          <w:sz w:val="24"/>
          <w:szCs w:val="24"/>
        </w:rPr>
        <w:t>Secretario</w:t>
      </w:r>
      <w:proofErr w:type="gramEnd"/>
      <w:r w:rsidRPr="00101E39">
        <w:rPr>
          <w:rFonts w:eastAsia="Arial"/>
          <w:sz w:val="24"/>
          <w:szCs w:val="24"/>
        </w:rPr>
        <w:t xml:space="preserve"> de la Comisión Nacional de Convenciones y Procesos Internos, Alberto Tlaxcalteco</w:t>
      </w:r>
      <w:bookmarkEnd w:id="0"/>
      <w:r w:rsidRPr="00101E39">
        <w:rPr>
          <w:rFonts w:eastAsia="Arial"/>
          <w:sz w:val="24"/>
          <w:szCs w:val="24"/>
        </w:rPr>
        <w:t xml:space="preserve">, </w:t>
      </w:r>
      <w:r w:rsidR="00CB0524" w:rsidRPr="00101E39">
        <w:rPr>
          <w:color w:val="000000"/>
          <w:sz w:val="24"/>
          <w:szCs w:val="24"/>
        </w:rPr>
        <w:t>solicit</w:t>
      </w:r>
      <w:r w:rsidRPr="00101E39">
        <w:rPr>
          <w:color w:val="000000"/>
          <w:sz w:val="24"/>
          <w:szCs w:val="24"/>
        </w:rPr>
        <w:t>ando</w:t>
      </w:r>
      <w:r w:rsidR="00CB0524" w:rsidRPr="00101E39">
        <w:rPr>
          <w:color w:val="000000"/>
          <w:sz w:val="24"/>
          <w:szCs w:val="24"/>
        </w:rPr>
        <w:t xml:space="preserve"> a los escrutadores que fueron electos para ésta sesión ocuparan sus lugares para desempeñar sus funciones</w:t>
      </w:r>
      <w:r w:rsidRPr="00101E39">
        <w:rPr>
          <w:color w:val="000000"/>
          <w:sz w:val="24"/>
          <w:szCs w:val="24"/>
        </w:rPr>
        <w:t xml:space="preserve">. </w:t>
      </w:r>
      <w:r w:rsidRPr="00101E39">
        <w:rPr>
          <w:rFonts w:eastAsia="Arial"/>
          <w:sz w:val="24"/>
          <w:szCs w:val="24"/>
        </w:rPr>
        <w:t>S</w:t>
      </w:r>
      <w:r w:rsidR="00CB0524" w:rsidRPr="00101E39">
        <w:rPr>
          <w:color w:val="000000"/>
          <w:sz w:val="24"/>
          <w:szCs w:val="24"/>
        </w:rPr>
        <w:t xml:space="preserve">e procedió a desahogar el </w:t>
      </w:r>
      <w:r w:rsidR="00CB0524" w:rsidRPr="00101E39">
        <w:rPr>
          <w:b/>
          <w:bCs/>
          <w:color w:val="000000"/>
          <w:sz w:val="24"/>
          <w:szCs w:val="24"/>
        </w:rPr>
        <w:t>quinto punto del orden del día</w:t>
      </w:r>
      <w:r w:rsidRPr="00101E39">
        <w:rPr>
          <w:b/>
          <w:bCs/>
          <w:color w:val="000000"/>
          <w:sz w:val="24"/>
          <w:szCs w:val="24"/>
        </w:rPr>
        <w:t xml:space="preserve">, </w:t>
      </w:r>
      <w:r w:rsidRPr="00101E39">
        <w:rPr>
          <w:color w:val="000000"/>
          <w:sz w:val="24"/>
          <w:szCs w:val="24"/>
        </w:rPr>
        <w:t>manifestó lo siguiente: “</w:t>
      </w:r>
      <w:r w:rsidRPr="00101E39">
        <w:rPr>
          <w:rFonts w:eastAsia="Arial"/>
          <w:sz w:val="24"/>
          <w:szCs w:val="24"/>
        </w:rPr>
        <w:t>se solicita a la</w:t>
      </w:r>
      <w:r w:rsidRPr="00101E39">
        <w:rPr>
          <w:rFonts w:eastAsia="Arial"/>
          <w:b/>
          <w:sz w:val="24"/>
          <w:szCs w:val="24"/>
        </w:rPr>
        <w:t xml:space="preserve"> COORDINADORA CIUDADANA ESTATAL su autorización para ERIGIRSE EN ASAMBLEA ELECTORAL ESTATAL, </w:t>
      </w:r>
      <w:r w:rsidRPr="00101E39">
        <w:rPr>
          <w:rFonts w:eastAsia="Arial"/>
          <w:bCs/>
          <w:sz w:val="24"/>
          <w:szCs w:val="24"/>
        </w:rPr>
        <w:t>a efecto de proceder con la nominación de personas candidatas a gobernador; diputadas y diputados al Congreso del Estado de Jalisco por el principio de Mayoría Relativa, así como presidentas y presidentes municipales en los Ayuntamientos del estado.</w:t>
      </w:r>
      <w:r w:rsidRPr="00101E39">
        <w:rPr>
          <w:rFonts w:eastAsia="Arial"/>
          <w:sz w:val="24"/>
          <w:szCs w:val="24"/>
        </w:rPr>
        <w:t xml:space="preserve"> </w:t>
      </w:r>
      <w:r w:rsidRPr="00101E39">
        <w:rPr>
          <w:rFonts w:eastAsia="Arial"/>
          <w:bCs/>
          <w:sz w:val="24"/>
          <w:szCs w:val="24"/>
        </w:rPr>
        <w:t>Lo anterior,</w:t>
      </w:r>
      <w:r w:rsidRPr="00101E39">
        <w:rPr>
          <w:rFonts w:eastAsia="Arial"/>
          <w:sz w:val="24"/>
          <w:szCs w:val="24"/>
        </w:rPr>
        <w:t xml:space="preserve"> para dar cumplimiento a lo establecido en el artículo 41 de los Estatutos de Movimiento Ciudadano; 69 del Reglamento de Convenciones y Procesos Internos y la Base Décima Octava, primer párrafo </w:t>
      </w:r>
      <w:r w:rsidRPr="00101E39">
        <w:rPr>
          <w:rFonts w:eastAsia="Arial"/>
          <w:sz w:val="24"/>
          <w:szCs w:val="24"/>
        </w:rPr>
        <w:lastRenderedPageBreak/>
        <w:t>de la Convocatoria, a fin de poder desahogar de forma fundada y motivada la elección de personas candidatas a los cargos de elección popular que habrá de postular Movimiento Ciudadano en el Estado de Jalisco, para el Proceso Electoral Local Ordinario 2023-2024. Solicito a la secretaria de Acuerdos, someta a votación el punto de acuerdo. “.</w:t>
      </w:r>
      <w:r w:rsidR="003668A5" w:rsidRPr="00101E39">
        <w:rPr>
          <w:rFonts w:eastAsia="Arial"/>
          <w:sz w:val="24"/>
          <w:szCs w:val="24"/>
        </w:rPr>
        <w:t xml:space="preserve"> </w:t>
      </w:r>
      <w:r w:rsidRPr="00101E39">
        <w:rPr>
          <w:rFonts w:eastAsia="Arial"/>
          <w:sz w:val="24"/>
          <w:szCs w:val="24"/>
        </w:rPr>
        <w:t>-</w:t>
      </w:r>
      <w:r w:rsidR="003668A5" w:rsidRPr="00101E39">
        <w:rPr>
          <w:rFonts w:eastAsia="Arial"/>
          <w:sz w:val="24"/>
          <w:szCs w:val="24"/>
        </w:rPr>
        <w:t>--</w:t>
      </w:r>
      <w:r w:rsidRPr="00101E39">
        <w:rPr>
          <w:rFonts w:eastAsia="Arial"/>
          <w:sz w:val="24"/>
          <w:szCs w:val="24"/>
        </w:rPr>
        <w:t>-------------</w:t>
      </w:r>
    </w:p>
    <w:p w14:paraId="738FE56A" w14:textId="29D866E4" w:rsidR="003668A5" w:rsidRPr="00101E39" w:rsidRDefault="00CB0524" w:rsidP="00A633BF">
      <w:pPr>
        <w:autoSpaceDE w:val="0"/>
        <w:autoSpaceDN w:val="0"/>
        <w:adjustRightInd w:val="0"/>
        <w:spacing w:after="0" w:line="23" w:lineRule="atLeast"/>
        <w:jc w:val="both"/>
        <w:rPr>
          <w:rFonts w:eastAsia="Times New Roman"/>
          <w:color w:val="000000" w:themeColor="text1"/>
          <w:sz w:val="24"/>
          <w:szCs w:val="24"/>
          <w:lang w:val="es-ES_tradnl"/>
        </w:rPr>
      </w:pPr>
      <w:r w:rsidRPr="00101E39">
        <w:rPr>
          <w:color w:val="000000"/>
          <w:sz w:val="24"/>
          <w:szCs w:val="24"/>
        </w:rPr>
        <w:t xml:space="preserve">En uso de la voz, </w:t>
      </w:r>
      <w:r w:rsidR="001F7550" w:rsidRPr="00101E39">
        <w:rPr>
          <w:color w:val="000000"/>
          <w:sz w:val="24"/>
          <w:szCs w:val="24"/>
        </w:rPr>
        <w:t>la Secretaria de Acuerdos declaró: “</w:t>
      </w:r>
      <w:r w:rsidR="001F7550" w:rsidRPr="00101E39">
        <w:rPr>
          <w:rFonts w:eastAsia="Arial"/>
          <w:sz w:val="24"/>
          <w:szCs w:val="24"/>
        </w:rPr>
        <w:t xml:space="preserve">Con gusto coordinador. Se pone a su consideración el siguiente, PUNTO DE ACUERDO: Con fundamento en los artículos 28, numerales 1 y 4, inciso k), y 41 de los Estatutos; 69 del Reglamento de Convenciones y Procesos Internos y </w:t>
      </w:r>
      <w:bookmarkStart w:id="1" w:name="_Hlk157123839"/>
      <w:r w:rsidR="001F7550" w:rsidRPr="00101E39">
        <w:rPr>
          <w:rFonts w:eastAsia="Arial"/>
          <w:sz w:val="24"/>
          <w:szCs w:val="24"/>
        </w:rPr>
        <w:t>la Base Décima Octava primer párrafo de la Convocatoria</w:t>
      </w:r>
      <w:bookmarkEnd w:id="1"/>
      <w:r w:rsidR="001F7550" w:rsidRPr="00101E39">
        <w:rPr>
          <w:rFonts w:eastAsia="Arial"/>
          <w:sz w:val="24"/>
          <w:szCs w:val="24"/>
        </w:rPr>
        <w:t>, la Coordinadora Ciudadana Estatal se erige en Asamblea Electoral Estatal. Quienes estén a favor, solicito lo manifiesten levantando el gafete que les acredita como integrantes de este órgano colegiado. Quienes estén en contra, favor de levantar el gafete.  Abstenciones. Muchas Gracias. Se solicita a los compañeros escrutadores informen del resultado de la votación.” ----------------</w:t>
      </w:r>
      <w:r w:rsidR="003668A5" w:rsidRPr="00101E39">
        <w:rPr>
          <w:rFonts w:eastAsia="Arial"/>
          <w:sz w:val="24"/>
          <w:szCs w:val="24"/>
        </w:rPr>
        <w:t>---</w:t>
      </w:r>
      <w:r w:rsidR="001F7550" w:rsidRPr="00101E39">
        <w:rPr>
          <w:rFonts w:eastAsia="Arial"/>
          <w:sz w:val="24"/>
          <w:szCs w:val="24"/>
        </w:rPr>
        <w:t>------------------------------------------------------------------</w:t>
      </w:r>
    </w:p>
    <w:p w14:paraId="452B17DF" w14:textId="42E9C74D" w:rsidR="003668A5" w:rsidRPr="00101E39" w:rsidRDefault="00EA5923" w:rsidP="00A633BF">
      <w:pPr>
        <w:autoSpaceDE w:val="0"/>
        <w:autoSpaceDN w:val="0"/>
        <w:adjustRightInd w:val="0"/>
        <w:spacing w:after="0" w:line="23" w:lineRule="atLeast"/>
        <w:jc w:val="both"/>
        <w:rPr>
          <w:rFonts w:eastAsia="Times New Roman"/>
          <w:color w:val="000000" w:themeColor="text1"/>
          <w:sz w:val="24"/>
          <w:szCs w:val="24"/>
          <w:lang w:val="es-ES_tradnl"/>
        </w:rPr>
      </w:pPr>
      <w:r w:rsidRPr="00101E39">
        <w:rPr>
          <w:rFonts w:eastAsia="Times New Roman"/>
          <w:color w:val="000000" w:themeColor="text1"/>
          <w:sz w:val="24"/>
          <w:szCs w:val="24"/>
          <w:lang w:val="es-ES_tradnl"/>
        </w:rPr>
        <w:t xml:space="preserve">En uso de la voz la </w:t>
      </w:r>
      <w:r w:rsidRPr="00101E39">
        <w:rPr>
          <w:rFonts w:eastAsia="Times New Roman"/>
          <w:b/>
          <w:bCs/>
          <w:color w:val="000000" w:themeColor="text1"/>
          <w:sz w:val="24"/>
          <w:szCs w:val="24"/>
          <w:lang w:val="es-ES_tradnl"/>
        </w:rPr>
        <w:t>escrutadora, Hilda Cristina Ornelas</w:t>
      </w:r>
      <w:r w:rsidRPr="00101E39">
        <w:rPr>
          <w:rFonts w:eastAsia="Times New Roman"/>
          <w:color w:val="000000" w:themeColor="text1"/>
          <w:sz w:val="24"/>
          <w:szCs w:val="24"/>
          <w:lang w:val="es-ES_tradnl"/>
        </w:rPr>
        <w:t>, informó: “una vez expresado el voto directo de los integrantes de esta Coordinadora Ciudadana Estatal presentes, se informa que, al no haber votos en contra ni abstenciones, el primer punto de acuerdo es aprobado por unanimidad.” -------------------------------------------------------------------------------</w:t>
      </w:r>
      <w:r w:rsidR="003668A5" w:rsidRPr="00101E39">
        <w:rPr>
          <w:rFonts w:eastAsia="Times New Roman"/>
          <w:color w:val="000000" w:themeColor="text1"/>
          <w:sz w:val="24"/>
          <w:szCs w:val="24"/>
          <w:lang w:val="es-ES_tradnl"/>
        </w:rPr>
        <w:t>---</w:t>
      </w:r>
    </w:p>
    <w:p w14:paraId="125C5E67" w14:textId="06D7AD68" w:rsidR="003668A5" w:rsidRPr="00101E39" w:rsidRDefault="00EA5923" w:rsidP="00A633BF">
      <w:pPr>
        <w:autoSpaceDE w:val="0"/>
        <w:autoSpaceDN w:val="0"/>
        <w:adjustRightInd w:val="0"/>
        <w:spacing w:after="0" w:line="23" w:lineRule="atLeast"/>
        <w:jc w:val="both"/>
        <w:rPr>
          <w:rFonts w:eastAsia="Arial"/>
          <w:b/>
          <w:bCs/>
          <w:sz w:val="24"/>
          <w:szCs w:val="24"/>
        </w:rPr>
      </w:pPr>
      <w:r w:rsidRPr="00101E39">
        <w:rPr>
          <w:b/>
          <w:bCs/>
          <w:color w:val="000000"/>
          <w:sz w:val="24"/>
          <w:szCs w:val="24"/>
        </w:rPr>
        <w:t>La Secretaria de Acuerdos Mirza Flores</w:t>
      </w:r>
      <w:r w:rsidRPr="00101E39">
        <w:rPr>
          <w:color w:val="000000"/>
          <w:sz w:val="24"/>
          <w:szCs w:val="24"/>
        </w:rPr>
        <w:t xml:space="preserve"> refirió: “amigo </w:t>
      </w:r>
      <w:r w:rsidRPr="00101E39">
        <w:rPr>
          <w:rFonts w:eastAsia="Arial"/>
          <w:sz w:val="24"/>
          <w:szCs w:val="24"/>
        </w:rPr>
        <w:t xml:space="preserve">coordinador le informo que, conforme a la votación obtenida, se aprueba por unanimidad que la Coordinadora Ciudadana Estatal se erija en Asamblea Electoral Estatal, por lo que se registra el primer punto de acuerdo. </w:t>
      </w:r>
      <w:r w:rsidRPr="00101E39">
        <w:rPr>
          <w:color w:val="000000"/>
          <w:sz w:val="24"/>
          <w:szCs w:val="24"/>
        </w:rPr>
        <w:t xml:space="preserve"> </w:t>
      </w:r>
      <w:r w:rsidRPr="00101E39">
        <w:rPr>
          <w:b/>
          <w:bCs/>
          <w:color w:val="000000"/>
          <w:sz w:val="24"/>
          <w:szCs w:val="24"/>
        </w:rPr>
        <w:t xml:space="preserve">PRIMER </w:t>
      </w:r>
      <w:r w:rsidRPr="00101E39">
        <w:rPr>
          <w:rFonts w:eastAsia="Arial"/>
          <w:b/>
          <w:bCs/>
          <w:sz w:val="24"/>
          <w:szCs w:val="24"/>
        </w:rPr>
        <w:t>PUNTO DE ACUERDO: Con fundamento en los artículos 28, numerales 1 y 4, inciso k), y 41 de los Estatutos; 69 del Reglamento de Convenciones y Procesos Internos y la Base Décima Octava primer párrafo de la Convocatoria, la Coordinadora Ciudadana Estatal se erige en Asamblea Electoral Estatal.</w:t>
      </w:r>
      <w:r w:rsidR="003668A5" w:rsidRPr="00101E39">
        <w:rPr>
          <w:rFonts w:eastAsia="Arial"/>
          <w:b/>
          <w:bCs/>
          <w:sz w:val="24"/>
          <w:szCs w:val="24"/>
        </w:rPr>
        <w:t xml:space="preserve"> </w:t>
      </w:r>
      <w:r w:rsidRPr="00101E39">
        <w:rPr>
          <w:rFonts w:eastAsia="Arial"/>
          <w:b/>
          <w:bCs/>
          <w:sz w:val="24"/>
          <w:szCs w:val="24"/>
        </w:rPr>
        <w:t>-----------------------</w:t>
      </w:r>
    </w:p>
    <w:p w14:paraId="5D986501" w14:textId="2FE30460" w:rsidR="003668A5" w:rsidRPr="00101E39" w:rsidRDefault="000D7476" w:rsidP="00A633BF">
      <w:pPr>
        <w:autoSpaceDE w:val="0"/>
        <w:autoSpaceDN w:val="0"/>
        <w:adjustRightInd w:val="0"/>
        <w:spacing w:after="0" w:line="23" w:lineRule="atLeast"/>
        <w:jc w:val="both"/>
        <w:rPr>
          <w:rFonts w:eastAsia="Arial"/>
          <w:sz w:val="24"/>
          <w:szCs w:val="24"/>
        </w:rPr>
      </w:pPr>
      <w:r w:rsidRPr="00101E39">
        <w:rPr>
          <w:rFonts w:eastAsia="Arial"/>
          <w:sz w:val="24"/>
          <w:szCs w:val="24"/>
        </w:rPr>
        <w:t xml:space="preserve">Continuando con el desahogo de la presente asamblea, el Coordinador solicito a la  uso de </w:t>
      </w:r>
      <w:r w:rsidRPr="00101E39">
        <w:rPr>
          <w:rFonts w:eastAsia="Arial"/>
          <w:b/>
          <w:bCs/>
          <w:sz w:val="24"/>
          <w:szCs w:val="24"/>
        </w:rPr>
        <w:t>Secretaria de Acuerdos Mirza Flores Gómez</w:t>
      </w:r>
      <w:r w:rsidRPr="00101E39">
        <w:rPr>
          <w:rFonts w:eastAsia="Arial"/>
          <w:sz w:val="24"/>
          <w:szCs w:val="24"/>
        </w:rPr>
        <w:t>, procediera con el siguiente punto del orden del día por lo cual la misma refirió</w:t>
      </w:r>
      <w:r w:rsidRPr="00101E39">
        <w:rPr>
          <w:rFonts w:eastAsia="Arial"/>
          <w:b/>
          <w:bCs/>
          <w:sz w:val="24"/>
          <w:szCs w:val="24"/>
        </w:rPr>
        <w:t>: “</w:t>
      </w:r>
      <w:r w:rsidRPr="00101E39">
        <w:rPr>
          <w:rFonts w:eastAsia="Arial"/>
          <w:sz w:val="24"/>
          <w:szCs w:val="24"/>
        </w:rPr>
        <w:t>Gracias Coordinador</w:t>
      </w:r>
      <w:r w:rsidRPr="00101E39">
        <w:rPr>
          <w:rFonts w:eastAsia="Arial"/>
          <w:b/>
          <w:bCs/>
          <w:sz w:val="24"/>
          <w:szCs w:val="24"/>
        </w:rPr>
        <w:t xml:space="preserve">, </w:t>
      </w:r>
      <w:r w:rsidRPr="00101E39">
        <w:rPr>
          <w:rFonts w:eastAsia="Arial"/>
          <w:sz w:val="24"/>
          <w:szCs w:val="24"/>
        </w:rPr>
        <w:t>p</w:t>
      </w:r>
      <w:r w:rsidR="00EA5923" w:rsidRPr="00101E39">
        <w:rPr>
          <w:rFonts w:eastAsia="Arial"/>
          <w:sz w:val="24"/>
          <w:szCs w:val="24"/>
        </w:rPr>
        <w:t xml:space="preserve">rocedemos al </w:t>
      </w:r>
      <w:r w:rsidR="00EA5923" w:rsidRPr="00101E39">
        <w:rPr>
          <w:rFonts w:eastAsia="Arial"/>
          <w:b/>
          <w:sz w:val="24"/>
          <w:szCs w:val="24"/>
        </w:rPr>
        <w:t>SEXTO y SÉPTIMO PUNTOS</w:t>
      </w:r>
      <w:r w:rsidR="00EA5923" w:rsidRPr="00101E39">
        <w:rPr>
          <w:rFonts w:eastAsia="Arial"/>
          <w:sz w:val="24"/>
          <w:szCs w:val="24"/>
        </w:rPr>
        <w:t xml:space="preserve"> del Orden del Día, que corresponden a la </w:t>
      </w:r>
      <w:r w:rsidR="00EA5923" w:rsidRPr="00101E39">
        <w:rPr>
          <w:rFonts w:eastAsia="Arial"/>
          <w:b/>
          <w:sz w:val="24"/>
          <w:szCs w:val="24"/>
        </w:rPr>
        <w:t>LECTURA DEL DICTAMEN DE LA COMISIÓN NACIONAL DE CONVENCIONES Y PROCESOS INTERNOS DE PROCEDENCIA Y CALIFICACIÓN, EN SU CASO, DE LA PERSONA CANDIDATA POSTULADA POR MOVIMIENTO CIUDADANO A GOBERNADOR DEL ESTADO DE JALISCO, PARA EL PROCESO ELECTORAL LOCAL ORDINARIO 2023-2024, y la ELECCIÓN</w:t>
      </w:r>
      <w:r w:rsidR="00EA5923" w:rsidRPr="00101E39">
        <w:rPr>
          <w:rFonts w:eastAsia="Arial"/>
          <w:bCs/>
          <w:sz w:val="24"/>
          <w:szCs w:val="24"/>
        </w:rPr>
        <w:t xml:space="preserve"> correspondiente, por lo que solicito a la licenciada JULIETA MACÍAS RÁBAGO </w:t>
      </w:r>
      <w:r w:rsidR="00EA5923" w:rsidRPr="00101E39">
        <w:rPr>
          <w:rFonts w:eastAsia="Arial"/>
          <w:sz w:val="24"/>
          <w:szCs w:val="24"/>
        </w:rPr>
        <w:t>de lectura al dictamen</w:t>
      </w:r>
      <w:r w:rsidRPr="00101E39">
        <w:rPr>
          <w:rFonts w:eastAsia="Arial"/>
          <w:sz w:val="24"/>
          <w:szCs w:val="24"/>
        </w:rPr>
        <w:t>” .--------------</w:t>
      </w:r>
      <w:r w:rsidR="003668A5" w:rsidRPr="00101E39">
        <w:rPr>
          <w:rFonts w:eastAsia="Arial"/>
          <w:sz w:val="24"/>
          <w:szCs w:val="24"/>
        </w:rPr>
        <w:t>---------</w:t>
      </w:r>
    </w:p>
    <w:p w14:paraId="749244AC" w14:textId="1B403609" w:rsidR="003668A5" w:rsidRPr="00101E39" w:rsidRDefault="000D7476" w:rsidP="00A633BF">
      <w:pPr>
        <w:autoSpaceDE w:val="0"/>
        <w:autoSpaceDN w:val="0"/>
        <w:adjustRightInd w:val="0"/>
        <w:spacing w:after="0" w:line="23" w:lineRule="atLeast"/>
        <w:jc w:val="both"/>
        <w:rPr>
          <w:rFonts w:eastAsia="Arial"/>
          <w:sz w:val="24"/>
          <w:szCs w:val="24"/>
        </w:rPr>
      </w:pPr>
      <w:r w:rsidRPr="00101E39">
        <w:rPr>
          <w:rFonts w:eastAsia="Arial"/>
          <w:sz w:val="24"/>
          <w:szCs w:val="24"/>
        </w:rPr>
        <w:t xml:space="preserve">Cedido que le fue le uso de la voz a la </w:t>
      </w:r>
      <w:r w:rsidRPr="00101E39">
        <w:rPr>
          <w:rFonts w:eastAsia="Arial"/>
          <w:b/>
          <w:bCs/>
          <w:sz w:val="24"/>
          <w:szCs w:val="24"/>
        </w:rPr>
        <w:t>Licenciada Julieta Macías Rábago</w:t>
      </w:r>
      <w:r w:rsidRPr="00101E39">
        <w:rPr>
          <w:rFonts w:eastAsia="Arial"/>
          <w:sz w:val="24"/>
          <w:szCs w:val="24"/>
        </w:rPr>
        <w:t>, Presidenta de la Comisión Nacional de Convenciones y Procesos Internos, refirió: “Con todo gusto Diputada Secretaria, antes de, me da mucho gusto de estar</w:t>
      </w:r>
      <w:r w:rsidR="00651272" w:rsidRPr="00101E39">
        <w:rPr>
          <w:rFonts w:eastAsia="Arial"/>
          <w:sz w:val="24"/>
          <w:szCs w:val="24"/>
        </w:rPr>
        <w:t xml:space="preserve"> nuevamente</w:t>
      </w:r>
      <w:r w:rsidRPr="00101E39">
        <w:rPr>
          <w:rFonts w:eastAsia="Arial"/>
          <w:sz w:val="24"/>
          <w:szCs w:val="24"/>
        </w:rPr>
        <w:t xml:space="preserve"> en Jalisco con tantas amigas y amigos, la verdad es que siempre es muy placentero y reconfortante estar aquí, bueno, respecto a la Gobernatura del Estado de Jalisco informo </w:t>
      </w:r>
      <w:r w:rsidR="00AD4252" w:rsidRPr="00101E39">
        <w:rPr>
          <w:sz w:val="24"/>
          <w:szCs w:val="24"/>
          <w:lang w:val="es-ES"/>
        </w:rPr>
        <w:t xml:space="preserve">que con fundamento </w:t>
      </w:r>
      <w:r w:rsidR="00AD4252" w:rsidRPr="00101E39">
        <w:rPr>
          <w:sz w:val="24"/>
          <w:szCs w:val="24"/>
          <w:lang w:val="es-ES"/>
        </w:rPr>
        <w:lastRenderedPageBreak/>
        <w:t xml:space="preserve">en los artículos 85 numerales 1 y 3 de los Estatutos de Movimiento Ciudadano; 9, fracciones I y III del Reglamento de Convenciones y Procesos Internos; así como las Bases Primera, Tercera y Octava de la Convocatoria para el proceso interno de selección y elección de personas  candidatas postuladas por Movimiento Ciudadano a cargos de elección popular, para el Proceso Electoral Local Ordinario 2023-2024 en la entidad, de fecha 23 de octubre de 2023; la Comisión Nacional de Convenciones y Procesos Internos, al ser el órgano responsable de garantizar los principios rectores de imparcialidad, equidad, transparencia, legalidad, certeza, independencia, máxima publicidad, objetividad e igualdad de oportunidades en las etapas del proceso de selección y elección de la persona precandidata, se reunió el día 24 de noviembre de 2023, para emitir el </w:t>
      </w:r>
      <w:r w:rsidR="00AD4252" w:rsidRPr="00101E39">
        <w:rPr>
          <w:b/>
          <w:sz w:val="24"/>
          <w:szCs w:val="24"/>
          <w:lang w:val="es-ES"/>
        </w:rPr>
        <w:t xml:space="preserve">DICTAMEN </w:t>
      </w:r>
      <w:r w:rsidR="00AD4252" w:rsidRPr="00101E39">
        <w:rPr>
          <w:bCs/>
          <w:sz w:val="24"/>
          <w:szCs w:val="24"/>
          <w:lang w:val="es-ES"/>
        </w:rPr>
        <w:t>y a</w:t>
      </w:r>
      <w:r w:rsidR="00AD4252" w:rsidRPr="00101E39">
        <w:rPr>
          <w:sz w:val="24"/>
          <w:szCs w:val="24"/>
          <w:lang w:val="es-ES_tradnl"/>
        </w:rPr>
        <w:t xml:space="preserve">l hacer la revisión documental del expediente único que se integró, con motivo de la solicitud de registro; así como el análisis, comprobación y la </w:t>
      </w:r>
      <w:r w:rsidR="00AD4252" w:rsidRPr="00101E39">
        <w:rPr>
          <w:sz w:val="24"/>
          <w:szCs w:val="24"/>
          <w:lang w:val="es-ES"/>
        </w:rPr>
        <w:t>valoración correspondiente</w:t>
      </w:r>
      <w:r w:rsidR="00AD4252" w:rsidRPr="00101E39">
        <w:rPr>
          <w:sz w:val="24"/>
          <w:szCs w:val="24"/>
          <w:lang w:val="es-ES_tradnl"/>
        </w:rPr>
        <w:t xml:space="preserve">, </w:t>
      </w:r>
      <w:r w:rsidR="00AD4252" w:rsidRPr="00101E39">
        <w:rPr>
          <w:b/>
          <w:bCs/>
          <w:sz w:val="24"/>
          <w:szCs w:val="24"/>
          <w:lang w:val="es-ES_tradnl"/>
        </w:rPr>
        <w:t>en términos de la normatividad interna de Movimiento Ciudadano; así como lo establecido en las Bases Octava, Décima y Décima Tercera de la Convocatoria citada,</w:t>
      </w:r>
      <w:r w:rsidR="00AD4252" w:rsidRPr="00101E39">
        <w:rPr>
          <w:sz w:val="24"/>
          <w:szCs w:val="24"/>
          <w:lang w:val="es-ES_tradnl"/>
        </w:rPr>
        <w:t xml:space="preserve"> </w:t>
      </w:r>
      <w:r w:rsidR="00651272" w:rsidRPr="00101E39">
        <w:rPr>
          <w:sz w:val="24"/>
          <w:szCs w:val="24"/>
          <w:lang w:val="es-ES_tradnl"/>
        </w:rPr>
        <w:t xml:space="preserve">se </w:t>
      </w:r>
      <w:r w:rsidR="00AD4252" w:rsidRPr="00101E39">
        <w:rPr>
          <w:sz w:val="24"/>
          <w:szCs w:val="24"/>
          <w:lang w:val="es-ES"/>
        </w:rPr>
        <w:t>constat</w:t>
      </w:r>
      <w:r w:rsidR="00651272" w:rsidRPr="00101E39">
        <w:rPr>
          <w:sz w:val="24"/>
          <w:szCs w:val="24"/>
          <w:lang w:val="es-ES"/>
        </w:rPr>
        <w:t>ó</w:t>
      </w:r>
      <w:r w:rsidR="00AD4252" w:rsidRPr="00101E39">
        <w:rPr>
          <w:sz w:val="24"/>
          <w:szCs w:val="24"/>
          <w:lang w:val="es-ES"/>
        </w:rPr>
        <w:t xml:space="preserve"> que el </w:t>
      </w:r>
      <w:r w:rsidR="00AD4252" w:rsidRPr="00101E39">
        <w:rPr>
          <w:b/>
          <w:bCs/>
          <w:sz w:val="24"/>
          <w:szCs w:val="24"/>
          <w:lang w:val="es-ES"/>
        </w:rPr>
        <w:t>C. JESÚS PABLO LEMUS NAVARRO</w:t>
      </w:r>
      <w:r w:rsidR="00AD4252" w:rsidRPr="00101E39">
        <w:rPr>
          <w:sz w:val="24"/>
          <w:szCs w:val="24"/>
          <w:lang w:val="es-ES"/>
        </w:rPr>
        <w:t xml:space="preserve">, se encontró ajustado a derecho, al cumplir cabalmente con lo establecido en la legislación vigente del Estado de Jalisco; en la normatividad interna de Movimiento Ciudadano; así como en la Convocatoria de mérito, declarando procedente y válido el registro del ciudadano </w:t>
      </w:r>
      <w:r w:rsidR="00AD4252" w:rsidRPr="00101E39">
        <w:rPr>
          <w:b/>
          <w:bCs/>
          <w:sz w:val="24"/>
          <w:szCs w:val="24"/>
          <w:lang w:val="es-ES"/>
        </w:rPr>
        <w:t>JESÚS PABLO LEMUS NAVARRO</w:t>
      </w:r>
      <w:r w:rsidR="00AD4252" w:rsidRPr="00101E39">
        <w:rPr>
          <w:sz w:val="24"/>
          <w:szCs w:val="24"/>
          <w:lang w:val="es-ES"/>
        </w:rPr>
        <w:t xml:space="preserve">, como precandidato </w:t>
      </w:r>
      <w:r w:rsidR="00651272" w:rsidRPr="00101E39">
        <w:rPr>
          <w:sz w:val="24"/>
          <w:szCs w:val="24"/>
          <w:lang w:val="es-ES"/>
        </w:rPr>
        <w:t xml:space="preserve">único </w:t>
      </w:r>
      <w:r w:rsidR="00AD4252" w:rsidRPr="00101E39">
        <w:rPr>
          <w:sz w:val="24"/>
          <w:szCs w:val="24"/>
          <w:lang w:val="es-ES"/>
        </w:rPr>
        <w:t xml:space="preserve">a gobernador en el Estado de Jalisco; para el Proceso Electoral Local Ordinario 2023-2024. </w:t>
      </w:r>
      <w:r w:rsidR="00AD4252" w:rsidRPr="00101E39">
        <w:rPr>
          <w:sz w:val="24"/>
          <w:szCs w:val="24"/>
        </w:rPr>
        <w:t>Derivado de ese resolutivo, el precandidato, en términos de la Base Décima Cuarta de la Convocatoria, procedió a realizar actividades de precampaña, promoviendo la imagen de Movimiento Ciudadano ante militantes y simpatizantes; obteniendo respaldos durante la etapa de precampaña, mismas que son ampliamente satisfactoria, cumpliendo sobradamente con el número de respaldos necesarios e información requerida en el formato.</w:t>
      </w:r>
      <w:r w:rsidR="00651272" w:rsidRPr="00101E39">
        <w:rPr>
          <w:rFonts w:eastAsia="Arial"/>
          <w:sz w:val="24"/>
          <w:szCs w:val="24"/>
        </w:rPr>
        <w:t xml:space="preserve"> </w:t>
      </w:r>
      <w:r w:rsidR="00AD4252" w:rsidRPr="00101E39">
        <w:rPr>
          <w:sz w:val="24"/>
          <w:szCs w:val="24"/>
        </w:rPr>
        <w:t xml:space="preserve">La Comisión Nacional de Convenciones y Procesos Internos, al hacer la revisión y valoración al informe de actividades de precampaña en términos de las acciones realizadas y adhesiones conseguidas conforme a la estrategia electoral, así como en cumplimiento a la Base Décima Octava, emite el </w:t>
      </w:r>
      <w:r w:rsidR="00651272" w:rsidRPr="00101E39">
        <w:rPr>
          <w:sz w:val="24"/>
          <w:szCs w:val="24"/>
        </w:rPr>
        <w:t xml:space="preserve">siguiente: </w:t>
      </w:r>
      <w:r w:rsidR="00AD4252" w:rsidRPr="00101E39">
        <w:rPr>
          <w:b/>
          <w:bCs/>
          <w:sz w:val="24"/>
          <w:szCs w:val="24"/>
        </w:rPr>
        <w:t>DICTAMEN DE CALIFICACIÓN:</w:t>
      </w:r>
      <w:r w:rsidR="003668A5" w:rsidRPr="00101E39">
        <w:rPr>
          <w:b/>
          <w:bCs/>
          <w:sz w:val="24"/>
          <w:szCs w:val="24"/>
        </w:rPr>
        <w:t xml:space="preserve"> </w:t>
      </w:r>
      <w:r w:rsidR="00AD4252" w:rsidRPr="00101E39">
        <w:rPr>
          <w:b/>
          <w:bCs/>
          <w:sz w:val="24"/>
          <w:szCs w:val="24"/>
        </w:rPr>
        <w:t>PRIMERO</w:t>
      </w:r>
      <w:r w:rsidR="00AD4252" w:rsidRPr="00101E39">
        <w:rPr>
          <w:sz w:val="24"/>
          <w:szCs w:val="24"/>
        </w:rPr>
        <w:t xml:space="preserve">: De conformidad con las atribuciones que confieren los Estatutos de Movimiento Ciudadano; el Reglamento de Convenciones y Procesos Internos; así como la Convocatoria para el proceso interno de selección y elección de personas candidatas postuladas por Movimiento Ciudadano a cargos de elección popular, para el Proceso Electoral Local Ordinario 2023-2024, en el Estado de Jalisco; la Comisión Nacional de Convenciones y Procesos Internos se reunió el día 26 de enero de 2024, para hacer el análisis documental del informe de actividades de precampaña y respaldos conseguidos conforme a la estrategia electoral, requisitos indispensables que dieron motivo para calificar como </w:t>
      </w:r>
      <w:r w:rsidR="00AD4252" w:rsidRPr="00101E39">
        <w:rPr>
          <w:b/>
          <w:bCs/>
          <w:sz w:val="24"/>
          <w:szCs w:val="24"/>
        </w:rPr>
        <w:t xml:space="preserve">PROCEDENTE </w:t>
      </w:r>
      <w:r w:rsidR="00AD4252" w:rsidRPr="00101E39">
        <w:rPr>
          <w:sz w:val="24"/>
          <w:szCs w:val="24"/>
        </w:rPr>
        <w:t xml:space="preserve">la candidatura del C. </w:t>
      </w:r>
      <w:r w:rsidR="00AD4252" w:rsidRPr="00101E39">
        <w:rPr>
          <w:b/>
          <w:bCs/>
          <w:sz w:val="24"/>
          <w:szCs w:val="24"/>
          <w:lang w:val="es-ES"/>
        </w:rPr>
        <w:t>JESÚS PABLO LEMUS NAVARRO.</w:t>
      </w:r>
      <w:r w:rsidR="00651272" w:rsidRPr="00101E39">
        <w:rPr>
          <w:b/>
          <w:bCs/>
          <w:sz w:val="24"/>
          <w:szCs w:val="24"/>
          <w:lang w:val="es-ES"/>
        </w:rPr>
        <w:t xml:space="preserve"> </w:t>
      </w:r>
      <w:r w:rsidR="00AD4252" w:rsidRPr="00101E39">
        <w:rPr>
          <w:sz w:val="24"/>
          <w:szCs w:val="24"/>
        </w:rPr>
        <w:t xml:space="preserve">Por lo tanto, solicito al Coordinador de la Coordinadora </w:t>
      </w:r>
      <w:r w:rsidR="00AD4252" w:rsidRPr="00101E39">
        <w:rPr>
          <w:sz w:val="24"/>
          <w:szCs w:val="24"/>
        </w:rPr>
        <w:lastRenderedPageBreak/>
        <w:t xml:space="preserve">Ciudadana Estatal, erigida en Asamblea Electoral Estatal de Movimiento Ciudadano en Jalisco, ponga a consideración de las personas integrantes la elección correspondiente. </w:t>
      </w:r>
      <w:r w:rsidR="00397AAF" w:rsidRPr="00101E39">
        <w:rPr>
          <w:rFonts w:eastAsia="Arial"/>
          <w:sz w:val="24"/>
          <w:szCs w:val="24"/>
        </w:rPr>
        <w:t xml:space="preserve">Por lo </w:t>
      </w:r>
      <w:r w:rsidR="005405DC" w:rsidRPr="00101E39">
        <w:rPr>
          <w:rFonts w:eastAsia="Arial"/>
          <w:sz w:val="24"/>
          <w:szCs w:val="24"/>
        </w:rPr>
        <w:t>tanto,</w:t>
      </w:r>
      <w:r w:rsidR="00397AAF" w:rsidRPr="00101E39">
        <w:rPr>
          <w:rFonts w:eastAsia="Arial"/>
          <w:sz w:val="24"/>
          <w:szCs w:val="24"/>
        </w:rPr>
        <w:t xml:space="preserve"> solicito al Coordinador de la Coordinadora Ciudadana Estatal er</w:t>
      </w:r>
      <w:r w:rsidR="00651272" w:rsidRPr="00101E39">
        <w:rPr>
          <w:rFonts w:eastAsia="Arial"/>
          <w:sz w:val="24"/>
          <w:szCs w:val="24"/>
        </w:rPr>
        <w:t>i</w:t>
      </w:r>
      <w:r w:rsidR="00397AAF" w:rsidRPr="00101E39">
        <w:rPr>
          <w:rFonts w:eastAsia="Arial"/>
          <w:sz w:val="24"/>
          <w:szCs w:val="24"/>
        </w:rPr>
        <w:t>gid</w:t>
      </w:r>
      <w:r w:rsidR="005405DC" w:rsidRPr="00101E39">
        <w:rPr>
          <w:rFonts w:eastAsia="Arial"/>
          <w:sz w:val="24"/>
          <w:szCs w:val="24"/>
        </w:rPr>
        <w:t>a</w:t>
      </w:r>
      <w:r w:rsidR="00397AAF" w:rsidRPr="00101E39">
        <w:rPr>
          <w:rFonts w:eastAsia="Arial"/>
          <w:sz w:val="24"/>
          <w:szCs w:val="24"/>
        </w:rPr>
        <w:t xml:space="preserve"> en Asamblea Electoral de Movimiento Ciudadano Jalisco, ponga a consideración de los integrantes la elección correspondiente.”</w:t>
      </w:r>
      <w:r w:rsidR="005405DC" w:rsidRPr="00101E39">
        <w:rPr>
          <w:rFonts w:eastAsia="Arial"/>
          <w:sz w:val="24"/>
          <w:szCs w:val="24"/>
        </w:rPr>
        <w:t xml:space="preserve"> </w:t>
      </w:r>
      <w:r w:rsidR="00397AAF" w:rsidRPr="00101E39">
        <w:rPr>
          <w:rFonts w:eastAsia="Arial"/>
          <w:sz w:val="24"/>
          <w:szCs w:val="24"/>
        </w:rPr>
        <w:t xml:space="preserve">En uso de la </w:t>
      </w:r>
      <w:r w:rsidR="00397AAF" w:rsidRPr="00101E39">
        <w:rPr>
          <w:rFonts w:eastAsia="Arial"/>
          <w:b/>
          <w:bCs/>
          <w:sz w:val="24"/>
          <w:szCs w:val="24"/>
        </w:rPr>
        <w:t>voz el Coordinador, José Manuel Romo Parra</w:t>
      </w:r>
      <w:r w:rsidR="00397AAF" w:rsidRPr="00101E39">
        <w:rPr>
          <w:rFonts w:eastAsia="Arial"/>
          <w:sz w:val="24"/>
          <w:szCs w:val="24"/>
        </w:rPr>
        <w:t>, se manifestó: “</w:t>
      </w:r>
      <w:r w:rsidRPr="00101E39">
        <w:rPr>
          <w:rFonts w:eastAsia="Arial"/>
          <w:sz w:val="24"/>
          <w:szCs w:val="24"/>
        </w:rPr>
        <w:t>Gracia</w:t>
      </w:r>
      <w:r w:rsidR="00397AAF" w:rsidRPr="00101E39">
        <w:rPr>
          <w:rFonts w:eastAsia="Arial"/>
          <w:sz w:val="24"/>
          <w:szCs w:val="24"/>
        </w:rPr>
        <w:t>s</w:t>
      </w:r>
      <w:r w:rsidRPr="00101E39">
        <w:rPr>
          <w:rFonts w:eastAsia="Arial"/>
          <w:sz w:val="24"/>
          <w:szCs w:val="24"/>
        </w:rPr>
        <w:t xml:space="preserve"> licenciada Julieta Macías Rábago.</w:t>
      </w:r>
      <w:r w:rsidR="00397AAF" w:rsidRPr="00101E39">
        <w:rPr>
          <w:rFonts w:eastAsia="Arial"/>
          <w:sz w:val="24"/>
          <w:szCs w:val="24"/>
        </w:rPr>
        <w:t xml:space="preserve"> </w:t>
      </w:r>
      <w:r w:rsidRPr="00101E39">
        <w:rPr>
          <w:rFonts w:eastAsia="Arial"/>
          <w:sz w:val="24"/>
          <w:szCs w:val="24"/>
        </w:rPr>
        <w:t>Pido a la diputada Mirza Flores levante la votación correspondiente.</w:t>
      </w:r>
      <w:r w:rsidR="00397AAF" w:rsidRPr="00101E39">
        <w:rPr>
          <w:rFonts w:eastAsia="Arial"/>
          <w:sz w:val="24"/>
          <w:szCs w:val="24"/>
        </w:rPr>
        <w:t>”  ---------------------------------------------------</w:t>
      </w:r>
    </w:p>
    <w:p w14:paraId="67B35CD5" w14:textId="1C27AE11" w:rsidR="003668A5" w:rsidRPr="00101E39" w:rsidRDefault="00397AAF" w:rsidP="00A633BF">
      <w:pPr>
        <w:autoSpaceDE w:val="0"/>
        <w:autoSpaceDN w:val="0"/>
        <w:adjustRightInd w:val="0"/>
        <w:spacing w:after="0" w:line="23" w:lineRule="atLeast"/>
        <w:jc w:val="both"/>
        <w:rPr>
          <w:rFonts w:eastAsia="Arial"/>
          <w:sz w:val="24"/>
          <w:szCs w:val="24"/>
        </w:rPr>
      </w:pPr>
      <w:r w:rsidRPr="00101E39">
        <w:rPr>
          <w:rFonts w:eastAsia="Arial"/>
          <w:sz w:val="24"/>
          <w:szCs w:val="24"/>
        </w:rPr>
        <w:t xml:space="preserve">Por lo que la </w:t>
      </w:r>
      <w:r w:rsidRPr="00101E39">
        <w:rPr>
          <w:rFonts w:eastAsia="Arial"/>
          <w:b/>
          <w:bCs/>
          <w:sz w:val="24"/>
          <w:szCs w:val="24"/>
        </w:rPr>
        <w:t>Secretaria de Acuerdos refirió</w:t>
      </w:r>
      <w:r w:rsidRPr="00101E39">
        <w:rPr>
          <w:rFonts w:eastAsia="Arial"/>
          <w:sz w:val="24"/>
          <w:szCs w:val="24"/>
        </w:rPr>
        <w:t>: “Con mucho gusto, p</w:t>
      </w:r>
      <w:r w:rsidR="000D7476" w:rsidRPr="00101E39">
        <w:rPr>
          <w:rFonts w:eastAsia="Arial"/>
          <w:sz w:val="24"/>
          <w:szCs w:val="24"/>
        </w:rPr>
        <w:t>resento a su consideración el siguiente</w:t>
      </w:r>
      <w:r w:rsidRPr="00101E39">
        <w:rPr>
          <w:rFonts w:eastAsia="Arial"/>
          <w:sz w:val="24"/>
          <w:szCs w:val="24"/>
        </w:rPr>
        <w:t xml:space="preserve">, </w:t>
      </w:r>
      <w:r w:rsidR="000D7476" w:rsidRPr="00101E39">
        <w:rPr>
          <w:rFonts w:eastAsia="Arial"/>
          <w:sz w:val="24"/>
          <w:szCs w:val="24"/>
        </w:rPr>
        <w:t xml:space="preserve">PUNTO DE ACUERDO: Con fundamento en los artículos 28, numerales 1 y 4, inciso k), así como 41 de nuestros Estatutos, las personas integrantes de la Coordinadora Ciudadana Estatal, erigida en Asamblea Electoral Estatal, eligen al compañero </w:t>
      </w:r>
      <w:r w:rsidR="000D7476" w:rsidRPr="00101E39">
        <w:rPr>
          <w:rFonts w:eastAsia="Arial"/>
          <w:b/>
          <w:bCs/>
          <w:sz w:val="24"/>
          <w:szCs w:val="24"/>
        </w:rPr>
        <w:t>Jesús</w:t>
      </w:r>
      <w:r w:rsidR="000D7476" w:rsidRPr="00101E39">
        <w:rPr>
          <w:rFonts w:eastAsia="Arial"/>
          <w:sz w:val="24"/>
          <w:szCs w:val="24"/>
        </w:rPr>
        <w:t xml:space="preserve"> </w:t>
      </w:r>
      <w:r w:rsidR="000D7476" w:rsidRPr="00101E39">
        <w:rPr>
          <w:rFonts w:eastAsia="Arial"/>
          <w:b/>
          <w:bCs/>
          <w:sz w:val="24"/>
          <w:szCs w:val="24"/>
        </w:rPr>
        <w:t xml:space="preserve">Pablo Lemus Navarro </w:t>
      </w:r>
      <w:r w:rsidR="000D7476" w:rsidRPr="00101E39">
        <w:rPr>
          <w:rFonts w:eastAsia="Arial"/>
          <w:sz w:val="24"/>
          <w:szCs w:val="24"/>
        </w:rPr>
        <w:t>como candidato de Movimiento Ciudadano a la Gubernatura del Estado de Jalisco, para el Proceso Electoral 2023-2024.</w:t>
      </w:r>
      <w:r w:rsidRPr="00101E39">
        <w:rPr>
          <w:rFonts w:eastAsia="Arial"/>
          <w:sz w:val="24"/>
          <w:szCs w:val="24"/>
        </w:rPr>
        <w:t xml:space="preserve"> </w:t>
      </w:r>
      <w:r w:rsidR="000D7476" w:rsidRPr="00101E39">
        <w:rPr>
          <w:rFonts w:eastAsia="Arial"/>
          <w:sz w:val="24"/>
          <w:szCs w:val="24"/>
        </w:rPr>
        <w:t>Quienes estén a favor de la propuesta, solicito lo manifiesten levantando el gafete que les acredita como integrantes de este órgano colegiado</w:t>
      </w:r>
      <w:r w:rsidRPr="00101E39">
        <w:rPr>
          <w:rFonts w:eastAsia="Arial"/>
          <w:sz w:val="24"/>
          <w:szCs w:val="24"/>
        </w:rPr>
        <w:t xml:space="preserve">. </w:t>
      </w:r>
      <w:r w:rsidR="000D7476" w:rsidRPr="00101E39">
        <w:rPr>
          <w:rFonts w:eastAsia="Arial"/>
          <w:sz w:val="24"/>
          <w:szCs w:val="24"/>
        </w:rPr>
        <w:t>Gracias.</w:t>
      </w:r>
      <w:r w:rsidRPr="00101E39">
        <w:rPr>
          <w:rFonts w:eastAsia="Arial"/>
          <w:sz w:val="24"/>
          <w:szCs w:val="24"/>
        </w:rPr>
        <w:t xml:space="preserve"> </w:t>
      </w:r>
      <w:r w:rsidR="000D7476" w:rsidRPr="00101E39">
        <w:rPr>
          <w:rFonts w:eastAsia="Arial"/>
          <w:sz w:val="24"/>
          <w:szCs w:val="24"/>
        </w:rPr>
        <w:t>Quienes estén en contra, favor de levantar el gafete</w:t>
      </w:r>
      <w:r w:rsidRPr="00101E39">
        <w:rPr>
          <w:rFonts w:eastAsia="Arial"/>
          <w:sz w:val="24"/>
          <w:szCs w:val="24"/>
        </w:rPr>
        <w:t xml:space="preserve"> </w:t>
      </w:r>
      <w:r w:rsidR="000D7476" w:rsidRPr="00101E39">
        <w:rPr>
          <w:rFonts w:eastAsia="Arial"/>
          <w:sz w:val="24"/>
          <w:szCs w:val="24"/>
        </w:rPr>
        <w:t>Gracias</w:t>
      </w:r>
      <w:r w:rsidRPr="00101E39">
        <w:rPr>
          <w:rFonts w:eastAsia="Arial"/>
          <w:sz w:val="24"/>
          <w:szCs w:val="24"/>
        </w:rPr>
        <w:t xml:space="preserve">. </w:t>
      </w:r>
      <w:r w:rsidR="000D7476" w:rsidRPr="00101E39">
        <w:rPr>
          <w:rFonts w:eastAsia="Arial"/>
          <w:sz w:val="24"/>
          <w:szCs w:val="24"/>
        </w:rPr>
        <w:t>Abstenciones</w:t>
      </w:r>
      <w:r w:rsidRPr="00101E39">
        <w:rPr>
          <w:rFonts w:eastAsia="Arial"/>
          <w:sz w:val="24"/>
          <w:szCs w:val="24"/>
        </w:rPr>
        <w:t xml:space="preserve">. </w:t>
      </w:r>
      <w:r w:rsidR="000D7476" w:rsidRPr="00101E39">
        <w:rPr>
          <w:rFonts w:eastAsia="Arial"/>
          <w:sz w:val="24"/>
          <w:szCs w:val="24"/>
        </w:rPr>
        <w:t>Gracias</w:t>
      </w:r>
      <w:r w:rsidRPr="00101E39">
        <w:rPr>
          <w:rFonts w:eastAsia="Arial"/>
          <w:sz w:val="24"/>
          <w:szCs w:val="24"/>
        </w:rPr>
        <w:t xml:space="preserve">. </w:t>
      </w:r>
      <w:r w:rsidR="000D7476" w:rsidRPr="00101E39">
        <w:rPr>
          <w:rFonts w:eastAsia="Arial"/>
          <w:sz w:val="24"/>
          <w:szCs w:val="24"/>
        </w:rPr>
        <w:t xml:space="preserve">Se solicita a los compañeros escrutadores informen del resultado de la </w:t>
      </w:r>
      <w:r w:rsidRPr="00101E39">
        <w:rPr>
          <w:rFonts w:eastAsia="Arial"/>
          <w:sz w:val="24"/>
          <w:szCs w:val="24"/>
        </w:rPr>
        <w:t>votación. --------------------------------------------------------------------</w:t>
      </w:r>
    </w:p>
    <w:p w14:paraId="07C6CF9C" w14:textId="275BB419" w:rsidR="003668A5" w:rsidRPr="00101E39" w:rsidRDefault="000D7476" w:rsidP="00A633BF">
      <w:pPr>
        <w:autoSpaceDE w:val="0"/>
        <w:autoSpaceDN w:val="0"/>
        <w:adjustRightInd w:val="0"/>
        <w:spacing w:after="0" w:line="23" w:lineRule="atLeast"/>
        <w:jc w:val="both"/>
        <w:rPr>
          <w:rFonts w:eastAsia="Times New Roman"/>
          <w:color w:val="000000" w:themeColor="text1"/>
          <w:sz w:val="24"/>
          <w:szCs w:val="24"/>
          <w:lang w:val="es-ES_tradnl"/>
        </w:rPr>
      </w:pPr>
      <w:r w:rsidRPr="00101E39">
        <w:rPr>
          <w:rFonts w:eastAsia="Times New Roman"/>
          <w:color w:val="000000" w:themeColor="text1"/>
          <w:sz w:val="24"/>
          <w:szCs w:val="24"/>
          <w:lang w:val="es-ES_tradnl"/>
        </w:rPr>
        <w:t xml:space="preserve">En uso de la voz </w:t>
      </w:r>
      <w:r w:rsidR="00397AAF" w:rsidRPr="00101E39">
        <w:rPr>
          <w:rFonts w:eastAsia="Times New Roman"/>
          <w:color w:val="000000" w:themeColor="text1"/>
          <w:sz w:val="24"/>
          <w:szCs w:val="24"/>
          <w:lang w:val="es-ES_tradnl"/>
        </w:rPr>
        <w:t>el</w:t>
      </w:r>
      <w:r w:rsidRPr="00101E39">
        <w:rPr>
          <w:rFonts w:eastAsia="Times New Roman"/>
          <w:color w:val="000000" w:themeColor="text1"/>
          <w:sz w:val="24"/>
          <w:szCs w:val="24"/>
          <w:lang w:val="es-ES_tradnl"/>
        </w:rPr>
        <w:t xml:space="preserve"> </w:t>
      </w:r>
      <w:r w:rsidRPr="00101E39">
        <w:rPr>
          <w:rFonts w:eastAsia="Times New Roman"/>
          <w:b/>
          <w:bCs/>
          <w:color w:val="000000" w:themeColor="text1"/>
          <w:sz w:val="24"/>
          <w:szCs w:val="24"/>
          <w:lang w:val="es-ES_tradnl"/>
        </w:rPr>
        <w:t xml:space="preserve">escrutador, </w:t>
      </w:r>
      <w:r w:rsidR="00397AAF" w:rsidRPr="00101E39">
        <w:rPr>
          <w:rFonts w:eastAsia="Times New Roman"/>
          <w:b/>
          <w:bCs/>
          <w:color w:val="000000" w:themeColor="text1"/>
          <w:sz w:val="24"/>
          <w:szCs w:val="24"/>
          <w:lang w:val="es-ES_tradnl"/>
        </w:rPr>
        <w:t>Marco Antonio Fuentes Ontiveros</w:t>
      </w:r>
      <w:r w:rsidRPr="00101E39">
        <w:rPr>
          <w:rFonts w:eastAsia="Times New Roman"/>
          <w:b/>
          <w:bCs/>
          <w:color w:val="000000" w:themeColor="text1"/>
          <w:sz w:val="24"/>
          <w:szCs w:val="24"/>
          <w:lang w:val="es-ES_tradnl"/>
        </w:rPr>
        <w:t>,</w:t>
      </w:r>
      <w:r w:rsidRPr="00101E39">
        <w:rPr>
          <w:rFonts w:eastAsia="Times New Roman"/>
          <w:color w:val="000000" w:themeColor="text1"/>
          <w:sz w:val="24"/>
          <w:szCs w:val="24"/>
          <w:lang w:val="es-ES_tradnl"/>
        </w:rPr>
        <w:t xml:space="preserve"> informó: “</w:t>
      </w:r>
      <w:r w:rsidR="00397AAF" w:rsidRPr="00101E39">
        <w:rPr>
          <w:rFonts w:eastAsia="Times New Roman"/>
          <w:color w:val="000000" w:themeColor="text1"/>
          <w:sz w:val="24"/>
          <w:szCs w:val="24"/>
          <w:lang w:val="es-ES_tradnl"/>
        </w:rPr>
        <w:t xml:space="preserve">Buenos días, con el permiso de la Asamblea </w:t>
      </w:r>
      <w:proofErr w:type="gramStart"/>
      <w:r w:rsidR="00397AAF" w:rsidRPr="00101E39">
        <w:rPr>
          <w:rFonts w:eastAsia="Times New Roman"/>
          <w:color w:val="000000" w:themeColor="text1"/>
          <w:sz w:val="24"/>
          <w:szCs w:val="24"/>
          <w:lang w:val="es-ES_tradnl"/>
        </w:rPr>
        <w:t>Electoral</w:t>
      </w:r>
      <w:proofErr w:type="gramEnd"/>
      <w:r w:rsidR="00397AAF" w:rsidRPr="00101E39">
        <w:rPr>
          <w:rFonts w:eastAsia="Times New Roman"/>
          <w:color w:val="000000" w:themeColor="text1"/>
          <w:sz w:val="24"/>
          <w:szCs w:val="24"/>
          <w:lang w:val="es-ES_tradnl"/>
        </w:rPr>
        <w:t xml:space="preserve"> así como de las y los presentes, se informa que </w:t>
      </w:r>
      <w:r w:rsidRPr="00101E39">
        <w:rPr>
          <w:rFonts w:eastAsia="Times New Roman"/>
          <w:color w:val="000000" w:themeColor="text1"/>
          <w:sz w:val="24"/>
          <w:szCs w:val="24"/>
          <w:lang w:val="es-ES_tradnl"/>
        </w:rPr>
        <w:t>el punto de acuerdo es aprobado por unanimidad.” ------------------</w:t>
      </w:r>
      <w:r w:rsidR="003668A5" w:rsidRPr="00101E39">
        <w:rPr>
          <w:rFonts w:eastAsia="Times New Roman"/>
          <w:color w:val="000000" w:themeColor="text1"/>
          <w:sz w:val="24"/>
          <w:szCs w:val="24"/>
          <w:lang w:val="es-ES_tradnl"/>
        </w:rPr>
        <w:t>---</w:t>
      </w:r>
      <w:r w:rsidRPr="00101E39">
        <w:rPr>
          <w:rFonts w:eastAsia="Times New Roman"/>
          <w:color w:val="000000" w:themeColor="text1"/>
          <w:sz w:val="24"/>
          <w:szCs w:val="24"/>
          <w:lang w:val="es-ES_tradnl"/>
        </w:rPr>
        <w:t>---------------------------------</w:t>
      </w:r>
    </w:p>
    <w:p w14:paraId="485EF873" w14:textId="5BB9DFB5" w:rsidR="003668A5" w:rsidRPr="00101E39" w:rsidRDefault="00397AAF" w:rsidP="00A633BF">
      <w:pPr>
        <w:autoSpaceDE w:val="0"/>
        <w:autoSpaceDN w:val="0"/>
        <w:adjustRightInd w:val="0"/>
        <w:spacing w:after="0" w:line="23" w:lineRule="atLeast"/>
        <w:jc w:val="both"/>
        <w:rPr>
          <w:rFonts w:eastAsia="Arial"/>
          <w:sz w:val="24"/>
          <w:szCs w:val="24"/>
        </w:rPr>
      </w:pPr>
      <w:r w:rsidRPr="00101E39">
        <w:rPr>
          <w:rFonts w:eastAsia="Arial"/>
          <w:sz w:val="24"/>
          <w:szCs w:val="24"/>
        </w:rPr>
        <w:t xml:space="preserve">La </w:t>
      </w:r>
      <w:r w:rsidRPr="00101E39">
        <w:rPr>
          <w:rFonts w:eastAsia="Arial"/>
          <w:b/>
          <w:bCs/>
          <w:sz w:val="24"/>
          <w:szCs w:val="24"/>
        </w:rPr>
        <w:t>Secretaria de Acuerdos,</w:t>
      </w:r>
      <w:r w:rsidRPr="00101E39">
        <w:rPr>
          <w:rFonts w:eastAsia="Arial"/>
          <w:sz w:val="24"/>
          <w:szCs w:val="24"/>
        </w:rPr>
        <w:t xml:space="preserve"> tomando el uso de la voz, se manifestó: “Compañero coordinador le informo que, conforme a la votación obtenida ha sido electo como candidato a gobernador del Estado de Jalisco el C. </w:t>
      </w:r>
      <w:r w:rsidRPr="00101E39">
        <w:rPr>
          <w:b/>
          <w:bCs/>
          <w:sz w:val="24"/>
          <w:szCs w:val="24"/>
        </w:rPr>
        <w:t>JESÚS PABLO LEMUS NAVARRO</w:t>
      </w:r>
      <w:r w:rsidRPr="00101E39">
        <w:rPr>
          <w:rFonts w:eastAsia="Arial"/>
          <w:sz w:val="24"/>
          <w:szCs w:val="24"/>
        </w:rPr>
        <w:t xml:space="preserve">. </w:t>
      </w:r>
      <w:r w:rsidRPr="0061306F">
        <w:rPr>
          <w:b/>
          <w:bCs/>
          <w:color w:val="000000"/>
          <w:sz w:val="24"/>
          <w:szCs w:val="24"/>
        </w:rPr>
        <w:t xml:space="preserve">Por lo que se registra el SEGUNDO PUNTO DE ACUERDO: </w:t>
      </w:r>
      <w:r w:rsidRPr="0061306F">
        <w:rPr>
          <w:rFonts w:eastAsia="Arial"/>
          <w:b/>
          <w:bCs/>
          <w:sz w:val="24"/>
          <w:szCs w:val="24"/>
        </w:rPr>
        <w:t>Con fundamento en los artículos 28, numerales 1 y 4, inciso k), así como 41 de nuestros Estatutos, las personas integrantes de la Coordinadora Ciudadana Estatal, erigida en Asamblea Electoral Estatal, eligen al compañero Jesús Pablo Lemus Navarro como candidato de Movimiento Ciudadano a la Gubernatura del Estado de Jalisco, para el Proceso Electoral 2023-</w:t>
      </w:r>
      <w:proofErr w:type="gramStart"/>
      <w:r w:rsidRPr="0061306F">
        <w:rPr>
          <w:rFonts w:eastAsia="Arial"/>
          <w:b/>
          <w:bCs/>
          <w:sz w:val="24"/>
          <w:szCs w:val="24"/>
        </w:rPr>
        <w:t>2024</w:t>
      </w:r>
      <w:r w:rsidRPr="00101E39">
        <w:rPr>
          <w:rFonts w:eastAsia="Arial"/>
          <w:sz w:val="24"/>
          <w:szCs w:val="24"/>
        </w:rPr>
        <w:t>.-----------------------</w:t>
      </w:r>
      <w:proofErr w:type="gramEnd"/>
    </w:p>
    <w:p w14:paraId="5506DFC2" w14:textId="7A736CB0" w:rsidR="00222FA4" w:rsidRPr="00101E39" w:rsidRDefault="006736E4" w:rsidP="00A633BF">
      <w:pPr>
        <w:autoSpaceDE w:val="0"/>
        <w:autoSpaceDN w:val="0"/>
        <w:adjustRightInd w:val="0"/>
        <w:spacing w:after="0" w:line="23" w:lineRule="atLeast"/>
        <w:jc w:val="both"/>
        <w:rPr>
          <w:rFonts w:eastAsia="Arial"/>
          <w:sz w:val="24"/>
          <w:szCs w:val="24"/>
        </w:rPr>
      </w:pPr>
      <w:r w:rsidRPr="00101E39">
        <w:rPr>
          <w:rFonts w:eastAsia="Arial"/>
          <w:sz w:val="24"/>
          <w:szCs w:val="24"/>
        </w:rPr>
        <w:t xml:space="preserve">Continuando con el desahogo de presente asamblea electoral, continuo en uso de la vox el Coordinador José Manuel Romo Parra, quien refirió: “Gracias compañera secretaria. Felicidades al compañero candidato </w:t>
      </w:r>
      <w:r w:rsidRPr="00101E39">
        <w:rPr>
          <w:b/>
          <w:bCs/>
          <w:sz w:val="24"/>
          <w:szCs w:val="24"/>
        </w:rPr>
        <w:t xml:space="preserve">JESÚS PABLO LEMUS NAVARRO, </w:t>
      </w:r>
      <w:r w:rsidRPr="00101E39">
        <w:rPr>
          <w:sz w:val="24"/>
          <w:szCs w:val="24"/>
        </w:rPr>
        <w:t xml:space="preserve">hombre con gran reconocimiento y además altamente competitivo para obtener el triunfo en el Estado de Jalisco, nuevamente un fuerte aplauso para nuestro candidato oficialmente. </w:t>
      </w:r>
      <w:r w:rsidRPr="00101E39">
        <w:rPr>
          <w:rFonts w:eastAsia="Arial"/>
          <w:sz w:val="24"/>
          <w:szCs w:val="24"/>
        </w:rPr>
        <w:t xml:space="preserve">Para desahogar los </w:t>
      </w:r>
      <w:r w:rsidRPr="00101E39">
        <w:rPr>
          <w:rFonts w:eastAsia="Arial"/>
          <w:b/>
          <w:sz w:val="24"/>
          <w:szCs w:val="24"/>
        </w:rPr>
        <w:t>PUNTOS</w:t>
      </w:r>
      <w:r w:rsidRPr="00101E39">
        <w:rPr>
          <w:rFonts w:eastAsia="Arial"/>
          <w:bCs/>
          <w:sz w:val="24"/>
          <w:szCs w:val="24"/>
        </w:rPr>
        <w:t xml:space="preserve"> </w:t>
      </w:r>
      <w:r w:rsidRPr="00101E39">
        <w:rPr>
          <w:rFonts w:eastAsia="Arial"/>
          <w:b/>
          <w:sz w:val="24"/>
          <w:szCs w:val="24"/>
        </w:rPr>
        <w:t xml:space="preserve">OCTAVO y NOVENO </w:t>
      </w:r>
      <w:r w:rsidRPr="00101E39">
        <w:rPr>
          <w:rFonts w:eastAsia="Arial"/>
          <w:bCs/>
          <w:sz w:val="24"/>
          <w:szCs w:val="24"/>
        </w:rPr>
        <w:t xml:space="preserve">del </w:t>
      </w:r>
      <w:r w:rsidRPr="00101E39">
        <w:rPr>
          <w:rFonts w:eastAsia="Arial"/>
          <w:b/>
          <w:sz w:val="24"/>
          <w:szCs w:val="24"/>
        </w:rPr>
        <w:t>Orden del Día,</w:t>
      </w:r>
      <w:r w:rsidRPr="00101E39">
        <w:rPr>
          <w:rFonts w:eastAsia="Arial"/>
          <w:sz w:val="24"/>
          <w:szCs w:val="24"/>
        </w:rPr>
        <w:t xml:space="preserve"> que se refieren a la </w:t>
      </w:r>
      <w:r w:rsidRPr="00101E39">
        <w:rPr>
          <w:rFonts w:eastAsia="Arial"/>
          <w:b/>
          <w:sz w:val="24"/>
          <w:szCs w:val="24"/>
        </w:rPr>
        <w:t xml:space="preserve">LECTURA DEL DICTAMEN EMITIDO POR LA COMISIÓN NACIONAL DE CONVENCIONES Y PROCESOS INTERNOS DE PROCEDENCIA Y CALIFICACIÓN, EN SU CASO DE LAS CANDIDATURAS DE DIPUTADAS Y DIPUTADOS AL CONGRESO DEL ESTADO DE JALISCO, POR EL PRINCIPIO DE MAYORÍA RELATIVA, POSTULADAS POR MOVIMIENTO </w:t>
      </w:r>
      <w:r w:rsidRPr="00101E39">
        <w:rPr>
          <w:rFonts w:eastAsia="Arial"/>
          <w:b/>
          <w:sz w:val="24"/>
          <w:szCs w:val="24"/>
        </w:rPr>
        <w:lastRenderedPageBreak/>
        <w:t>CIUDADANO</w:t>
      </w:r>
      <w:r w:rsidRPr="00101E39">
        <w:rPr>
          <w:rFonts w:eastAsia="Arial"/>
          <w:sz w:val="24"/>
          <w:szCs w:val="24"/>
        </w:rPr>
        <w:t xml:space="preserve">, </w:t>
      </w:r>
      <w:r w:rsidRPr="00101E39">
        <w:rPr>
          <w:rFonts w:eastAsia="Arial"/>
          <w:b/>
          <w:sz w:val="24"/>
          <w:szCs w:val="24"/>
        </w:rPr>
        <w:t xml:space="preserve">y la ELECCIÓN correspondiente, </w:t>
      </w:r>
      <w:r w:rsidRPr="00101E39">
        <w:rPr>
          <w:rFonts w:eastAsia="Arial"/>
          <w:sz w:val="24"/>
          <w:szCs w:val="24"/>
        </w:rPr>
        <w:t xml:space="preserve">pido a la compañera </w:t>
      </w:r>
      <w:r w:rsidRPr="00101E39">
        <w:rPr>
          <w:rFonts w:eastAsia="Arial"/>
          <w:b/>
          <w:sz w:val="24"/>
          <w:szCs w:val="24"/>
        </w:rPr>
        <w:t xml:space="preserve">JULIETA MACÍAS RÁBAGO </w:t>
      </w:r>
      <w:r w:rsidRPr="00101E39">
        <w:rPr>
          <w:rFonts w:eastAsia="Arial"/>
          <w:sz w:val="24"/>
          <w:szCs w:val="24"/>
        </w:rPr>
        <w:t>haga uso de la voz.” -------------------------------------------------------------------------------</w:t>
      </w:r>
      <w:r w:rsidR="00222FA4" w:rsidRPr="00101E39">
        <w:rPr>
          <w:rFonts w:eastAsia="Arial"/>
          <w:sz w:val="24"/>
          <w:szCs w:val="24"/>
        </w:rPr>
        <w:t>-</w:t>
      </w:r>
    </w:p>
    <w:p w14:paraId="29FD59FA" w14:textId="77777777" w:rsidR="00222FA4" w:rsidRPr="00101E39" w:rsidRDefault="006736E4" w:rsidP="00A633BF">
      <w:pPr>
        <w:autoSpaceDE w:val="0"/>
        <w:autoSpaceDN w:val="0"/>
        <w:adjustRightInd w:val="0"/>
        <w:spacing w:after="0" w:line="23" w:lineRule="atLeast"/>
        <w:jc w:val="both"/>
        <w:rPr>
          <w:sz w:val="24"/>
          <w:szCs w:val="24"/>
        </w:rPr>
      </w:pPr>
      <w:r w:rsidRPr="00101E39">
        <w:rPr>
          <w:rFonts w:eastAsia="Arial"/>
          <w:sz w:val="24"/>
          <w:szCs w:val="24"/>
        </w:rPr>
        <w:t xml:space="preserve">Una vez concedida la palabra a la Presidenta de la Comisión Nacional de Convenciones y Procesos Internos, </w:t>
      </w:r>
      <w:r w:rsidRPr="00101E39">
        <w:rPr>
          <w:rFonts w:eastAsia="Arial"/>
          <w:b/>
          <w:bCs/>
          <w:sz w:val="24"/>
          <w:szCs w:val="24"/>
        </w:rPr>
        <w:t>Licenciada Julieta Macías Rábago, refirió</w:t>
      </w:r>
      <w:r w:rsidRPr="00101E39">
        <w:rPr>
          <w:rFonts w:eastAsia="Arial"/>
          <w:sz w:val="24"/>
          <w:szCs w:val="24"/>
        </w:rPr>
        <w:t>: “</w:t>
      </w:r>
      <w:r w:rsidR="00E74F3B" w:rsidRPr="00101E39">
        <w:rPr>
          <w:rFonts w:eastAsia="Arial"/>
          <w:sz w:val="24"/>
          <w:szCs w:val="24"/>
        </w:rPr>
        <w:t xml:space="preserve">Con gusto Coordinador, de </w:t>
      </w:r>
      <w:r w:rsidRPr="00101E39">
        <w:rPr>
          <w:rFonts w:eastAsia="Arial"/>
          <w:sz w:val="24"/>
          <w:szCs w:val="24"/>
        </w:rPr>
        <w:t xml:space="preserve"> </w:t>
      </w:r>
      <w:r w:rsidR="00E74F3B" w:rsidRPr="00101E39">
        <w:rPr>
          <w:sz w:val="24"/>
          <w:szCs w:val="24"/>
        </w:rPr>
        <w:t xml:space="preserve"> conformidad con las atribuciones que confieren los Estatutos de Movimiento Ciudadano la Comisión Nacional de Convenciones y Procesos Internos se reunió el día 24 de noviembre de 2023, para emitir </w:t>
      </w:r>
      <w:r w:rsidR="00E74F3B" w:rsidRPr="00101E39">
        <w:rPr>
          <w:b/>
          <w:bCs/>
          <w:sz w:val="24"/>
          <w:szCs w:val="24"/>
        </w:rPr>
        <w:t>DICTAMEN</w:t>
      </w:r>
      <w:r w:rsidR="00E74F3B" w:rsidRPr="00101E39">
        <w:rPr>
          <w:sz w:val="24"/>
          <w:szCs w:val="24"/>
        </w:rPr>
        <w:t xml:space="preserve"> de procedencia del registro de personas precandidatas a diputadas y diputados al Congreso del Estado de Jalisco por el principio</w:t>
      </w:r>
      <w:r w:rsidR="00E74F3B" w:rsidRPr="00101E39">
        <w:rPr>
          <w:b/>
          <w:bCs/>
          <w:sz w:val="24"/>
          <w:szCs w:val="24"/>
        </w:rPr>
        <w:t xml:space="preserve"> </w:t>
      </w:r>
      <w:r w:rsidR="00E74F3B" w:rsidRPr="00101E39">
        <w:rPr>
          <w:sz w:val="24"/>
          <w:szCs w:val="24"/>
        </w:rPr>
        <w:t>de</w:t>
      </w:r>
      <w:r w:rsidR="00E74F3B" w:rsidRPr="00101E39">
        <w:rPr>
          <w:b/>
          <w:bCs/>
          <w:sz w:val="24"/>
          <w:szCs w:val="24"/>
        </w:rPr>
        <w:t xml:space="preserve"> </w:t>
      </w:r>
      <w:r w:rsidR="00E74F3B" w:rsidRPr="00101E39">
        <w:rPr>
          <w:sz w:val="24"/>
          <w:szCs w:val="24"/>
        </w:rPr>
        <w:t>Mayoría Relativa. A la conclusión del periodo de precampaña, la Comisión Permanente de Movimiento Ciudadano, en términos de los artículos 19, numeral 4, inciso ñ) y 46 de los Estatutos, debe garantizar por lo menos la mitad del total de candidaturas jaliscienses externas que deben ser postuladas por Movimiento Ciudadano; además en este proceso se prevalece el principio de progresividad, para que mujeres y hombres estén representados de acuerdo a los segmentos de competitividad al distrito electoral que corresponda.</w:t>
      </w:r>
      <w:r w:rsidR="00E74F3B" w:rsidRPr="00101E39">
        <w:rPr>
          <w:rFonts w:eastAsia="Arial"/>
          <w:sz w:val="24"/>
          <w:szCs w:val="24"/>
        </w:rPr>
        <w:t xml:space="preserve"> </w:t>
      </w:r>
      <w:r w:rsidR="00E74F3B" w:rsidRPr="00101E39">
        <w:rPr>
          <w:sz w:val="24"/>
          <w:szCs w:val="24"/>
        </w:rPr>
        <w:t>En ese sentido, al hacer la revisión y valoración al informe de actividades de precampaña en términos de las acciones realizadas y adhesiones conseguidas conforme a la estrategia electoral, en cumplimiento a la Base Décima Octava, la Comisión emite el siguiente:</w:t>
      </w:r>
      <w:r w:rsidR="00222FA4" w:rsidRPr="00101E39">
        <w:rPr>
          <w:sz w:val="24"/>
          <w:szCs w:val="24"/>
        </w:rPr>
        <w:t xml:space="preserve"> </w:t>
      </w:r>
      <w:r w:rsidR="00E74F3B" w:rsidRPr="00101E39">
        <w:rPr>
          <w:b/>
          <w:bCs/>
          <w:sz w:val="24"/>
          <w:szCs w:val="24"/>
        </w:rPr>
        <w:t>DICTAMEN DE CALIFICACIÓN</w:t>
      </w:r>
      <w:r w:rsidR="00E74F3B" w:rsidRPr="00101E39">
        <w:rPr>
          <w:sz w:val="24"/>
          <w:szCs w:val="24"/>
        </w:rPr>
        <w:t>:</w:t>
      </w:r>
      <w:r w:rsidR="00222FA4" w:rsidRPr="00101E39">
        <w:rPr>
          <w:sz w:val="24"/>
          <w:szCs w:val="24"/>
        </w:rPr>
        <w:t xml:space="preserve"> </w:t>
      </w:r>
      <w:r w:rsidR="00E74F3B" w:rsidRPr="00101E39">
        <w:rPr>
          <w:b/>
          <w:bCs/>
          <w:sz w:val="24"/>
          <w:szCs w:val="24"/>
        </w:rPr>
        <w:t>PRIMERO</w:t>
      </w:r>
      <w:r w:rsidR="00E74F3B" w:rsidRPr="00101E39">
        <w:rPr>
          <w:sz w:val="24"/>
          <w:szCs w:val="24"/>
        </w:rPr>
        <w:t xml:space="preserve">: </w:t>
      </w:r>
      <w:r w:rsidR="00222FA4" w:rsidRPr="00101E39">
        <w:rPr>
          <w:sz w:val="24"/>
          <w:szCs w:val="24"/>
        </w:rPr>
        <w:t>d</w:t>
      </w:r>
      <w:r w:rsidR="00E74F3B" w:rsidRPr="00101E39">
        <w:rPr>
          <w:sz w:val="24"/>
          <w:szCs w:val="24"/>
        </w:rPr>
        <w:t>e conformidad con las atribuciones que confieren los Estatutos de Movimiento Ciudadano; el Reglamento de Convenciones y Procesos Internos; así como la Convocatoria para el proceso interno de selección y elección de personas candidatas postuladas por Movimiento Ciudadano a cargos de elección popular, para el Proceso Electoral Local Ordinario 2023-2024, en el Estado de Jalisco; y bajo los principios de legalidad, certeza, igualdad de oportunidades, objetividad e imparcialidad, la Comisión Nacional de Convenciones y Procesos Internos se reunió el día 26 de enero de 2024, calificó como procedentes las candidaturas; toda vez que las personas precandidatas acreditaron satisfactoriamente el informe de actividades de precampaña y respaldos conseguidos conforme a la estrategia electoral, garantizando con ello perfiles idóneos y competitividad de triunfo en el distrito electoral; por lo que solicito al licenciado ALBERTO TLAXCALTECO HERNÁNDEZ, secretario de la Comisión Nacional de Convenciones y Procesos Internos de lectura al dictamen”.</w:t>
      </w:r>
      <w:r w:rsidR="00222FA4" w:rsidRPr="00101E39">
        <w:rPr>
          <w:sz w:val="24"/>
          <w:szCs w:val="24"/>
        </w:rPr>
        <w:t xml:space="preserve"> </w:t>
      </w:r>
      <w:r w:rsidR="00E74F3B" w:rsidRPr="00101E39">
        <w:rPr>
          <w:sz w:val="24"/>
          <w:szCs w:val="24"/>
        </w:rPr>
        <w:t>-</w:t>
      </w:r>
      <w:r w:rsidR="00222FA4" w:rsidRPr="00101E39">
        <w:rPr>
          <w:sz w:val="24"/>
          <w:szCs w:val="24"/>
        </w:rPr>
        <w:t>---</w:t>
      </w:r>
      <w:r w:rsidR="00E74F3B" w:rsidRPr="00101E39">
        <w:rPr>
          <w:sz w:val="24"/>
          <w:szCs w:val="24"/>
        </w:rPr>
        <w:t>-------------------------------------</w:t>
      </w:r>
    </w:p>
    <w:p w14:paraId="3EB910E9" w14:textId="3E33BDF4" w:rsidR="006736E4" w:rsidRPr="00101E39" w:rsidRDefault="00E74F3B" w:rsidP="00A633BF">
      <w:pPr>
        <w:autoSpaceDE w:val="0"/>
        <w:autoSpaceDN w:val="0"/>
        <w:adjustRightInd w:val="0"/>
        <w:spacing w:after="0" w:line="23" w:lineRule="atLeast"/>
        <w:jc w:val="both"/>
        <w:rPr>
          <w:sz w:val="24"/>
          <w:szCs w:val="24"/>
        </w:rPr>
      </w:pPr>
      <w:r w:rsidRPr="00101E39">
        <w:rPr>
          <w:sz w:val="24"/>
          <w:szCs w:val="24"/>
        </w:rPr>
        <w:t xml:space="preserve">Cedido que le fue el uso de la voz </w:t>
      </w:r>
      <w:r w:rsidRPr="00101E39">
        <w:rPr>
          <w:b/>
          <w:bCs/>
          <w:sz w:val="24"/>
          <w:szCs w:val="24"/>
        </w:rPr>
        <w:t xml:space="preserve">al </w:t>
      </w:r>
      <w:r w:rsidR="00222FA4" w:rsidRPr="00101E39">
        <w:rPr>
          <w:b/>
          <w:bCs/>
          <w:sz w:val="24"/>
          <w:szCs w:val="24"/>
        </w:rPr>
        <w:t>secretario</w:t>
      </w:r>
      <w:r w:rsidRPr="00101E39">
        <w:rPr>
          <w:b/>
          <w:bCs/>
          <w:sz w:val="24"/>
          <w:szCs w:val="24"/>
        </w:rPr>
        <w:t xml:space="preserve"> de la Comisión Nacional de Convenciones Y procesos Internos Alberto Tlaxcalteco Hernández</w:t>
      </w:r>
      <w:r w:rsidRPr="00101E39">
        <w:rPr>
          <w:sz w:val="24"/>
          <w:szCs w:val="24"/>
        </w:rPr>
        <w:t xml:space="preserve"> dio lectura al siguiente:</w:t>
      </w:r>
      <w:r w:rsidR="00222FA4" w:rsidRPr="00101E39">
        <w:rPr>
          <w:sz w:val="24"/>
          <w:szCs w:val="24"/>
        </w:rPr>
        <w:t xml:space="preserve"> </w:t>
      </w:r>
      <w:r w:rsidR="006736E4" w:rsidRPr="00101E39">
        <w:rPr>
          <w:rFonts w:eastAsia="Arial"/>
          <w:b/>
          <w:bCs/>
          <w:sz w:val="24"/>
          <w:szCs w:val="24"/>
        </w:rPr>
        <w:t>DICTAMEN</w:t>
      </w:r>
      <w:r w:rsidRPr="00101E39">
        <w:rPr>
          <w:rFonts w:eastAsia="Arial"/>
          <w:b/>
          <w:bCs/>
          <w:sz w:val="24"/>
          <w:szCs w:val="24"/>
        </w:rPr>
        <w:t>:</w:t>
      </w:r>
    </w:p>
    <w:tbl>
      <w:tblPr>
        <w:tblW w:w="8789" w:type="dxa"/>
        <w:tblInd w:w="70" w:type="dxa"/>
        <w:tblCellMar>
          <w:left w:w="70" w:type="dxa"/>
          <w:right w:w="70" w:type="dxa"/>
        </w:tblCellMar>
        <w:tblLook w:val="04A0" w:firstRow="1" w:lastRow="0" w:firstColumn="1" w:lastColumn="0" w:noHBand="0" w:noVBand="1"/>
      </w:tblPr>
      <w:tblGrid>
        <w:gridCol w:w="1050"/>
        <w:gridCol w:w="3270"/>
        <w:gridCol w:w="4469"/>
      </w:tblGrid>
      <w:tr w:rsidR="00E74F3B" w:rsidRPr="00A0367A" w14:paraId="3961EE7B" w14:textId="77777777" w:rsidTr="00A0367A">
        <w:trPr>
          <w:trHeight w:hRule="exact" w:val="283"/>
        </w:trPr>
        <w:tc>
          <w:tcPr>
            <w:tcW w:w="10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DDD51A" w14:textId="77777777" w:rsidR="00E74F3B" w:rsidRPr="00A0367A" w:rsidRDefault="00E74F3B" w:rsidP="00A633BF">
            <w:pPr>
              <w:spacing w:after="0" w:line="23" w:lineRule="atLeast"/>
              <w:rPr>
                <w:rFonts w:eastAsia="Times New Roman"/>
                <w:b/>
                <w:bCs/>
              </w:rPr>
            </w:pPr>
            <w:bookmarkStart w:id="2" w:name="_Hlk158633783"/>
            <w:r w:rsidRPr="00A0367A">
              <w:rPr>
                <w:rFonts w:eastAsia="Times New Roman"/>
                <w:b/>
                <w:bCs/>
              </w:rPr>
              <w:t xml:space="preserve">Distrito </w:t>
            </w:r>
          </w:p>
        </w:tc>
        <w:tc>
          <w:tcPr>
            <w:tcW w:w="3270" w:type="dxa"/>
            <w:tcBorders>
              <w:top w:val="single" w:sz="4" w:space="0" w:color="auto"/>
              <w:left w:val="nil"/>
              <w:bottom w:val="single" w:sz="4" w:space="0" w:color="auto"/>
              <w:right w:val="single" w:sz="4" w:space="0" w:color="auto"/>
            </w:tcBorders>
            <w:shd w:val="clear" w:color="auto" w:fill="auto"/>
            <w:vAlign w:val="bottom"/>
            <w:hideMark/>
          </w:tcPr>
          <w:p w14:paraId="2B45369D" w14:textId="77777777" w:rsidR="00E74F3B" w:rsidRPr="00A0367A" w:rsidRDefault="00E74F3B" w:rsidP="00A633BF">
            <w:pPr>
              <w:spacing w:after="0" w:line="23" w:lineRule="atLeast"/>
              <w:rPr>
                <w:rFonts w:eastAsia="Times New Roman"/>
                <w:b/>
                <w:bCs/>
              </w:rPr>
            </w:pPr>
            <w:r w:rsidRPr="00A0367A">
              <w:rPr>
                <w:rFonts w:eastAsia="Times New Roman"/>
                <w:b/>
                <w:bCs/>
              </w:rPr>
              <w:t xml:space="preserve"> Cabecera  </w:t>
            </w:r>
          </w:p>
        </w:tc>
        <w:tc>
          <w:tcPr>
            <w:tcW w:w="4469" w:type="dxa"/>
            <w:tcBorders>
              <w:top w:val="single" w:sz="4" w:space="0" w:color="auto"/>
              <w:left w:val="nil"/>
              <w:bottom w:val="single" w:sz="4" w:space="0" w:color="auto"/>
              <w:right w:val="single" w:sz="4" w:space="0" w:color="auto"/>
            </w:tcBorders>
            <w:shd w:val="clear" w:color="auto" w:fill="auto"/>
            <w:vAlign w:val="bottom"/>
            <w:hideMark/>
          </w:tcPr>
          <w:p w14:paraId="194CFBBB" w14:textId="77777777" w:rsidR="00E74F3B" w:rsidRPr="00A0367A" w:rsidRDefault="00E74F3B" w:rsidP="00A633BF">
            <w:pPr>
              <w:spacing w:after="0" w:line="23" w:lineRule="atLeast"/>
              <w:rPr>
                <w:rFonts w:eastAsia="Times New Roman"/>
                <w:b/>
                <w:bCs/>
              </w:rPr>
            </w:pPr>
            <w:r w:rsidRPr="00A0367A">
              <w:rPr>
                <w:rFonts w:eastAsia="Times New Roman"/>
                <w:b/>
                <w:bCs/>
              </w:rPr>
              <w:t xml:space="preserve"> Persona Precandidata Propietaria </w:t>
            </w:r>
          </w:p>
        </w:tc>
      </w:tr>
      <w:tr w:rsidR="00E74F3B" w:rsidRPr="00A0367A" w14:paraId="104F300E" w14:textId="77777777" w:rsidTr="00A0367A">
        <w:trPr>
          <w:trHeight w:hRule="exact" w:val="283"/>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7D06AB56" w14:textId="77777777" w:rsidR="00E74F3B" w:rsidRPr="00A0367A" w:rsidRDefault="00E74F3B" w:rsidP="00A633BF">
            <w:pPr>
              <w:spacing w:after="0" w:line="23" w:lineRule="atLeast"/>
              <w:rPr>
                <w:rFonts w:eastAsia="Times New Roman"/>
              </w:rPr>
            </w:pPr>
            <w:r w:rsidRPr="00A0367A">
              <w:rPr>
                <w:rFonts w:eastAsia="Times New Roman"/>
              </w:rPr>
              <w:t>1</w:t>
            </w:r>
          </w:p>
        </w:tc>
        <w:tc>
          <w:tcPr>
            <w:tcW w:w="3270" w:type="dxa"/>
            <w:tcBorders>
              <w:top w:val="nil"/>
              <w:left w:val="nil"/>
              <w:bottom w:val="single" w:sz="4" w:space="0" w:color="auto"/>
              <w:right w:val="single" w:sz="4" w:space="0" w:color="auto"/>
            </w:tcBorders>
            <w:shd w:val="clear" w:color="auto" w:fill="auto"/>
            <w:noWrap/>
            <w:vAlign w:val="bottom"/>
            <w:hideMark/>
          </w:tcPr>
          <w:p w14:paraId="03E80D77" w14:textId="77777777" w:rsidR="00E74F3B" w:rsidRPr="00A0367A" w:rsidRDefault="00E74F3B" w:rsidP="00A633BF">
            <w:pPr>
              <w:spacing w:after="0" w:line="23" w:lineRule="atLeast"/>
              <w:rPr>
                <w:rFonts w:eastAsia="Times New Roman"/>
              </w:rPr>
            </w:pPr>
            <w:r w:rsidRPr="00A0367A">
              <w:rPr>
                <w:rFonts w:eastAsia="Times New Roman"/>
              </w:rPr>
              <w:t>Tequila</w:t>
            </w:r>
          </w:p>
        </w:tc>
        <w:tc>
          <w:tcPr>
            <w:tcW w:w="4469" w:type="dxa"/>
            <w:tcBorders>
              <w:top w:val="nil"/>
              <w:left w:val="nil"/>
              <w:bottom w:val="single" w:sz="4" w:space="0" w:color="auto"/>
              <w:right w:val="single" w:sz="4" w:space="0" w:color="auto"/>
            </w:tcBorders>
            <w:shd w:val="clear" w:color="auto" w:fill="auto"/>
            <w:noWrap/>
            <w:vAlign w:val="bottom"/>
            <w:hideMark/>
          </w:tcPr>
          <w:p w14:paraId="78592E39" w14:textId="77777777" w:rsidR="00E74F3B" w:rsidRPr="00A0367A" w:rsidRDefault="00E74F3B" w:rsidP="00A633BF">
            <w:pPr>
              <w:spacing w:after="0" w:line="23" w:lineRule="atLeast"/>
              <w:rPr>
                <w:rFonts w:eastAsia="Times New Roman"/>
              </w:rPr>
            </w:pPr>
            <w:r w:rsidRPr="00A0367A">
              <w:rPr>
                <w:rFonts w:eastAsia="Times New Roman"/>
              </w:rPr>
              <w:t>Juan Valentín Serrano Jiménez</w:t>
            </w:r>
          </w:p>
        </w:tc>
      </w:tr>
      <w:tr w:rsidR="00E74F3B" w:rsidRPr="00A0367A" w14:paraId="7101624D" w14:textId="77777777" w:rsidTr="00A0367A">
        <w:trPr>
          <w:trHeight w:hRule="exact" w:val="283"/>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48F33990" w14:textId="77777777" w:rsidR="00E74F3B" w:rsidRPr="00A0367A" w:rsidRDefault="00E74F3B" w:rsidP="00A633BF">
            <w:pPr>
              <w:spacing w:after="0" w:line="23" w:lineRule="atLeast"/>
              <w:rPr>
                <w:rFonts w:eastAsia="Times New Roman"/>
              </w:rPr>
            </w:pPr>
            <w:r w:rsidRPr="00A0367A">
              <w:rPr>
                <w:rFonts w:eastAsia="Times New Roman"/>
              </w:rPr>
              <w:t>2</w:t>
            </w:r>
          </w:p>
        </w:tc>
        <w:tc>
          <w:tcPr>
            <w:tcW w:w="3270" w:type="dxa"/>
            <w:tcBorders>
              <w:top w:val="nil"/>
              <w:left w:val="nil"/>
              <w:bottom w:val="single" w:sz="4" w:space="0" w:color="auto"/>
              <w:right w:val="single" w:sz="4" w:space="0" w:color="auto"/>
            </w:tcBorders>
            <w:shd w:val="clear" w:color="auto" w:fill="auto"/>
            <w:vAlign w:val="bottom"/>
            <w:hideMark/>
          </w:tcPr>
          <w:p w14:paraId="35F43729" w14:textId="77777777" w:rsidR="00E74F3B" w:rsidRPr="00A0367A" w:rsidRDefault="00E74F3B" w:rsidP="00A633BF">
            <w:pPr>
              <w:spacing w:after="0" w:line="23" w:lineRule="atLeast"/>
              <w:rPr>
                <w:rFonts w:eastAsia="Times New Roman"/>
              </w:rPr>
            </w:pPr>
            <w:r w:rsidRPr="00A0367A">
              <w:rPr>
                <w:rFonts w:eastAsia="Times New Roman"/>
              </w:rPr>
              <w:t>Lagos de Moreno</w:t>
            </w:r>
          </w:p>
        </w:tc>
        <w:tc>
          <w:tcPr>
            <w:tcW w:w="4469" w:type="dxa"/>
            <w:tcBorders>
              <w:top w:val="nil"/>
              <w:left w:val="nil"/>
              <w:bottom w:val="single" w:sz="4" w:space="0" w:color="auto"/>
              <w:right w:val="single" w:sz="4" w:space="0" w:color="auto"/>
            </w:tcBorders>
            <w:shd w:val="clear" w:color="auto" w:fill="auto"/>
            <w:vAlign w:val="bottom"/>
            <w:hideMark/>
          </w:tcPr>
          <w:p w14:paraId="74F4DE4F" w14:textId="77777777" w:rsidR="00E74F3B" w:rsidRPr="00A0367A" w:rsidRDefault="00E74F3B" w:rsidP="00A633BF">
            <w:pPr>
              <w:spacing w:after="0" w:line="23" w:lineRule="atLeast"/>
              <w:rPr>
                <w:rFonts w:eastAsia="Times New Roman"/>
              </w:rPr>
            </w:pPr>
            <w:r w:rsidRPr="00A0367A">
              <w:rPr>
                <w:rFonts w:eastAsia="Times New Roman"/>
              </w:rPr>
              <w:t>Marco Antonio Jasso Romo</w:t>
            </w:r>
          </w:p>
        </w:tc>
      </w:tr>
      <w:tr w:rsidR="00E74F3B" w:rsidRPr="00A0367A" w14:paraId="7167FA55" w14:textId="77777777" w:rsidTr="00A0367A">
        <w:trPr>
          <w:trHeight w:hRule="exact" w:val="283"/>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5D250980" w14:textId="77777777" w:rsidR="00E74F3B" w:rsidRPr="00A0367A" w:rsidRDefault="00E74F3B" w:rsidP="00A633BF">
            <w:pPr>
              <w:spacing w:after="0" w:line="23" w:lineRule="atLeast"/>
              <w:rPr>
                <w:rFonts w:eastAsia="Times New Roman"/>
              </w:rPr>
            </w:pPr>
            <w:r w:rsidRPr="00A0367A">
              <w:rPr>
                <w:rFonts w:eastAsia="Times New Roman"/>
              </w:rPr>
              <w:t>3</w:t>
            </w:r>
          </w:p>
        </w:tc>
        <w:tc>
          <w:tcPr>
            <w:tcW w:w="3270" w:type="dxa"/>
            <w:tcBorders>
              <w:top w:val="nil"/>
              <w:left w:val="nil"/>
              <w:bottom w:val="single" w:sz="4" w:space="0" w:color="auto"/>
              <w:right w:val="single" w:sz="4" w:space="0" w:color="auto"/>
            </w:tcBorders>
            <w:shd w:val="clear" w:color="auto" w:fill="auto"/>
            <w:vAlign w:val="bottom"/>
            <w:hideMark/>
          </w:tcPr>
          <w:p w14:paraId="70EA5222" w14:textId="77777777" w:rsidR="00E74F3B" w:rsidRPr="00A0367A" w:rsidRDefault="00E74F3B" w:rsidP="00A633BF">
            <w:pPr>
              <w:spacing w:after="0" w:line="23" w:lineRule="atLeast"/>
              <w:rPr>
                <w:rFonts w:eastAsia="Times New Roman"/>
              </w:rPr>
            </w:pPr>
            <w:r w:rsidRPr="00A0367A">
              <w:rPr>
                <w:rFonts w:eastAsia="Times New Roman"/>
              </w:rPr>
              <w:t>Tepatitlán de Morelos</w:t>
            </w:r>
          </w:p>
        </w:tc>
        <w:tc>
          <w:tcPr>
            <w:tcW w:w="4469" w:type="dxa"/>
            <w:tcBorders>
              <w:top w:val="nil"/>
              <w:left w:val="nil"/>
              <w:bottom w:val="single" w:sz="4" w:space="0" w:color="auto"/>
              <w:right w:val="single" w:sz="4" w:space="0" w:color="auto"/>
            </w:tcBorders>
            <w:shd w:val="clear" w:color="auto" w:fill="auto"/>
            <w:vAlign w:val="bottom"/>
            <w:hideMark/>
          </w:tcPr>
          <w:p w14:paraId="685DCC00" w14:textId="77777777" w:rsidR="00E74F3B" w:rsidRPr="00A0367A" w:rsidRDefault="00E74F3B" w:rsidP="00A633BF">
            <w:pPr>
              <w:spacing w:after="0" w:line="23" w:lineRule="atLeast"/>
              <w:rPr>
                <w:rFonts w:eastAsia="Times New Roman"/>
              </w:rPr>
            </w:pPr>
            <w:r w:rsidRPr="00A0367A">
              <w:rPr>
                <w:rFonts w:eastAsia="Times New Roman"/>
              </w:rPr>
              <w:t>Pedro Haro Ocampo</w:t>
            </w:r>
          </w:p>
        </w:tc>
      </w:tr>
      <w:tr w:rsidR="00E74F3B" w:rsidRPr="00A0367A" w14:paraId="42BCD225" w14:textId="77777777" w:rsidTr="00A0367A">
        <w:trPr>
          <w:trHeight w:hRule="exact" w:val="283"/>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3CFB8305" w14:textId="77777777" w:rsidR="00E74F3B" w:rsidRPr="00A0367A" w:rsidRDefault="00E74F3B" w:rsidP="00A633BF">
            <w:pPr>
              <w:spacing w:after="0" w:line="23" w:lineRule="atLeast"/>
              <w:rPr>
                <w:rFonts w:eastAsia="Times New Roman"/>
              </w:rPr>
            </w:pPr>
            <w:r w:rsidRPr="00A0367A">
              <w:rPr>
                <w:rFonts w:eastAsia="Times New Roman"/>
              </w:rPr>
              <w:t>4</w:t>
            </w:r>
          </w:p>
        </w:tc>
        <w:tc>
          <w:tcPr>
            <w:tcW w:w="3270" w:type="dxa"/>
            <w:tcBorders>
              <w:top w:val="nil"/>
              <w:left w:val="nil"/>
              <w:bottom w:val="single" w:sz="4" w:space="0" w:color="auto"/>
              <w:right w:val="single" w:sz="4" w:space="0" w:color="auto"/>
            </w:tcBorders>
            <w:shd w:val="clear" w:color="auto" w:fill="auto"/>
            <w:noWrap/>
            <w:vAlign w:val="bottom"/>
            <w:hideMark/>
          </w:tcPr>
          <w:p w14:paraId="17DE1F46" w14:textId="77777777" w:rsidR="00E74F3B" w:rsidRPr="00A0367A" w:rsidRDefault="00E74F3B" w:rsidP="00A633BF">
            <w:pPr>
              <w:spacing w:after="0" w:line="23" w:lineRule="atLeast"/>
              <w:rPr>
                <w:rFonts w:eastAsia="Times New Roman"/>
              </w:rPr>
            </w:pPr>
            <w:r w:rsidRPr="00A0367A">
              <w:rPr>
                <w:rFonts w:eastAsia="Times New Roman"/>
              </w:rPr>
              <w:t>Zapopan</w:t>
            </w:r>
          </w:p>
        </w:tc>
        <w:tc>
          <w:tcPr>
            <w:tcW w:w="4469" w:type="dxa"/>
            <w:tcBorders>
              <w:top w:val="nil"/>
              <w:left w:val="nil"/>
              <w:bottom w:val="single" w:sz="4" w:space="0" w:color="auto"/>
              <w:right w:val="single" w:sz="4" w:space="0" w:color="auto"/>
            </w:tcBorders>
            <w:shd w:val="clear" w:color="auto" w:fill="auto"/>
            <w:vAlign w:val="bottom"/>
            <w:hideMark/>
          </w:tcPr>
          <w:p w14:paraId="3F628CB5" w14:textId="77777777" w:rsidR="00E74F3B" w:rsidRPr="00A0367A" w:rsidRDefault="00E74F3B" w:rsidP="00A633BF">
            <w:pPr>
              <w:spacing w:after="0" w:line="23" w:lineRule="atLeast"/>
              <w:rPr>
                <w:rFonts w:eastAsia="Times New Roman"/>
              </w:rPr>
            </w:pPr>
            <w:r w:rsidRPr="00A0367A">
              <w:rPr>
                <w:rFonts w:eastAsia="Times New Roman"/>
              </w:rPr>
              <w:t>Alejandra Margarita Giadans Valenzuela</w:t>
            </w:r>
          </w:p>
        </w:tc>
      </w:tr>
      <w:tr w:rsidR="00E74F3B" w:rsidRPr="00A0367A" w14:paraId="248824D2" w14:textId="77777777" w:rsidTr="00A0367A">
        <w:trPr>
          <w:trHeight w:hRule="exact" w:val="283"/>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60D6BFD7" w14:textId="77777777" w:rsidR="00E74F3B" w:rsidRPr="00A0367A" w:rsidRDefault="00E74F3B" w:rsidP="00A633BF">
            <w:pPr>
              <w:spacing w:after="0" w:line="23" w:lineRule="atLeast"/>
              <w:rPr>
                <w:rFonts w:eastAsia="Times New Roman"/>
              </w:rPr>
            </w:pPr>
            <w:r w:rsidRPr="00A0367A">
              <w:rPr>
                <w:rFonts w:eastAsia="Times New Roman"/>
              </w:rPr>
              <w:t>5</w:t>
            </w:r>
          </w:p>
        </w:tc>
        <w:tc>
          <w:tcPr>
            <w:tcW w:w="3270" w:type="dxa"/>
            <w:tcBorders>
              <w:top w:val="nil"/>
              <w:left w:val="nil"/>
              <w:bottom w:val="single" w:sz="4" w:space="0" w:color="auto"/>
              <w:right w:val="single" w:sz="4" w:space="0" w:color="auto"/>
            </w:tcBorders>
            <w:shd w:val="clear" w:color="auto" w:fill="auto"/>
            <w:vAlign w:val="bottom"/>
            <w:hideMark/>
          </w:tcPr>
          <w:p w14:paraId="298A7240" w14:textId="77777777" w:rsidR="00E74F3B" w:rsidRPr="00A0367A" w:rsidRDefault="00E74F3B" w:rsidP="00A633BF">
            <w:pPr>
              <w:spacing w:after="0" w:line="23" w:lineRule="atLeast"/>
              <w:rPr>
                <w:rFonts w:eastAsia="Times New Roman"/>
              </w:rPr>
            </w:pPr>
            <w:r w:rsidRPr="00A0367A">
              <w:rPr>
                <w:rFonts w:eastAsia="Times New Roman"/>
              </w:rPr>
              <w:t>Puerto Vallarta</w:t>
            </w:r>
          </w:p>
        </w:tc>
        <w:tc>
          <w:tcPr>
            <w:tcW w:w="4469" w:type="dxa"/>
            <w:tcBorders>
              <w:top w:val="nil"/>
              <w:left w:val="nil"/>
              <w:bottom w:val="single" w:sz="4" w:space="0" w:color="auto"/>
              <w:right w:val="single" w:sz="4" w:space="0" w:color="auto"/>
            </w:tcBorders>
            <w:shd w:val="clear" w:color="auto" w:fill="auto"/>
            <w:vAlign w:val="bottom"/>
            <w:hideMark/>
          </w:tcPr>
          <w:p w14:paraId="3F4DBE3E" w14:textId="77777777" w:rsidR="00E74F3B" w:rsidRPr="00A0367A" w:rsidRDefault="00E74F3B" w:rsidP="00A633BF">
            <w:pPr>
              <w:spacing w:after="0" w:line="23" w:lineRule="atLeast"/>
              <w:rPr>
                <w:rFonts w:eastAsia="Times New Roman"/>
              </w:rPr>
            </w:pPr>
            <w:r w:rsidRPr="00A0367A">
              <w:rPr>
                <w:rFonts w:eastAsia="Times New Roman"/>
              </w:rPr>
              <w:t>Diego Franco Jiménez</w:t>
            </w:r>
          </w:p>
        </w:tc>
      </w:tr>
      <w:tr w:rsidR="00E74F3B" w:rsidRPr="00A0367A" w14:paraId="042C0E52" w14:textId="77777777" w:rsidTr="00A0367A">
        <w:trPr>
          <w:trHeight w:hRule="exact" w:val="283"/>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15F94D08" w14:textId="77777777" w:rsidR="00E74F3B" w:rsidRPr="00A0367A" w:rsidRDefault="00E74F3B" w:rsidP="00A633BF">
            <w:pPr>
              <w:spacing w:after="0" w:line="23" w:lineRule="atLeast"/>
              <w:rPr>
                <w:rFonts w:eastAsia="Times New Roman"/>
              </w:rPr>
            </w:pPr>
            <w:r w:rsidRPr="00A0367A">
              <w:rPr>
                <w:rFonts w:eastAsia="Times New Roman"/>
              </w:rPr>
              <w:lastRenderedPageBreak/>
              <w:t>6</w:t>
            </w:r>
          </w:p>
        </w:tc>
        <w:tc>
          <w:tcPr>
            <w:tcW w:w="3270" w:type="dxa"/>
            <w:tcBorders>
              <w:top w:val="nil"/>
              <w:left w:val="nil"/>
              <w:bottom w:val="single" w:sz="4" w:space="0" w:color="auto"/>
              <w:right w:val="single" w:sz="4" w:space="0" w:color="auto"/>
            </w:tcBorders>
            <w:shd w:val="clear" w:color="auto" w:fill="auto"/>
            <w:noWrap/>
            <w:vAlign w:val="bottom"/>
            <w:hideMark/>
          </w:tcPr>
          <w:p w14:paraId="180CDCFD" w14:textId="77777777" w:rsidR="00E74F3B" w:rsidRPr="00A0367A" w:rsidRDefault="00E74F3B" w:rsidP="00A633BF">
            <w:pPr>
              <w:spacing w:after="0" w:line="23" w:lineRule="atLeast"/>
              <w:rPr>
                <w:rFonts w:eastAsia="Times New Roman"/>
              </w:rPr>
            </w:pPr>
            <w:r w:rsidRPr="00A0367A">
              <w:rPr>
                <w:rFonts w:eastAsia="Times New Roman"/>
              </w:rPr>
              <w:t>Zapopan</w:t>
            </w:r>
          </w:p>
        </w:tc>
        <w:tc>
          <w:tcPr>
            <w:tcW w:w="4469" w:type="dxa"/>
            <w:tcBorders>
              <w:top w:val="nil"/>
              <w:left w:val="nil"/>
              <w:bottom w:val="single" w:sz="4" w:space="0" w:color="auto"/>
              <w:right w:val="single" w:sz="4" w:space="0" w:color="auto"/>
            </w:tcBorders>
            <w:shd w:val="clear" w:color="auto" w:fill="auto"/>
            <w:noWrap/>
            <w:vAlign w:val="bottom"/>
            <w:hideMark/>
          </w:tcPr>
          <w:p w14:paraId="4086886A" w14:textId="77777777" w:rsidR="00E74F3B" w:rsidRPr="00A0367A" w:rsidRDefault="00E74F3B" w:rsidP="00A633BF">
            <w:pPr>
              <w:spacing w:after="0" w:line="23" w:lineRule="atLeast"/>
              <w:rPr>
                <w:rFonts w:eastAsia="Times New Roman"/>
              </w:rPr>
            </w:pPr>
            <w:r w:rsidRPr="00A0367A">
              <w:rPr>
                <w:rFonts w:eastAsia="Times New Roman"/>
              </w:rPr>
              <w:t xml:space="preserve">Laura Gabriela Cárdenas Rodríguez </w:t>
            </w:r>
          </w:p>
        </w:tc>
      </w:tr>
      <w:tr w:rsidR="00E74F3B" w:rsidRPr="00A0367A" w14:paraId="3DE673E0" w14:textId="77777777" w:rsidTr="00A0367A">
        <w:trPr>
          <w:trHeight w:hRule="exact" w:val="283"/>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292E2207" w14:textId="77777777" w:rsidR="00E74F3B" w:rsidRPr="00A0367A" w:rsidRDefault="00E74F3B" w:rsidP="00A633BF">
            <w:pPr>
              <w:spacing w:after="0" w:line="23" w:lineRule="atLeast"/>
              <w:rPr>
                <w:rFonts w:eastAsia="Times New Roman"/>
              </w:rPr>
            </w:pPr>
            <w:r w:rsidRPr="00A0367A">
              <w:rPr>
                <w:rFonts w:eastAsia="Times New Roman"/>
              </w:rPr>
              <w:t>7</w:t>
            </w:r>
          </w:p>
        </w:tc>
        <w:tc>
          <w:tcPr>
            <w:tcW w:w="3270" w:type="dxa"/>
            <w:tcBorders>
              <w:top w:val="nil"/>
              <w:left w:val="nil"/>
              <w:bottom w:val="single" w:sz="4" w:space="0" w:color="auto"/>
              <w:right w:val="single" w:sz="4" w:space="0" w:color="auto"/>
            </w:tcBorders>
            <w:shd w:val="clear" w:color="auto" w:fill="auto"/>
            <w:noWrap/>
            <w:vAlign w:val="bottom"/>
            <w:hideMark/>
          </w:tcPr>
          <w:p w14:paraId="69DC2FE5" w14:textId="77777777" w:rsidR="00E74F3B" w:rsidRPr="00A0367A" w:rsidRDefault="00E74F3B" w:rsidP="00A633BF">
            <w:pPr>
              <w:spacing w:after="0" w:line="23" w:lineRule="atLeast"/>
              <w:rPr>
                <w:rFonts w:eastAsia="Times New Roman"/>
              </w:rPr>
            </w:pPr>
            <w:r w:rsidRPr="00A0367A">
              <w:rPr>
                <w:rFonts w:eastAsia="Times New Roman"/>
              </w:rPr>
              <w:t>Tonalá</w:t>
            </w:r>
          </w:p>
        </w:tc>
        <w:tc>
          <w:tcPr>
            <w:tcW w:w="4469" w:type="dxa"/>
            <w:tcBorders>
              <w:top w:val="nil"/>
              <w:left w:val="nil"/>
              <w:bottom w:val="single" w:sz="4" w:space="0" w:color="auto"/>
              <w:right w:val="single" w:sz="4" w:space="0" w:color="auto"/>
            </w:tcBorders>
            <w:shd w:val="clear" w:color="auto" w:fill="auto"/>
            <w:noWrap/>
            <w:vAlign w:val="bottom"/>
            <w:hideMark/>
          </w:tcPr>
          <w:p w14:paraId="3F265DBA" w14:textId="77777777" w:rsidR="00E74F3B" w:rsidRPr="00A0367A" w:rsidRDefault="00E74F3B" w:rsidP="00A633BF">
            <w:pPr>
              <w:spacing w:after="0" w:line="23" w:lineRule="atLeast"/>
              <w:rPr>
                <w:rFonts w:eastAsia="Times New Roman"/>
              </w:rPr>
            </w:pPr>
            <w:r w:rsidRPr="00A0367A">
              <w:rPr>
                <w:rFonts w:eastAsia="Times New Roman"/>
              </w:rPr>
              <w:t>Ana Priscila González García</w:t>
            </w:r>
          </w:p>
        </w:tc>
      </w:tr>
      <w:tr w:rsidR="00E74F3B" w:rsidRPr="00A0367A" w14:paraId="3BB9CFD6" w14:textId="77777777" w:rsidTr="00A0367A">
        <w:trPr>
          <w:trHeight w:hRule="exact" w:val="283"/>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4CF820E8" w14:textId="77777777" w:rsidR="00E74F3B" w:rsidRPr="00A0367A" w:rsidRDefault="00E74F3B" w:rsidP="00A633BF">
            <w:pPr>
              <w:spacing w:after="0" w:line="23" w:lineRule="atLeast"/>
              <w:rPr>
                <w:rFonts w:eastAsia="Times New Roman"/>
              </w:rPr>
            </w:pPr>
            <w:r w:rsidRPr="00A0367A">
              <w:rPr>
                <w:rFonts w:eastAsia="Times New Roman"/>
              </w:rPr>
              <w:t>8</w:t>
            </w:r>
          </w:p>
        </w:tc>
        <w:tc>
          <w:tcPr>
            <w:tcW w:w="3270" w:type="dxa"/>
            <w:tcBorders>
              <w:top w:val="nil"/>
              <w:left w:val="nil"/>
              <w:bottom w:val="single" w:sz="4" w:space="0" w:color="auto"/>
              <w:right w:val="single" w:sz="4" w:space="0" w:color="auto"/>
            </w:tcBorders>
            <w:shd w:val="clear" w:color="auto" w:fill="auto"/>
            <w:vAlign w:val="bottom"/>
            <w:hideMark/>
          </w:tcPr>
          <w:p w14:paraId="66133786" w14:textId="77777777" w:rsidR="00E74F3B" w:rsidRPr="00A0367A" w:rsidRDefault="00E74F3B" w:rsidP="00A633BF">
            <w:pPr>
              <w:spacing w:after="0" w:line="23" w:lineRule="atLeast"/>
              <w:rPr>
                <w:rFonts w:eastAsia="Times New Roman"/>
              </w:rPr>
            </w:pPr>
            <w:r w:rsidRPr="00A0367A">
              <w:rPr>
                <w:rFonts w:eastAsia="Times New Roman"/>
              </w:rPr>
              <w:t>Guadalajara</w:t>
            </w:r>
          </w:p>
        </w:tc>
        <w:tc>
          <w:tcPr>
            <w:tcW w:w="4469" w:type="dxa"/>
            <w:tcBorders>
              <w:top w:val="nil"/>
              <w:left w:val="nil"/>
              <w:bottom w:val="single" w:sz="4" w:space="0" w:color="auto"/>
              <w:right w:val="single" w:sz="4" w:space="0" w:color="auto"/>
            </w:tcBorders>
            <w:shd w:val="clear" w:color="auto" w:fill="auto"/>
            <w:vAlign w:val="bottom"/>
            <w:hideMark/>
          </w:tcPr>
          <w:p w14:paraId="0A460851" w14:textId="77777777" w:rsidR="00E74F3B" w:rsidRPr="00A0367A" w:rsidRDefault="00E74F3B" w:rsidP="00A633BF">
            <w:pPr>
              <w:spacing w:after="0" w:line="23" w:lineRule="atLeast"/>
              <w:rPr>
                <w:rFonts w:eastAsia="Times New Roman"/>
              </w:rPr>
            </w:pPr>
            <w:r w:rsidRPr="00A0367A">
              <w:rPr>
                <w:rFonts w:eastAsia="Times New Roman"/>
              </w:rPr>
              <w:t>Priscilla Franco Barba</w:t>
            </w:r>
          </w:p>
        </w:tc>
      </w:tr>
      <w:tr w:rsidR="00E74F3B" w:rsidRPr="00A0367A" w14:paraId="71263BAE" w14:textId="77777777" w:rsidTr="00A0367A">
        <w:trPr>
          <w:trHeight w:hRule="exact" w:val="283"/>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6267185C" w14:textId="77777777" w:rsidR="00E74F3B" w:rsidRPr="00A0367A" w:rsidRDefault="00E74F3B" w:rsidP="00A633BF">
            <w:pPr>
              <w:spacing w:after="0" w:line="23" w:lineRule="atLeast"/>
              <w:rPr>
                <w:rFonts w:eastAsia="Times New Roman"/>
              </w:rPr>
            </w:pPr>
            <w:r w:rsidRPr="00A0367A">
              <w:rPr>
                <w:rFonts w:eastAsia="Times New Roman"/>
              </w:rPr>
              <w:t>9</w:t>
            </w:r>
          </w:p>
        </w:tc>
        <w:tc>
          <w:tcPr>
            <w:tcW w:w="3270" w:type="dxa"/>
            <w:tcBorders>
              <w:top w:val="nil"/>
              <w:left w:val="nil"/>
              <w:bottom w:val="single" w:sz="4" w:space="0" w:color="auto"/>
              <w:right w:val="single" w:sz="4" w:space="0" w:color="auto"/>
            </w:tcBorders>
            <w:shd w:val="clear" w:color="auto" w:fill="auto"/>
            <w:noWrap/>
            <w:vAlign w:val="bottom"/>
            <w:hideMark/>
          </w:tcPr>
          <w:p w14:paraId="281E7689" w14:textId="77777777" w:rsidR="00E74F3B" w:rsidRPr="00A0367A" w:rsidRDefault="00E74F3B" w:rsidP="00A633BF">
            <w:pPr>
              <w:spacing w:after="0" w:line="23" w:lineRule="atLeast"/>
              <w:rPr>
                <w:rFonts w:eastAsia="Times New Roman"/>
              </w:rPr>
            </w:pPr>
            <w:r w:rsidRPr="00A0367A">
              <w:rPr>
                <w:rFonts w:eastAsia="Times New Roman"/>
              </w:rPr>
              <w:t xml:space="preserve">Guadalajara </w:t>
            </w:r>
          </w:p>
        </w:tc>
        <w:tc>
          <w:tcPr>
            <w:tcW w:w="4469" w:type="dxa"/>
            <w:tcBorders>
              <w:top w:val="nil"/>
              <w:left w:val="nil"/>
              <w:bottom w:val="single" w:sz="4" w:space="0" w:color="auto"/>
              <w:right w:val="single" w:sz="4" w:space="0" w:color="auto"/>
            </w:tcBorders>
            <w:shd w:val="clear" w:color="auto" w:fill="auto"/>
            <w:noWrap/>
            <w:vAlign w:val="bottom"/>
            <w:hideMark/>
          </w:tcPr>
          <w:p w14:paraId="33B63BF0" w14:textId="77777777" w:rsidR="00E74F3B" w:rsidRPr="00A0367A" w:rsidRDefault="00E74F3B" w:rsidP="00A633BF">
            <w:pPr>
              <w:spacing w:after="0" w:line="23" w:lineRule="atLeast"/>
              <w:rPr>
                <w:rFonts w:eastAsia="Times New Roman"/>
              </w:rPr>
            </w:pPr>
            <w:r w:rsidRPr="00A0367A">
              <w:rPr>
                <w:rFonts w:eastAsia="Times New Roman"/>
              </w:rPr>
              <w:t xml:space="preserve">Armando Cipactli Muñoz Escamilla </w:t>
            </w:r>
          </w:p>
        </w:tc>
      </w:tr>
      <w:tr w:rsidR="00E74F3B" w:rsidRPr="00A0367A" w14:paraId="10409A04" w14:textId="77777777" w:rsidTr="00A0367A">
        <w:trPr>
          <w:trHeight w:hRule="exact" w:val="283"/>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62CC65B7" w14:textId="77777777" w:rsidR="00E74F3B" w:rsidRPr="00A0367A" w:rsidRDefault="00E74F3B" w:rsidP="00A633BF">
            <w:pPr>
              <w:spacing w:after="0" w:line="23" w:lineRule="atLeast"/>
              <w:rPr>
                <w:rFonts w:eastAsia="Times New Roman"/>
              </w:rPr>
            </w:pPr>
            <w:r w:rsidRPr="00A0367A">
              <w:rPr>
                <w:rFonts w:eastAsia="Times New Roman"/>
              </w:rPr>
              <w:t>9</w:t>
            </w:r>
          </w:p>
        </w:tc>
        <w:tc>
          <w:tcPr>
            <w:tcW w:w="3270" w:type="dxa"/>
            <w:tcBorders>
              <w:top w:val="nil"/>
              <w:left w:val="nil"/>
              <w:bottom w:val="single" w:sz="4" w:space="0" w:color="auto"/>
              <w:right w:val="single" w:sz="4" w:space="0" w:color="auto"/>
            </w:tcBorders>
            <w:shd w:val="clear" w:color="auto" w:fill="auto"/>
            <w:noWrap/>
            <w:vAlign w:val="bottom"/>
            <w:hideMark/>
          </w:tcPr>
          <w:p w14:paraId="5666FFB6" w14:textId="77777777" w:rsidR="00E74F3B" w:rsidRPr="00A0367A" w:rsidRDefault="00E74F3B" w:rsidP="00A633BF">
            <w:pPr>
              <w:spacing w:after="0" w:line="23" w:lineRule="atLeast"/>
              <w:rPr>
                <w:rFonts w:eastAsia="Times New Roman"/>
              </w:rPr>
            </w:pPr>
            <w:r w:rsidRPr="00A0367A">
              <w:rPr>
                <w:rFonts w:eastAsia="Times New Roman"/>
              </w:rPr>
              <w:t>Guadalajara</w:t>
            </w:r>
          </w:p>
        </w:tc>
        <w:tc>
          <w:tcPr>
            <w:tcW w:w="4469" w:type="dxa"/>
            <w:tcBorders>
              <w:top w:val="nil"/>
              <w:left w:val="nil"/>
              <w:bottom w:val="single" w:sz="4" w:space="0" w:color="auto"/>
              <w:right w:val="single" w:sz="4" w:space="0" w:color="auto"/>
            </w:tcBorders>
            <w:shd w:val="clear" w:color="auto" w:fill="auto"/>
            <w:noWrap/>
            <w:vAlign w:val="bottom"/>
            <w:hideMark/>
          </w:tcPr>
          <w:p w14:paraId="486CC7FA" w14:textId="77777777" w:rsidR="00E74F3B" w:rsidRPr="00A0367A" w:rsidRDefault="00E74F3B" w:rsidP="00A633BF">
            <w:pPr>
              <w:spacing w:after="0" w:line="23" w:lineRule="atLeast"/>
              <w:rPr>
                <w:rFonts w:eastAsia="Times New Roman"/>
              </w:rPr>
            </w:pPr>
            <w:r w:rsidRPr="00A0367A">
              <w:rPr>
                <w:rFonts w:eastAsia="Times New Roman"/>
              </w:rPr>
              <w:t>Eduardo Fabian Martínez Lomelí</w:t>
            </w:r>
          </w:p>
        </w:tc>
      </w:tr>
      <w:tr w:rsidR="00E74F3B" w:rsidRPr="00A0367A" w14:paraId="7381E08D" w14:textId="77777777" w:rsidTr="00A0367A">
        <w:trPr>
          <w:trHeight w:hRule="exact" w:val="283"/>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196136EA" w14:textId="77777777" w:rsidR="00E74F3B" w:rsidRPr="00A0367A" w:rsidRDefault="00E74F3B" w:rsidP="00A633BF">
            <w:pPr>
              <w:spacing w:after="0" w:line="23" w:lineRule="atLeast"/>
              <w:rPr>
                <w:rFonts w:eastAsia="Times New Roman"/>
              </w:rPr>
            </w:pPr>
            <w:r w:rsidRPr="00A0367A">
              <w:rPr>
                <w:rFonts w:eastAsia="Times New Roman"/>
              </w:rPr>
              <w:t>10</w:t>
            </w:r>
          </w:p>
        </w:tc>
        <w:tc>
          <w:tcPr>
            <w:tcW w:w="3270" w:type="dxa"/>
            <w:tcBorders>
              <w:top w:val="nil"/>
              <w:left w:val="nil"/>
              <w:bottom w:val="single" w:sz="4" w:space="0" w:color="auto"/>
              <w:right w:val="single" w:sz="4" w:space="0" w:color="auto"/>
            </w:tcBorders>
            <w:shd w:val="clear" w:color="auto" w:fill="auto"/>
            <w:noWrap/>
            <w:vAlign w:val="bottom"/>
            <w:hideMark/>
          </w:tcPr>
          <w:p w14:paraId="41846FF9" w14:textId="77777777" w:rsidR="00E74F3B" w:rsidRPr="00A0367A" w:rsidRDefault="00E74F3B" w:rsidP="00A633BF">
            <w:pPr>
              <w:spacing w:after="0" w:line="23" w:lineRule="atLeast"/>
              <w:rPr>
                <w:rFonts w:eastAsia="Times New Roman"/>
              </w:rPr>
            </w:pPr>
            <w:r w:rsidRPr="00A0367A">
              <w:rPr>
                <w:rFonts w:eastAsia="Times New Roman"/>
              </w:rPr>
              <w:t>Zapopan</w:t>
            </w:r>
          </w:p>
        </w:tc>
        <w:tc>
          <w:tcPr>
            <w:tcW w:w="4469" w:type="dxa"/>
            <w:tcBorders>
              <w:top w:val="nil"/>
              <w:left w:val="nil"/>
              <w:bottom w:val="single" w:sz="4" w:space="0" w:color="auto"/>
              <w:right w:val="single" w:sz="4" w:space="0" w:color="auto"/>
            </w:tcBorders>
            <w:shd w:val="clear" w:color="auto" w:fill="auto"/>
            <w:noWrap/>
            <w:vAlign w:val="bottom"/>
            <w:hideMark/>
          </w:tcPr>
          <w:p w14:paraId="10C86971" w14:textId="77777777" w:rsidR="00E74F3B" w:rsidRPr="00A0367A" w:rsidRDefault="00E74F3B" w:rsidP="00A633BF">
            <w:pPr>
              <w:spacing w:after="0" w:line="23" w:lineRule="atLeast"/>
              <w:rPr>
                <w:rFonts w:eastAsia="Times New Roman"/>
              </w:rPr>
            </w:pPr>
            <w:r w:rsidRPr="00A0367A">
              <w:rPr>
                <w:rFonts w:eastAsia="Times New Roman"/>
              </w:rPr>
              <w:t xml:space="preserve">Mónica Paola Magaña Mendoza  </w:t>
            </w:r>
          </w:p>
        </w:tc>
      </w:tr>
      <w:tr w:rsidR="00E74F3B" w:rsidRPr="00A0367A" w14:paraId="26C88229" w14:textId="77777777" w:rsidTr="00A0367A">
        <w:trPr>
          <w:trHeight w:hRule="exact" w:val="283"/>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58906C85" w14:textId="77777777" w:rsidR="00E74F3B" w:rsidRPr="00A0367A" w:rsidRDefault="00E74F3B" w:rsidP="00A633BF">
            <w:pPr>
              <w:spacing w:after="0" w:line="23" w:lineRule="atLeast"/>
              <w:rPr>
                <w:rFonts w:eastAsia="Times New Roman"/>
              </w:rPr>
            </w:pPr>
            <w:r w:rsidRPr="00A0367A">
              <w:rPr>
                <w:rFonts w:eastAsia="Times New Roman"/>
              </w:rPr>
              <w:t>11</w:t>
            </w:r>
          </w:p>
        </w:tc>
        <w:tc>
          <w:tcPr>
            <w:tcW w:w="3270" w:type="dxa"/>
            <w:tcBorders>
              <w:top w:val="nil"/>
              <w:left w:val="nil"/>
              <w:bottom w:val="single" w:sz="4" w:space="0" w:color="auto"/>
              <w:right w:val="single" w:sz="4" w:space="0" w:color="auto"/>
            </w:tcBorders>
            <w:shd w:val="clear" w:color="auto" w:fill="auto"/>
            <w:noWrap/>
            <w:vAlign w:val="bottom"/>
            <w:hideMark/>
          </w:tcPr>
          <w:p w14:paraId="37A0085A" w14:textId="77777777" w:rsidR="00E74F3B" w:rsidRPr="00A0367A" w:rsidRDefault="00E74F3B" w:rsidP="00A633BF">
            <w:pPr>
              <w:spacing w:after="0" w:line="23" w:lineRule="atLeast"/>
              <w:rPr>
                <w:rFonts w:eastAsia="Times New Roman"/>
              </w:rPr>
            </w:pPr>
            <w:r w:rsidRPr="00A0367A">
              <w:rPr>
                <w:rFonts w:eastAsia="Times New Roman"/>
              </w:rPr>
              <w:t>Guadalajara</w:t>
            </w:r>
          </w:p>
        </w:tc>
        <w:tc>
          <w:tcPr>
            <w:tcW w:w="4469" w:type="dxa"/>
            <w:tcBorders>
              <w:top w:val="nil"/>
              <w:left w:val="nil"/>
              <w:bottom w:val="single" w:sz="4" w:space="0" w:color="auto"/>
              <w:right w:val="single" w:sz="4" w:space="0" w:color="auto"/>
            </w:tcBorders>
            <w:shd w:val="clear" w:color="auto" w:fill="auto"/>
            <w:noWrap/>
            <w:vAlign w:val="bottom"/>
            <w:hideMark/>
          </w:tcPr>
          <w:p w14:paraId="116D3CF7" w14:textId="77777777" w:rsidR="00E74F3B" w:rsidRPr="00A0367A" w:rsidRDefault="00E74F3B" w:rsidP="00A633BF">
            <w:pPr>
              <w:spacing w:after="0" w:line="23" w:lineRule="atLeast"/>
              <w:rPr>
                <w:rFonts w:eastAsia="Times New Roman"/>
              </w:rPr>
            </w:pPr>
            <w:r w:rsidRPr="00A0367A">
              <w:rPr>
                <w:rFonts w:eastAsia="Times New Roman"/>
              </w:rPr>
              <w:t>Ma Edith Mujica Chávez</w:t>
            </w:r>
          </w:p>
        </w:tc>
      </w:tr>
      <w:tr w:rsidR="00E74F3B" w:rsidRPr="00A0367A" w14:paraId="1328D8AD" w14:textId="77777777" w:rsidTr="00A0367A">
        <w:trPr>
          <w:trHeight w:hRule="exact" w:val="283"/>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75361BBC" w14:textId="77777777" w:rsidR="00E74F3B" w:rsidRPr="00A0367A" w:rsidRDefault="00E74F3B" w:rsidP="00A633BF">
            <w:pPr>
              <w:spacing w:after="0" w:line="23" w:lineRule="atLeast"/>
              <w:rPr>
                <w:rFonts w:eastAsia="Times New Roman"/>
              </w:rPr>
            </w:pPr>
            <w:r w:rsidRPr="00A0367A">
              <w:rPr>
                <w:rFonts w:eastAsia="Times New Roman"/>
              </w:rPr>
              <w:t>12</w:t>
            </w:r>
          </w:p>
        </w:tc>
        <w:tc>
          <w:tcPr>
            <w:tcW w:w="3270" w:type="dxa"/>
            <w:tcBorders>
              <w:top w:val="nil"/>
              <w:left w:val="nil"/>
              <w:bottom w:val="single" w:sz="4" w:space="0" w:color="auto"/>
              <w:right w:val="single" w:sz="4" w:space="0" w:color="auto"/>
            </w:tcBorders>
            <w:shd w:val="clear" w:color="auto" w:fill="auto"/>
            <w:noWrap/>
            <w:vAlign w:val="bottom"/>
            <w:hideMark/>
          </w:tcPr>
          <w:p w14:paraId="37D2E805" w14:textId="77777777" w:rsidR="00E74F3B" w:rsidRPr="00A0367A" w:rsidRDefault="00E74F3B" w:rsidP="00A633BF">
            <w:pPr>
              <w:spacing w:after="0" w:line="23" w:lineRule="atLeast"/>
              <w:rPr>
                <w:rFonts w:eastAsia="Times New Roman"/>
              </w:rPr>
            </w:pPr>
            <w:r w:rsidRPr="00A0367A">
              <w:rPr>
                <w:rFonts w:eastAsia="Times New Roman"/>
              </w:rPr>
              <w:t xml:space="preserve">Tlajomulco de Zúñiga </w:t>
            </w:r>
          </w:p>
        </w:tc>
        <w:tc>
          <w:tcPr>
            <w:tcW w:w="4469" w:type="dxa"/>
            <w:tcBorders>
              <w:top w:val="nil"/>
              <w:left w:val="nil"/>
              <w:bottom w:val="single" w:sz="4" w:space="0" w:color="auto"/>
              <w:right w:val="single" w:sz="4" w:space="0" w:color="auto"/>
            </w:tcBorders>
            <w:shd w:val="clear" w:color="auto" w:fill="auto"/>
            <w:noWrap/>
            <w:vAlign w:val="bottom"/>
            <w:hideMark/>
          </w:tcPr>
          <w:p w14:paraId="311BD0DF" w14:textId="77777777" w:rsidR="00E74F3B" w:rsidRPr="00A0367A" w:rsidRDefault="00E74F3B" w:rsidP="00A633BF">
            <w:pPr>
              <w:spacing w:after="0" w:line="23" w:lineRule="atLeast"/>
              <w:rPr>
                <w:rFonts w:eastAsia="Times New Roman"/>
              </w:rPr>
            </w:pPr>
            <w:r w:rsidRPr="00A0367A">
              <w:rPr>
                <w:rFonts w:eastAsia="Times New Roman"/>
              </w:rPr>
              <w:t xml:space="preserve">Adriana Gabriela Medina Ortiz </w:t>
            </w:r>
          </w:p>
        </w:tc>
      </w:tr>
      <w:tr w:rsidR="00E74F3B" w:rsidRPr="00A0367A" w14:paraId="7C98B27D" w14:textId="77777777" w:rsidTr="00A0367A">
        <w:trPr>
          <w:trHeight w:hRule="exact" w:val="283"/>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210D1A46" w14:textId="77777777" w:rsidR="00E74F3B" w:rsidRPr="00A0367A" w:rsidRDefault="00E74F3B" w:rsidP="00A633BF">
            <w:pPr>
              <w:spacing w:after="0" w:line="23" w:lineRule="atLeast"/>
              <w:rPr>
                <w:rFonts w:eastAsia="Times New Roman"/>
              </w:rPr>
            </w:pPr>
            <w:r w:rsidRPr="00A0367A">
              <w:rPr>
                <w:rFonts w:eastAsia="Times New Roman"/>
              </w:rPr>
              <w:t>13</w:t>
            </w:r>
          </w:p>
        </w:tc>
        <w:tc>
          <w:tcPr>
            <w:tcW w:w="3270" w:type="dxa"/>
            <w:tcBorders>
              <w:top w:val="nil"/>
              <w:left w:val="nil"/>
              <w:bottom w:val="single" w:sz="4" w:space="0" w:color="auto"/>
              <w:right w:val="single" w:sz="4" w:space="0" w:color="auto"/>
            </w:tcBorders>
            <w:shd w:val="clear" w:color="auto" w:fill="auto"/>
            <w:vAlign w:val="bottom"/>
            <w:hideMark/>
          </w:tcPr>
          <w:p w14:paraId="0EB5B677" w14:textId="77777777" w:rsidR="00E74F3B" w:rsidRPr="00A0367A" w:rsidRDefault="00E74F3B" w:rsidP="00A633BF">
            <w:pPr>
              <w:spacing w:after="0" w:line="23" w:lineRule="atLeast"/>
              <w:rPr>
                <w:rFonts w:eastAsia="Times New Roman"/>
              </w:rPr>
            </w:pPr>
            <w:r w:rsidRPr="00A0367A">
              <w:rPr>
                <w:rFonts w:eastAsia="Times New Roman"/>
              </w:rPr>
              <w:t>San Pedro Tlaquepaque</w:t>
            </w:r>
          </w:p>
        </w:tc>
        <w:tc>
          <w:tcPr>
            <w:tcW w:w="4469" w:type="dxa"/>
            <w:tcBorders>
              <w:top w:val="nil"/>
              <w:left w:val="nil"/>
              <w:bottom w:val="single" w:sz="4" w:space="0" w:color="auto"/>
              <w:right w:val="single" w:sz="4" w:space="0" w:color="auto"/>
            </w:tcBorders>
            <w:shd w:val="clear" w:color="auto" w:fill="auto"/>
            <w:vAlign w:val="bottom"/>
            <w:hideMark/>
          </w:tcPr>
          <w:p w14:paraId="6C25AE32" w14:textId="77777777" w:rsidR="00E74F3B" w:rsidRPr="00A0367A" w:rsidRDefault="00E74F3B" w:rsidP="00A633BF">
            <w:pPr>
              <w:spacing w:after="0" w:line="23" w:lineRule="atLeast"/>
              <w:rPr>
                <w:rFonts w:eastAsia="Times New Roman"/>
              </w:rPr>
            </w:pPr>
            <w:r w:rsidRPr="00A0367A">
              <w:rPr>
                <w:rFonts w:eastAsia="Times New Roman"/>
              </w:rPr>
              <w:t>Lourdes Celenia Contreras González</w:t>
            </w:r>
          </w:p>
        </w:tc>
      </w:tr>
      <w:tr w:rsidR="00E74F3B" w:rsidRPr="00A0367A" w14:paraId="237B6383" w14:textId="77777777" w:rsidTr="00A0367A">
        <w:trPr>
          <w:trHeight w:hRule="exact" w:val="283"/>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09046F35" w14:textId="77777777" w:rsidR="00E74F3B" w:rsidRPr="00A0367A" w:rsidRDefault="00E74F3B" w:rsidP="00A633BF">
            <w:pPr>
              <w:spacing w:after="0" w:line="23" w:lineRule="atLeast"/>
              <w:rPr>
                <w:rFonts w:eastAsia="Times New Roman"/>
              </w:rPr>
            </w:pPr>
            <w:r w:rsidRPr="00A0367A">
              <w:rPr>
                <w:rFonts w:eastAsia="Times New Roman"/>
              </w:rPr>
              <w:t>15</w:t>
            </w:r>
          </w:p>
        </w:tc>
        <w:tc>
          <w:tcPr>
            <w:tcW w:w="3270" w:type="dxa"/>
            <w:tcBorders>
              <w:top w:val="nil"/>
              <w:left w:val="nil"/>
              <w:bottom w:val="single" w:sz="4" w:space="0" w:color="auto"/>
              <w:right w:val="single" w:sz="4" w:space="0" w:color="auto"/>
            </w:tcBorders>
            <w:shd w:val="clear" w:color="auto" w:fill="auto"/>
            <w:noWrap/>
            <w:vAlign w:val="bottom"/>
            <w:hideMark/>
          </w:tcPr>
          <w:p w14:paraId="0A2AF93B" w14:textId="77777777" w:rsidR="00E74F3B" w:rsidRPr="00A0367A" w:rsidRDefault="00E74F3B" w:rsidP="00A633BF">
            <w:pPr>
              <w:spacing w:after="0" w:line="23" w:lineRule="atLeast"/>
              <w:rPr>
                <w:rFonts w:eastAsia="Times New Roman"/>
              </w:rPr>
            </w:pPr>
            <w:r w:rsidRPr="00A0367A">
              <w:rPr>
                <w:rFonts w:eastAsia="Times New Roman"/>
              </w:rPr>
              <w:t>La Barca</w:t>
            </w:r>
          </w:p>
        </w:tc>
        <w:tc>
          <w:tcPr>
            <w:tcW w:w="4469" w:type="dxa"/>
            <w:tcBorders>
              <w:top w:val="nil"/>
              <w:left w:val="nil"/>
              <w:bottom w:val="single" w:sz="4" w:space="0" w:color="auto"/>
              <w:right w:val="single" w:sz="4" w:space="0" w:color="auto"/>
            </w:tcBorders>
            <w:shd w:val="clear" w:color="auto" w:fill="auto"/>
            <w:vAlign w:val="bottom"/>
            <w:hideMark/>
          </w:tcPr>
          <w:p w14:paraId="2DA81005" w14:textId="77777777" w:rsidR="00E74F3B" w:rsidRPr="00A0367A" w:rsidRDefault="00E74F3B" w:rsidP="00A633BF">
            <w:pPr>
              <w:spacing w:after="0" w:line="23" w:lineRule="atLeast"/>
              <w:rPr>
                <w:rFonts w:eastAsia="Times New Roman"/>
              </w:rPr>
            </w:pPr>
            <w:r w:rsidRPr="00A0367A">
              <w:rPr>
                <w:rFonts w:eastAsia="Times New Roman"/>
              </w:rPr>
              <w:t>Ana Isabel Bañuelos Ramírez</w:t>
            </w:r>
          </w:p>
        </w:tc>
      </w:tr>
      <w:tr w:rsidR="00E74F3B" w:rsidRPr="00A0367A" w14:paraId="69132C98" w14:textId="77777777" w:rsidTr="00A0367A">
        <w:trPr>
          <w:trHeight w:hRule="exact" w:val="283"/>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4FA56E4F" w14:textId="77777777" w:rsidR="00E74F3B" w:rsidRPr="00A0367A" w:rsidRDefault="00E74F3B" w:rsidP="00A633BF">
            <w:pPr>
              <w:spacing w:after="0" w:line="23" w:lineRule="atLeast"/>
              <w:rPr>
                <w:rFonts w:eastAsia="Times New Roman"/>
              </w:rPr>
            </w:pPr>
            <w:r w:rsidRPr="00A0367A">
              <w:rPr>
                <w:rFonts w:eastAsia="Times New Roman"/>
              </w:rPr>
              <w:t>16</w:t>
            </w:r>
          </w:p>
        </w:tc>
        <w:tc>
          <w:tcPr>
            <w:tcW w:w="3270" w:type="dxa"/>
            <w:tcBorders>
              <w:top w:val="nil"/>
              <w:left w:val="nil"/>
              <w:bottom w:val="single" w:sz="4" w:space="0" w:color="auto"/>
              <w:right w:val="single" w:sz="4" w:space="0" w:color="auto"/>
            </w:tcBorders>
            <w:shd w:val="clear" w:color="auto" w:fill="auto"/>
            <w:noWrap/>
            <w:vAlign w:val="bottom"/>
            <w:hideMark/>
          </w:tcPr>
          <w:p w14:paraId="18859EC0" w14:textId="77777777" w:rsidR="00E74F3B" w:rsidRPr="00A0367A" w:rsidRDefault="00E74F3B" w:rsidP="00A633BF">
            <w:pPr>
              <w:spacing w:after="0" w:line="23" w:lineRule="atLeast"/>
              <w:rPr>
                <w:rFonts w:eastAsia="Times New Roman"/>
              </w:rPr>
            </w:pPr>
            <w:r w:rsidRPr="00A0367A">
              <w:rPr>
                <w:rFonts w:eastAsia="Times New Roman"/>
              </w:rPr>
              <w:t xml:space="preserve">San Pedro Tlaquepaque </w:t>
            </w:r>
          </w:p>
        </w:tc>
        <w:tc>
          <w:tcPr>
            <w:tcW w:w="4469" w:type="dxa"/>
            <w:tcBorders>
              <w:top w:val="nil"/>
              <w:left w:val="nil"/>
              <w:bottom w:val="single" w:sz="4" w:space="0" w:color="auto"/>
              <w:right w:val="single" w:sz="4" w:space="0" w:color="auto"/>
            </w:tcBorders>
            <w:shd w:val="clear" w:color="auto" w:fill="auto"/>
            <w:noWrap/>
            <w:vAlign w:val="bottom"/>
            <w:hideMark/>
          </w:tcPr>
          <w:p w14:paraId="5927DB41" w14:textId="77777777" w:rsidR="00E74F3B" w:rsidRPr="00A0367A" w:rsidRDefault="00E74F3B" w:rsidP="00A633BF">
            <w:pPr>
              <w:spacing w:after="0" w:line="23" w:lineRule="atLeast"/>
              <w:rPr>
                <w:rFonts w:eastAsia="Times New Roman"/>
              </w:rPr>
            </w:pPr>
            <w:r w:rsidRPr="00A0367A">
              <w:rPr>
                <w:rFonts w:eastAsia="Times New Roman"/>
              </w:rPr>
              <w:t xml:space="preserve">Francisco Juárez Piña </w:t>
            </w:r>
          </w:p>
        </w:tc>
      </w:tr>
      <w:tr w:rsidR="00E74F3B" w:rsidRPr="00A0367A" w14:paraId="25745BA9" w14:textId="77777777" w:rsidTr="00A0367A">
        <w:trPr>
          <w:trHeight w:hRule="exact" w:val="283"/>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1FA2B736" w14:textId="77777777" w:rsidR="00E74F3B" w:rsidRPr="00A0367A" w:rsidRDefault="00E74F3B" w:rsidP="00A633BF">
            <w:pPr>
              <w:spacing w:after="0" w:line="23" w:lineRule="atLeast"/>
              <w:rPr>
                <w:rFonts w:eastAsia="Times New Roman"/>
              </w:rPr>
            </w:pPr>
            <w:r w:rsidRPr="00A0367A">
              <w:rPr>
                <w:rFonts w:eastAsia="Times New Roman"/>
              </w:rPr>
              <w:t>16</w:t>
            </w:r>
          </w:p>
        </w:tc>
        <w:tc>
          <w:tcPr>
            <w:tcW w:w="3270" w:type="dxa"/>
            <w:tcBorders>
              <w:top w:val="nil"/>
              <w:left w:val="nil"/>
              <w:bottom w:val="single" w:sz="4" w:space="0" w:color="auto"/>
              <w:right w:val="single" w:sz="4" w:space="0" w:color="auto"/>
            </w:tcBorders>
            <w:shd w:val="clear" w:color="auto" w:fill="auto"/>
            <w:noWrap/>
            <w:vAlign w:val="bottom"/>
            <w:hideMark/>
          </w:tcPr>
          <w:p w14:paraId="405B4CFD" w14:textId="77777777" w:rsidR="00E74F3B" w:rsidRPr="00A0367A" w:rsidRDefault="00E74F3B" w:rsidP="00A633BF">
            <w:pPr>
              <w:spacing w:after="0" w:line="23" w:lineRule="atLeast"/>
              <w:rPr>
                <w:rFonts w:eastAsia="Times New Roman"/>
              </w:rPr>
            </w:pPr>
            <w:r w:rsidRPr="00A0367A">
              <w:rPr>
                <w:rFonts w:eastAsia="Times New Roman"/>
              </w:rPr>
              <w:t xml:space="preserve">San Pedro Tlaquepaque </w:t>
            </w:r>
          </w:p>
        </w:tc>
        <w:tc>
          <w:tcPr>
            <w:tcW w:w="4469" w:type="dxa"/>
            <w:tcBorders>
              <w:top w:val="nil"/>
              <w:left w:val="nil"/>
              <w:bottom w:val="single" w:sz="4" w:space="0" w:color="auto"/>
              <w:right w:val="single" w:sz="4" w:space="0" w:color="auto"/>
            </w:tcBorders>
            <w:shd w:val="clear" w:color="auto" w:fill="auto"/>
            <w:noWrap/>
            <w:vAlign w:val="bottom"/>
            <w:hideMark/>
          </w:tcPr>
          <w:p w14:paraId="09A54C7F" w14:textId="77777777" w:rsidR="00E74F3B" w:rsidRPr="00A0367A" w:rsidRDefault="00E74F3B" w:rsidP="00A633BF">
            <w:pPr>
              <w:spacing w:after="0" w:line="23" w:lineRule="atLeast"/>
              <w:rPr>
                <w:rFonts w:eastAsia="Times New Roman"/>
              </w:rPr>
            </w:pPr>
            <w:r w:rsidRPr="00A0367A">
              <w:rPr>
                <w:rFonts w:eastAsia="Times New Roman"/>
              </w:rPr>
              <w:t xml:space="preserve">María Guadalupe Orozco Juárez </w:t>
            </w:r>
          </w:p>
        </w:tc>
      </w:tr>
      <w:tr w:rsidR="00E74F3B" w:rsidRPr="00A0367A" w14:paraId="63A04EAB" w14:textId="77777777" w:rsidTr="00A0367A">
        <w:trPr>
          <w:trHeight w:hRule="exact" w:val="283"/>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7BED2CB8" w14:textId="77777777" w:rsidR="00E74F3B" w:rsidRPr="00A0367A" w:rsidRDefault="00E74F3B" w:rsidP="00A633BF">
            <w:pPr>
              <w:spacing w:after="0" w:line="23" w:lineRule="atLeast"/>
              <w:rPr>
                <w:rFonts w:eastAsia="Times New Roman"/>
              </w:rPr>
            </w:pPr>
            <w:r w:rsidRPr="00A0367A">
              <w:rPr>
                <w:rFonts w:eastAsia="Times New Roman"/>
              </w:rPr>
              <w:t>18</w:t>
            </w:r>
          </w:p>
        </w:tc>
        <w:tc>
          <w:tcPr>
            <w:tcW w:w="3270" w:type="dxa"/>
            <w:tcBorders>
              <w:top w:val="nil"/>
              <w:left w:val="nil"/>
              <w:bottom w:val="single" w:sz="4" w:space="0" w:color="auto"/>
              <w:right w:val="single" w:sz="4" w:space="0" w:color="auto"/>
            </w:tcBorders>
            <w:shd w:val="clear" w:color="auto" w:fill="auto"/>
            <w:vAlign w:val="bottom"/>
            <w:hideMark/>
          </w:tcPr>
          <w:p w14:paraId="54D9963D" w14:textId="77777777" w:rsidR="00E74F3B" w:rsidRPr="00A0367A" w:rsidRDefault="00E74F3B" w:rsidP="00A633BF">
            <w:pPr>
              <w:spacing w:after="0" w:line="23" w:lineRule="atLeast"/>
              <w:rPr>
                <w:rFonts w:eastAsia="Times New Roman"/>
              </w:rPr>
            </w:pPr>
            <w:r w:rsidRPr="00A0367A">
              <w:rPr>
                <w:rFonts w:eastAsia="Times New Roman"/>
              </w:rPr>
              <w:t>Autlán de Navarro</w:t>
            </w:r>
          </w:p>
        </w:tc>
        <w:tc>
          <w:tcPr>
            <w:tcW w:w="4469" w:type="dxa"/>
            <w:tcBorders>
              <w:top w:val="nil"/>
              <w:left w:val="nil"/>
              <w:bottom w:val="single" w:sz="4" w:space="0" w:color="auto"/>
              <w:right w:val="single" w:sz="4" w:space="0" w:color="auto"/>
            </w:tcBorders>
            <w:shd w:val="clear" w:color="auto" w:fill="auto"/>
            <w:vAlign w:val="bottom"/>
            <w:hideMark/>
          </w:tcPr>
          <w:p w14:paraId="3A6584B1" w14:textId="77777777" w:rsidR="00E74F3B" w:rsidRPr="00A0367A" w:rsidRDefault="00E74F3B" w:rsidP="00A633BF">
            <w:pPr>
              <w:spacing w:after="0" w:line="23" w:lineRule="atLeast"/>
              <w:rPr>
                <w:rFonts w:eastAsia="Times New Roman"/>
              </w:rPr>
            </w:pPr>
            <w:r w:rsidRPr="00A0367A">
              <w:rPr>
                <w:rFonts w:eastAsia="Times New Roman"/>
              </w:rPr>
              <w:t>Fernando Martínez Guerrero</w:t>
            </w:r>
          </w:p>
        </w:tc>
      </w:tr>
      <w:tr w:rsidR="00E74F3B" w:rsidRPr="00A0367A" w14:paraId="0AB6123B" w14:textId="77777777" w:rsidTr="00A0367A">
        <w:trPr>
          <w:trHeight w:hRule="exact" w:val="283"/>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17F6E432" w14:textId="77777777" w:rsidR="00E74F3B" w:rsidRPr="00A0367A" w:rsidRDefault="00E74F3B" w:rsidP="00A633BF">
            <w:pPr>
              <w:spacing w:after="0" w:line="23" w:lineRule="atLeast"/>
              <w:rPr>
                <w:rFonts w:eastAsia="Times New Roman"/>
              </w:rPr>
            </w:pPr>
            <w:r w:rsidRPr="00A0367A">
              <w:rPr>
                <w:rFonts w:eastAsia="Times New Roman"/>
              </w:rPr>
              <w:t>19</w:t>
            </w:r>
          </w:p>
        </w:tc>
        <w:tc>
          <w:tcPr>
            <w:tcW w:w="3270" w:type="dxa"/>
            <w:tcBorders>
              <w:top w:val="nil"/>
              <w:left w:val="nil"/>
              <w:bottom w:val="single" w:sz="4" w:space="0" w:color="auto"/>
              <w:right w:val="single" w:sz="4" w:space="0" w:color="auto"/>
            </w:tcBorders>
            <w:shd w:val="clear" w:color="auto" w:fill="auto"/>
            <w:noWrap/>
            <w:vAlign w:val="bottom"/>
            <w:hideMark/>
          </w:tcPr>
          <w:p w14:paraId="759CFF1E" w14:textId="77777777" w:rsidR="00E74F3B" w:rsidRPr="00A0367A" w:rsidRDefault="00E74F3B" w:rsidP="00A633BF">
            <w:pPr>
              <w:spacing w:after="0" w:line="23" w:lineRule="atLeast"/>
              <w:rPr>
                <w:rFonts w:eastAsia="Times New Roman"/>
              </w:rPr>
            </w:pPr>
            <w:r w:rsidRPr="00A0367A">
              <w:rPr>
                <w:rFonts w:eastAsia="Times New Roman"/>
              </w:rPr>
              <w:t>Zapotlán el Grande</w:t>
            </w:r>
          </w:p>
        </w:tc>
        <w:tc>
          <w:tcPr>
            <w:tcW w:w="4469" w:type="dxa"/>
            <w:tcBorders>
              <w:top w:val="nil"/>
              <w:left w:val="nil"/>
              <w:bottom w:val="single" w:sz="4" w:space="0" w:color="auto"/>
              <w:right w:val="single" w:sz="4" w:space="0" w:color="auto"/>
            </w:tcBorders>
            <w:shd w:val="clear" w:color="auto" w:fill="auto"/>
            <w:vAlign w:val="bottom"/>
            <w:hideMark/>
          </w:tcPr>
          <w:p w14:paraId="22F42181" w14:textId="77777777" w:rsidR="00E74F3B" w:rsidRPr="00A0367A" w:rsidRDefault="00E74F3B" w:rsidP="00A633BF">
            <w:pPr>
              <w:spacing w:after="0" w:line="23" w:lineRule="atLeast"/>
              <w:rPr>
                <w:rFonts w:eastAsia="Times New Roman"/>
              </w:rPr>
            </w:pPr>
            <w:r w:rsidRPr="00A0367A">
              <w:rPr>
                <w:rFonts w:eastAsia="Times New Roman"/>
              </w:rPr>
              <w:t>Luz Elvira Durán Valenzuela</w:t>
            </w:r>
          </w:p>
        </w:tc>
      </w:tr>
      <w:tr w:rsidR="00E74F3B" w:rsidRPr="00A0367A" w14:paraId="0D855F32" w14:textId="77777777" w:rsidTr="00A0367A">
        <w:trPr>
          <w:trHeight w:hRule="exact" w:val="283"/>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05E6160A" w14:textId="77777777" w:rsidR="00E74F3B" w:rsidRPr="00A0367A" w:rsidRDefault="00E74F3B" w:rsidP="00A633BF">
            <w:pPr>
              <w:spacing w:after="0" w:line="23" w:lineRule="atLeast"/>
              <w:rPr>
                <w:rFonts w:eastAsia="Times New Roman"/>
              </w:rPr>
            </w:pPr>
            <w:r w:rsidRPr="00A0367A">
              <w:rPr>
                <w:rFonts w:eastAsia="Times New Roman"/>
              </w:rPr>
              <w:t>20</w:t>
            </w:r>
          </w:p>
        </w:tc>
        <w:tc>
          <w:tcPr>
            <w:tcW w:w="3270" w:type="dxa"/>
            <w:tcBorders>
              <w:top w:val="nil"/>
              <w:left w:val="nil"/>
              <w:bottom w:val="single" w:sz="4" w:space="0" w:color="auto"/>
              <w:right w:val="single" w:sz="4" w:space="0" w:color="auto"/>
            </w:tcBorders>
            <w:shd w:val="clear" w:color="auto" w:fill="auto"/>
            <w:noWrap/>
            <w:vAlign w:val="bottom"/>
            <w:hideMark/>
          </w:tcPr>
          <w:p w14:paraId="66E81E60" w14:textId="77777777" w:rsidR="00E74F3B" w:rsidRPr="00A0367A" w:rsidRDefault="00E74F3B" w:rsidP="00A633BF">
            <w:pPr>
              <w:spacing w:after="0" w:line="23" w:lineRule="atLeast"/>
              <w:rPr>
                <w:rFonts w:eastAsia="Times New Roman"/>
              </w:rPr>
            </w:pPr>
            <w:r w:rsidRPr="00A0367A">
              <w:rPr>
                <w:rFonts w:eastAsia="Times New Roman"/>
              </w:rPr>
              <w:t>Tonalá</w:t>
            </w:r>
          </w:p>
        </w:tc>
        <w:tc>
          <w:tcPr>
            <w:tcW w:w="4469" w:type="dxa"/>
            <w:tcBorders>
              <w:top w:val="nil"/>
              <w:left w:val="nil"/>
              <w:bottom w:val="single" w:sz="4" w:space="0" w:color="auto"/>
              <w:right w:val="single" w:sz="4" w:space="0" w:color="auto"/>
            </w:tcBorders>
            <w:shd w:val="clear" w:color="auto" w:fill="auto"/>
            <w:noWrap/>
            <w:vAlign w:val="bottom"/>
            <w:hideMark/>
          </w:tcPr>
          <w:p w14:paraId="71E2312C" w14:textId="77777777" w:rsidR="00E74F3B" w:rsidRPr="00A0367A" w:rsidRDefault="00E74F3B" w:rsidP="00A633BF">
            <w:pPr>
              <w:spacing w:after="0" w:line="23" w:lineRule="atLeast"/>
              <w:rPr>
                <w:rFonts w:eastAsia="Times New Roman"/>
              </w:rPr>
            </w:pPr>
            <w:r w:rsidRPr="00A0367A">
              <w:rPr>
                <w:rFonts w:eastAsia="Times New Roman"/>
              </w:rPr>
              <w:t>Marcos Godínez Montes</w:t>
            </w:r>
          </w:p>
        </w:tc>
      </w:tr>
    </w:tbl>
    <w:bookmarkEnd w:id="2"/>
    <w:p w14:paraId="4EE2E4F9" w14:textId="77777777" w:rsidR="0061306F" w:rsidRDefault="00BC280F" w:rsidP="00A633BF">
      <w:pPr>
        <w:tabs>
          <w:tab w:val="left" w:pos="9356"/>
        </w:tabs>
        <w:spacing w:after="0" w:line="23" w:lineRule="atLeast"/>
        <w:ind w:right="49"/>
        <w:jc w:val="both"/>
        <w:rPr>
          <w:rFonts w:eastAsia="Arial"/>
          <w:b/>
          <w:bCs/>
          <w:sz w:val="24"/>
          <w:szCs w:val="24"/>
        </w:rPr>
      </w:pPr>
      <w:r w:rsidRPr="00101E39">
        <w:rPr>
          <w:sz w:val="24"/>
          <w:szCs w:val="24"/>
        </w:rPr>
        <w:t xml:space="preserve">Nuevamente en uso de la voz la </w:t>
      </w:r>
      <w:proofErr w:type="gramStart"/>
      <w:r w:rsidRPr="00101E39">
        <w:rPr>
          <w:sz w:val="24"/>
          <w:szCs w:val="24"/>
        </w:rPr>
        <w:t>Presidenta</w:t>
      </w:r>
      <w:proofErr w:type="gramEnd"/>
      <w:r w:rsidRPr="00101E39">
        <w:rPr>
          <w:sz w:val="24"/>
          <w:szCs w:val="24"/>
        </w:rPr>
        <w:t xml:space="preserve"> de la Comisión Nacional de Convenciones y Procesos Internos, Licenciada Julieta Macías Rábago, refirió: “Gracias secretario. Por cuanto hace a los distritos 09 con cabecera en Guadalajara y 16 con cabecera en San Pedro Tlaquepaque, en donde existen dos precandidaturas registradas, </w:t>
      </w:r>
      <w:bookmarkStart w:id="3" w:name="_Hlk157204877"/>
      <w:r w:rsidRPr="00101E39">
        <w:rPr>
          <w:sz w:val="24"/>
          <w:szCs w:val="24"/>
        </w:rPr>
        <w:t xml:space="preserve">la Comisión Nacional de Convenciones y Procesos Internos, coordinadamente con la Comisión de Candidaturas, realizó la valoración política sobre la idoneidad de los perfiles, además de realizar el estudio, revisión y valoración del informe de actividades de precampaña, en términos de las acciones realizadas y adhesiones conseguidas conforme a la estrategia electoral de Movimiento Ciudadano, ponderando el principio de progresividad, para  que mujeres y hombres estén representados de acuerdo a los segmentos de competitividad al distrito electoral que corresponda, por lo que pone a consideración de la Coordinadora Ciudadana Estatal, erigida en Asamblea Electoral Estatal, </w:t>
      </w:r>
      <w:bookmarkEnd w:id="3"/>
      <w:r w:rsidRPr="00101E39">
        <w:rPr>
          <w:sz w:val="24"/>
          <w:szCs w:val="24"/>
        </w:rPr>
        <w:t xml:space="preserve">que el </w:t>
      </w:r>
      <w:r w:rsidRPr="00101E39">
        <w:rPr>
          <w:b/>
          <w:bCs/>
          <w:sz w:val="24"/>
          <w:szCs w:val="24"/>
        </w:rPr>
        <w:t xml:space="preserve">distrito 09 con cabecera en Guadalajara </w:t>
      </w:r>
      <w:r w:rsidRPr="00101E39">
        <w:rPr>
          <w:sz w:val="24"/>
          <w:szCs w:val="24"/>
        </w:rPr>
        <w:t xml:space="preserve">el candidato a diputado local sea el </w:t>
      </w:r>
      <w:r w:rsidRPr="00101E39">
        <w:rPr>
          <w:b/>
          <w:bCs/>
          <w:sz w:val="24"/>
          <w:szCs w:val="24"/>
        </w:rPr>
        <w:t>C. Eduardo Fabián Martínez Lomelí</w:t>
      </w:r>
      <w:r w:rsidRPr="00101E39">
        <w:rPr>
          <w:sz w:val="24"/>
          <w:szCs w:val="24"/>
        </w:rPr>
        <w:t xml:space="preserve">, y por cuanto hace al </w:t>
      </w:r>
      <w:r w:rsidRPr="00101E39">
        <w:rPr>
          <w:b/>
          <w:bCs/>
          <w:sz w:val="24"/>
          <w:szCs w:val="24"/>
        </w:rPr>
        <w:t>distrito 16 con cabecera en San Pedro Tlaquepaque</w:t>
      </w:r>
      <w:r w:rsidRPr="00101E39">
        <w:rPr>
          <w:sz w:val="24"/>
          <w:szCs w:val="24"/>
        </w:rPr>
        <w:t xml:space="preserve"> se propone que la candidata sea la </w:t>
      </w:r>
      <w:r w:rsidRPr="00101E39">
        <w:rPr>
          <w:b/>
          <w:bCs/>
          <w:sz w:val="24"/>
          <w:szCs w:val="24"/>
        </w:rPr>
        <w:t>C. María Guadalupe Orozco Juárez</w:t>
      </w:r>
      <w:r w:rsidRPr="00101E39">
        <w:rPr>
          <w:sz w:val="24"/>
          <w:szCs w:val="24"/>
        </w:rPr>
        <w:t xml:space="preserve">. Por cuanto hace al </w:t>
      </w:r>
      <w:r w:rsidRPr="00101E39">
        <w:rPr>
          <w:b/>
          <w:bCs/>
          <w:sz w:val="24"/>
          <w:szCs w:val="24"/>
        </w:rPr>
        <w:t>distrito 17</w:t>
      </w:r>
      <w:r w:rsidRPr="00101E39">
        <w:rPr>
          <w:sz w:val="24"/>
          <w:szCs w:val="24"/>
        </w:rPr>
        <w:t xml:space="preserve"> con cabecera en Jocotepec, en el que el precandidato era J Jesús Cabrera Jiménez, en acuerdo con la dirigencia estatal, y ante las valoraciones políticas pertinentes, así como a los perfiles de competitividad, </w:t>
      </w:r>
      <w:r w:rsidRPr="00101E39">
        <w:rPr>
          <w:b/>
          <w:bCs/>
          <w:sz w:val="24"/>
          <w:szCs w:val="24"/>
        </w:rPr>
        <w:t>se propone la candidatura de la compañera Georgina Camberos Ruíz</w:t>
      </w:r>
      <w:r w:rsidRPr="00101E39">
        <w:rPr>
          <w:sz w:val="24"/>
          <w:szCs w:val="24"/>
        </w:rPr>
        <w:t xml:space="preserve">. </w:t>
      </w:r>
      <w:r w:rsidR="00A633BF" w:rsidRPr="00101E39">
        <w:rPr>
          <w:sz w:val="24"/>
          <w:szCs w:val="24"/>
        </w:rPr>
        <w:t>Finalmente,</w:t>
      </w:r>
      <w:r w:rsidRPr="00101E39">
        <w:rPr>
          <w:sz w:val="24"/>
          <w:szCs w:val="24"/>
        </w:rPr>
        <w:t xml:space="preserve"> por cuanto hace al </w:t>
      </w:r>
      <w:r w:rsidRPr="00101E39">
        <w:rPr>
          <w:b/>
          <w:bCs/>
          <w:sz w:val="24"/>
          <w:szCs w:val="24"/>
        </w:rPr>
        <w:t>distrito 14 con cabecera en Tlajomulco de Zúñiga</w:t>
      </w:r>
      <w:r w:rsidRPr="00101E39">
        <w:rPr>
          <w:sz w:val="24"/>
          <w:szCs w:val="24"/>
        </w:rPr>
        <w:t xml:space="preserve">, de igual manera, ante las valoraciones políticas y el perfil de competitividad, se propone la candidatura del compañero </w:t>
      </w:r>
      <w:r w:rsidRPr="00101E39">
        <w:rPr>
          <w:b/>
          <w:bCs/>
          <w:sz w:val="24"/>
          <w:szCs w:val="24"/>
        </w:rPr>
        <w:t>Luis Octavio Vidrio Martínez</w:t>
      </w:r>
      <w:r w:rsidRPr="00101E39">
        <w:rPr>
          <w:sz w:val="24"/>
          <w:szCs w:val="24"/>
        </w:rPr>
        <w:t xml:space="preserve">. Por lo anterior, solicito a la </w:t>
      </w:r>
      <w:r w:rsidRPr="00101E39">
        <w:rPr>
          <w:sz w:val="24"/>
          <w:szCs w:val="24"/>
          <w:lang w:val="es-ES_tradnl"/>
        </w:rPr>
        <w:t xml:space="preserve">Diputada Mirza Flores Gómez, </w:t>
      </w:r>
      <w:r w:rsidRPr="00101E39">
        <w:rPr>
          <w:sz w:val="24"/>
          <w:szCs w:val="24"/>
        </w:rPr>
        <w:t xml:space="preserve">secretaria de Acuerdos de la Coordinadora Ciudadana Estatal, erigida en Asamblea Electoral Estatal, ponga a consideración de las </w:t>
      </w:r>
      <w:r w:rsidRPr="00101E39">
        <w:rPr>
          <w:sz w:val="24"/>
          <w:szCs w:val="24"/>
        </w:rPr>
        <w:lastRenderedPageBreak/>
        <w:t>personas integrantes la elección correspondiente. ----------------------------------------------------</w:t>
      </w:r>
      <w:r w:rsidR="00503D79" w:rsidRPr="00101E39">
        <w:rPr>
          <w:rFonts w:eastAsia="Arial"/>
          <w:sz w:val="24"/>
          <w:szCs w:val="24"/>
        </w:rPr>
        <w:t xml:space="preserve">Cedido nuevamente el uso de la voz de la </w:t>
      </w:r>
      <w:r w:rsidR="00503D79" w:rsidRPr="00101E39">
        <w:rPr>
          <w:rFonts w:eastAsia="Arial"/>
          <w:b/>
          <w:bCs/>
          <w:sz w:val="24"/>
          <w:szCs w:val="24"/>
        </w:rPr>
        <w:t>secretaria de Acuerdos, Mirza Flores Gómez</w:t>
      </w:r>
      <w:r w:rsidR="00503D79" w:rsidRPr="00101E39">
        <w:rPr>
          <w:rFonts w:eastAsia="Arial"/>
          <w:sz w:val="24"/>
          <w:szCs w:val="24"/>
        </w:rPr>
        <w:t>, refirió: “Muchas gracias presento a su consideración el siguiente PUNTO DE ACUERDO: Con fundamento en los artículos 28, numerales 1 y 4, inciso k), así como 41 de nuestros Estatutos, las personas integrantes de la Coordinadora Ciudadana Estatal, erigida en Asamblea Electoral Estatal, eligen a las personas candidatas a diputadas y diputados al Congreso del Estado de Jalisco por el principio de Mayoría Relativa, dadas a conocer en el dictamen.</w:t>
      </w:r>
      <w:r w:rsidR="003D39AF" w:rsidRPr="00101E39">
        <w:rPr>
          <w:rFonts w:eastAsia="Arial"/>
          <w:sz w:val="24"/>
          <w:szCs w:val="24"/>
        </w:rPr>
        <w:t xml:space="preserve"> </w:t>
      </w:r>
      <w:r w:rsidR="00503D79" w:rsidRPr="00101E39">
        <w:rPr>
          <w:rFonts w:eastAsia="Arial"/>
          <w:sz w:val="24"/>
          <w:szCs w:val="24"/>
        </w:rPr>
        <w:t>Quienes estén a favor, solicito lo manifiesten levantando el gafete que les acredita como integrantes de este órgano colegiad</w:t>
      </w:r>
      <w:r w:rsidR="003D39AF" w:rsidRPr="00101E39">
        <w:rPr>
          <w:rFonts w:eastAsia="Arial"/>
          <w:sz w:val="24"/>
          <w:szCs w:val="24"/>
        </w:rPr>
        <w:t xml:space="preserve">o. </w:t>
      </w:r>
      <w:r w:rsidR="00503D79" w:rsidRPr="00101E39">
        <w:rPr>
          <w:rFonts w:eastAsia="Arial"/>
          <w:sz w:val="24"/>
          <w:szCs w:val="24"/>
        </w:rPr>
        <w:t xml:space="preserve"> Gracias.</w:t>
      </w:r>
      <w:r w:rsidR="003D39AF" w:rsidRPr="00101E39">
        <w:rPr>
          <w:rFonts w:eastAsia="Arial"/>
          <w:sz w:val="24"/>
          <w:szCs w:val="24"/>
        </w:rPr>
        <w:t xml:space="preserve"> </w:t>
      </w:r>
      <w:r w:rsidR="00503D79" w:rsidRPr="00101E39">
        <w:rPr>
          <w:rFonts w:eastAsia="Arial"/>
          <w:sz w:val="24"/>
          <w:szCs w:val="24"/>
        </w:rPr>
        <w:t>Quienes estén en contra, favor de levantar el gafete</w:t>
      </w:r>
      <w:r w:rsidR="003D39AF" w:rsidRPr="00101E39">
        <w:rPr>
          <w:rFonts w:eastAsia="Arial"/>
          <w:sz w:val="24"/>
          <w:szCs w:val="24"/>
        </w:rPr>
        <w:t xml:space="preserve">. </w:t>
      </w:r>
      <w:r w:rsidR="00503D79" w:rsidRPr="00101E39">
        <w:rPr>
          <w:rFonts w:eastAsia="Arial"/>
          <w:sz w:val="24"/>
          <w:szCs w:val="24"/>
        </w:rPr>
        <w:t>Abstenciones.</w:t>
      </w:r>
      <w:r w:rsidR="003D39AF" w:rsidRPr="00101E39">
        <w:rPr>
          <w:rFonts w:eastAsia="Arial"/>
          <w:sz w:val="24"/>
          <w:szCs w:val="24"/>
        </w:rPr>
        <w:t xml:space="preserve"> </w:t>
      </w:r>
      <w:r w:rsidR="00503D79" w:rsidRPr="00101E39">
        <w:rPr>
          <w:rFonts w:eastAsia="Arial"/>
          <w:sz w:val="24"/>
          <w:szCs w:val="24"/>
        </w:rPr>
        <w:t>Se solicita a los compañeros escrutadores informen del resultado de la votación.</w:t>
      </w:r>
      <w:r w:rsidR="003D39AF" w:rsidRPr="00101E39">
        <w:rPr>
          <w:rFonts w:eastAsia="Arial"/>
          <w:sz w:val="24"/>
          <w:szCs w:val="24"/>
        </w:rPr>
        <w:t>” --------------------------------------------------------------</w:t>
      </w:r>
      <w:r w:rsidRPr="00101E39">
        <w:rPr>
          <w:rFonts w:eastAsia="Arial"/>
          <w:sz w:val="24"/>
          <w:szCs w:val="24"/>
        </w:rPr>
        <w:t>--</w:t>
      </w:r>
      <w:r w:rsidR="003D39AF" w:rsidRPr="00101E39">
        <w:rPr>
          <w:rFonts w:eastAsia="Arial"/>
          <w:sz w:val="24"/>
          <w:szCs w:val="24"/>
        </w:rPr>
        <w:t>-</w:t>
      </w:r>
      <w:r w:rsidR="003D39AF" w:rsidRPr="00101E39">
        <w:rPr>
          <w:rFonts w:eastAsia="Times New Roman"/>
          <w:color w:val="000000" w:themeColor="text1"/>
          <w:sz w:val="24"/>
          <w:szCs w:val="24"/>
          <w:lang w:val="es-ES_tradnl"/>
        </w:rPr>
        <w:t xml:space="preserve">En uso de la voz la </w:t>
      </w:r>
      <w:r w:rsidR="003D39AF" w:rsidRPr="00101E39">
        <w:rPr>
          <w:rFonts w:eastAsia="Times New Roman"/>
          <w:b/>
          <w:bCs/>
          <w:color w:val="000000" w:themeColor="text1"/>
          <w:sz w:val="24"/>
          <w:szCs w:val="24"/>
          <w:lang w:val="es-ES_tradnl"/>
        </w:rPr>
        <w:t>escrutadora, Hilda Cristina Ornelas,</w:t>
      </w:r>
      <w:r w:rsidR="003D39AF" w:rsidRPr="00101E39">
        <w:rPr>
          <w:rFonts w:eastAsia="Times New Roman"/>
          <w:color w:val="000000" w:themeColor="text1"/>
          <w:sz w:val="24"/>
          <w:szCs w:val="24"/>
          <w:lang w:val="es-ES_tradnl"/>
        </w:rPr>
        <w:t xml:space="preserve"> informó: “conforme a la votación obtenida, se informa que el punto de acuerdo ha sido aprobado por unanimidad de votos”.-----------------------------------------------------------------</w:t>
      </w:r>
      <w:r w:rsidRPr="00101E39">
        <w:rPr>
          <w:rFonts w:eastAsia="Times New Roman"/>
          <w:color w:val="000000" w:themeColor="text1"/>
          <w:sz w:val="24"/>
          <w:szCs w:val="24"/>
          <w:lang w:val="es-ES_tradnl"/>
        </w:rPr>
        <w:t>------------------------</w:t>
      </w:r>
      <w:r w:rsidR="003D39AF" w:rsidRPr="00101E39">
        <w:rPr>
          <w:rFonts w:eastAsia="Times New Roman"/>
          <w:color w:val="000000" w:themeColor="text1"/>
          <w:sz w:val="24"/>
          <w:szCs w:val="24"/>
          <w:lang w:val="es-ES_tradnl"/>
        </w:rPr>
        <w:t>---------------------</w:t>
      </w:r>
      <w:r w:rsidRPr="00101E39">
        <w:rPr>
          <w:rFonts w:eastAsia="Times New Roman"/>
          <w:color w:val="000000" w:themeColor="text1"/>
          <w:sz w:val="24"/>
          <w:szCs w:val="24"/>
          <w:lang w:val="es-ES_tradnl"/>
        </w:rPr>
        <w:t xml:space="preserve"> </w:t>
      </w:r>
      <w:r w:rsidR="003D39AF" w:rsidRPr="00101E39">
        <w:rPr>
          <w:rFonts w:eastAsia="Times New Roman"/>
          <w:color w:val="000000" w:themeColor="text1"/>
          <w:sz w:val="24"/>
          <w:szCs w:val="24"/>
          <w:lang w:val="es-ES_tradnl"/>
        </w:rPr>
        <w:t xml:space="preserve">Por lo que se registra el </w:t>
      </w:r>
      <w:r w:rsidR="003D39AF" w:rsidRPr="00101E39">
        <w:rPr>
          <w:rFonts w:eastAsia="Times New Roman"/>
          <w:b/>
          <w:bCs/>
          <w:color w:val="000000" w:themeColor="text1"/>
          <w:sz w:val="24"/>
          <w:szCs w:val="24"/>
          <w:lang w:val="es-ES_tradnl"/>
        </w:rPr>
        <w:t>TERCER PUNTO DE ACUERDO</w:t>
      </w:r>
      <w:r w:rsidR="003D39AF" w:rsidRPr="00101E39">
        <w:rPr>
          <w:rFonts w:eastAsia="Times New Roman"/>
          <w:color w:val="000000" w:themeColor="text1"/>
          <w:sz w:val="24"/>
          <w:szCs w:val="24"/>
          <w:lang w:val="es-ES_tradnl"/>
        </w:rPr>
        <w:t xml:space="preserve">: </w:t>
      </w:r>
      <w:r w:rsidR="003D39AF" w:rsidRPr="00101E39">
        <w:rPr>
          <w:rFonts w:eastAsia="Arial"/>
          <w:b/>
          <w:bCs/>
          <w:sz w:val="24"/>
          <w:szCs w:val="24"/>
        </w:rPr>
        <w:t xml:space="preserve">Con fundamento en los artículos 28, numerales 1 y 4, inciso k), así como 41 de nuestros Estatutos, las personas integrantes de la Coordinadora Ciudadana Estatal, erigida en Asamblea Electoral Estatal, eligen a las personas candidatas a diputadas y diputados al Congreso del Estado de Jalisco por el principio de Mayoría Relativa, </w:t>
      </w:r>
      <w:r w:rsidR="0061306F">
        <w:rPr>
          <w:rFonts w:eastAsia="Arial"/>
          <w:b/>
          <w:bCs/>
          <w:sz w:val="24"/>
          <w:szCs w:val="24"/>
        </w:rPr>
        <w:t>que a continuación se enlistan--------------</w:t>
      </w:r>
    </w:p>
    <w:tbl>
      <w:tblPr>
        <w:tblW w:w="8789" w:type="dxa"/>
        <w:tblInd w:w="70" w:type="dxa"/>
        <w:tblCellMar>
          <w:left w:w="70" w:type="dxa"/>
          <w:right w:w="70" w:type="dxa"/>
        </w:tblCellMar>
        <w:tblLook w:val="04A0" w:firstRow="1" w:lastRow="0" w:firstColumn="1" w:lastColumn="0" w:noHBand="0" w:noVBand="1"/>
      </w:tblPr>
      <w:tblGrid>
        <w:gridCol w:w="1050"/>
        <w:gridCol w:w="3270"/>
        <w:gridCol w:w="4469"/>
      </w:tblGrid>
      <w:tr w:rsidR="0061306F" w:rsidRPr="00A0367A" w14:paraId="2953C8AE" w14:textId="77777777" w:rsidTr="00A0367A">
        <w:trPr>
          <w:trHeight w:hRule="exact" w:val="283"/>
        </w:trPr>
        <w:tc>
          <w:tcPr>
            <w:tcW w:w="10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A97A26" w14:textId="77777777" w:rsidR="0061306F" w:rsidRPr="00A0367A" w:rsidRDefault="0061306F" w:rsidP="0061306F">
            <w:pPr>
              <w:tabs>
                <w:tab w:val="left" w:pos="9356"/>
              </w:tabs>
              <w:spacing w:after="0" w:line="23" w:lineRule="atLeast"/>
              <w:ind w:right="49"/>
              <w:jc w:val="both"/>
              <w:rPr>
                <w:rFonts w:eastAsia="Arial"/>
                <w:b/>
                <w:bCs/>
                <w:sz w:val="20"/>
                <w:szCs w:val="20"/>
              </w:rPr>
            </w:pPr>
            <w:r w:rsidRPr="00A0367A">
              <w:rPr>
                <w:rFonts w:eastAsia="Arial"/>
                <w:b/>
                <w:bCs/>
                <w:sz w:val="20"/>
                <w:szCs w:val="20"/>
              </w:rPr>
              <w:t xml:space="preserve">Distrito </w:t>
            </w:r>
          </w:p>
        </w:tc>
        <w:tc>
          <w:tcPr>
            <w:tcW w:w="3270" w:type="dxa"/>
            <w:tcBorders>
              <w:top w:val="single" w:sz="4" w:space="0" w:color="auto"/>
              <w:left w:val="nil"/>
              <w:bottom w:val="single" w:sz="4" w:space="0" w:color="auto"/>
              <w:right w:val="single" w:sz="4" w:space="0" w:color="auto"/>
            </w:tcBorders>
            <w:shd w:val="clear" w:color="auto" w:fill="auto"/>
            <w:vAlign w:val="bottom"/>
            <w:hideMark/>
          </w:tcPr>
          <w:p w14:paraId="45BFA6A5" w14:textId="77777777" w:rsidR="0061306F" w:rsidRPr="00A0367A" w:rsidRDefault="0061306F" w:rsidP="0061306F">
            <w:pPr>
              <w:tabs>
                <w:tab w:val="left" w:pos="9356"/>
              </w:tabs>
              <w:spacing w:after="0" w:line="23" w:lineRule="atLeast"/>
              <w:ind w:right="49"/>
              <w:jc w:val="both"/>
              <w:rPr>
                <w:rFonts w:eastAsia="Arial"/>
                <w:b/>
                <w:bCs/>
                <w:sz w:val="20"/>
                <w:szCs w:val="20"/>
              </w:rPr>
            </w:pPr>
            <w:r w:rsidRPr="00A0367A">
              <w:rPr>
                <w:rFonts w:eastAsia="Arial"/>
                <w:b/>
                <w:bCs/>
                <w:sz w:val="20"/>
                <w:szCs w:val="20"/>
              </w:rPr>
              <w:t xml:space="preserve"> Cabecera  </w:t>
            </w:r>
          </w:p>
        </w:tc>
        <w:tc>
          <w:tcPr>
            <w:tcW w:w="4469" w:type="dxa"/>
            <w:tcBorders>
              <w:top w:val="single" w:sz="4" w:space="0" w:color="auto"/>
              <w:left w:val="nil"/>
              <w:bottom w:val="single" w:sz="4" w:space="0" w:color="auto"/>
              <w:right w:val="single" w:sz="4" w:space="0" w:color="auto"/>
            </w:tcBorders>
            <w:shd w:val="clear" w:color="auto" w:fill="auto"/>
            <w:vAlign w:val="bottom"/>
            <w:hideMark/>
          </w:tcPr>
          <w:p w14:paraId="6468F389" w14:textId="77777777" w:rsidR="0061306F" w:rsidRPr="00A0367A" w:rsidRDefault="0061306F" w:rsidP="0061306F">
            <w:pPr>
              <w:tabs>
                <w:tab w:val="left" w:pos="9356"/>
              </w:tabs>
              <w:spacing w:after="0" w:line="23" w:lineRule="atLeast"/>
              <w:ind w:right="49"/>
              <w:jc w:val="both"/>
              <w:rPr>
                <w:rFonts w:eastAsia="Arial"/>
                <w:b/>
                <w:bCs/>
                <w:sz w:val="20"/>
                <w:szCs w:val="20"/>
              </w:rPr>
            </w:pPr>
            <w:r w:rsidRPr="00A0367A">
              <w:rPr>
                <w:rFonts w:eastAsia="Arial"/>
                <w:b/>
                <w:bCs/>
                <w:sz w:val="20"/>
                <w:szCs w:val="20"/>
              </w:rPr>
              <w:t xml:space="preserve"> Persona Precandidata Propietaria </w:t>
            </w:r>
          </w:p>
        </w:tc>
      </w:tr>
      <w:tr w:rsidR="0061306F" w:rsidRPr="00A0367A" w14:paraId="1CDFCBFD" w14:textId="77777777" w:rsidTr="00A0367A">
        <w:trPr>
          <w:trHeight w:hRule="exact" w:val="283"/>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0E4682FF" w14:textId="77777777" w:rsidR="0061306F" w:rsidRPr="00A0367A" w:rsidRDefault="0061306F" w:rsidP="0061306F">
            <w:pPr>
              <w:tabs>
                <w:tab w:val="left" w:pos="9356"/>
              </w:tabs>
              <w:spacing w:after="0" w:line="23" w:lineRule="atLeast"/>
              <w:ind w:right="49"/>
              <w:jc w:val="both"/>
              <w:rPr>
                <w:rFonts w:eastAsia="Arial"/>
                <w:b/>
                <w:bCs/>
                <w:sz w:val="20"/>
                <w:szCs w:val="20"/>
              </w:rPr>
            </w:pPr>
            <w:r w:rsidRPr="00A0367A">
              <w:rPr>
                <w:rFonts w:eastAsia="Arial"/>
                <w:b/>
                <w:bCs/>
                <w:sz w:val="20"/>
                <w:szCs w:val="20"/>
              </w:rPr>
              <w:t>1</w:t>
            </w:r>
          </w:p>
        </w:tc>
        <w:tc>
          <w:tcPr>
            <w:tcW w:w="3270" w:type="dxa"/>
            <w:tcBorders>
              <w:top w:val="nil"/>
              <w:left w:val="nil"/>
              <w:bottom w:val="single" w:sz="4" w:space="0" w:color="auto"/>
              <w:right w:val="single" w:sz="4" w:space="0" w:color="auto"/>
            </w:tcBorders>
            <w:shd w:val="clear" w:color="auto" w:fill="auto"/>
            <w:noWrap/>
            <w:vAlign w:val="bottom"/>
            <w:hideMark/>
          </w:tcPr>
          <w:p w14:paraId="421C2490" w14:textId="77777777" w:rsidR="0061306F" w:rsidRPr="00A0367A" w:rsidRDefault="0061306F" w:rsidP="0061306F">
            <w:pPr>
              <w:tabs>
                <w:tab w:val="left" w:pos="9356"/>
              </w:tabs>
              <w:spacing w:after="0" w:line="23" w:lineRule="atLeast"/>
              <w:ind w:right="49"/>
              <w:jc w:val="both"/>
              <w:rPr>
                <w:rFonts w:eastAsia="Arial"/>
                <w:b/>
                <w:bCs/>
                <w:sz w:val="20"/>
                <w:szCs w:val="20"/>
              </w:rPr>
            </w:pPr>
            <w:r w:rsidRPr="00A0367A">
              <w:rPr>
                <w:rFonts w:eastAsia="Arial"/>
                <w:b/>
                <w:bCs/>
                <w:sz w:val="20"/>
                <w:szCs w:val="20"/>
              </w:rPr>
              <w:t>Tequila</w:t>
            </w:r>
          </w:p>
        </w:tc>
        <w:tc>
          <w:tcPr>
            <w:tcW w:w="4469" w:type="dxa"/>
            <w:tcBorders>
              <w:top w:val="nil"/>
              <w:left w:val="nil"/>
              <w:bottom w:val="single" w:sz="4" w:space="0" w:color="auto"/>
              <w:right w:val="single" w:sz="4" w:space="0" w:color="auto"/>
            </w:tcBorders>
            <w:shd w:val="clear" w:color="auto" w:fill="auto"/>
            <w:noWrap/>
            <w:vAlign w:val="bottom"/>
            <w:hideMark/>
          </w:tcPr>
          <w:p w14:paraId="4CB37D6E" w14:textId="77777777" w:rsidR="0061306F" w:rsidRPr="00A0367A" w:rsidRDefault="0061306F" w:rsidP="0061306F">
            <w:pPr>
              <w:tabs>
                <w:tab w:val="left" w:pos="9356"/>
              </w:tabs>
              <w:spacing w:after="0" w:line="23" w:lineRule="atLeast"/>
              <w:ind w:right="49"/>
              <w:jc w:val="both"/>
              <w:rPr>
                <w:rFonts w:eastAsia="Arial"/>
                <w:b/>
                <w:bCs/>
                <w:sz w:val="20"/>
                <w:szCs w:val="20"/>
              </w:rPr>
            </w:pPr>
            <w:r w:rsidRPr="00A0367A">
              <w:rPr>
                <w:rFonts w:eastAsia="Arial"/>
                <w:b/>
                <w:bCs/>
                <w:sz w:val="20"/>
                <w:szCs w:val="20"/>
              </w:rPr>
              <w:t>Juan Valentín Serrano Jiménez</w:t>
            </w:r>
          </w:p>
        </w:tc>
      </w:tr>
      <w:tr w:rsidR="0061306F" w:rsidRPr="00A0367A" w14:paraId="3F77A001" w14:textId="77777777" w:rsidTr="00A0367A">
        <w:trPr>
          <w:trHeight w:hRule="exact" w:val="283"/>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50A17962" w14:textId="77777777" w:rsidR="0061306F" w:rsidRPr="00A0367A" w:rsidRDefault="0061306F" w:rsidP="0061306F">
            <w:pPr>
              <w:tabs>
                <w:tab w:val="left" w:pos="9356"/>
              </w:tabs>
              <w:spacing w:after="0" w:line="23" w:lineRule="atLeast"/>
              <w:ind w:right="49"/>
              <w:jc w:val="both"/>
              <w:rPr>
                <w:rFonts w:eastAsia="Arial"/>
                <w:b/>
                <w:bCs/>
                <w:sz w:val="20"/>
                <w:szCs w:val="20"/>
              </w:rPr>
            </w:pPr>
            <w:r w:rsidRPr="00A0367A">
              <w:rPr>
                <w:rFonts w:eastAsia="Arial"/>
                <w:b/>
                <w:bCs/>
                <w:sz w:val="20"/>
                <w:szCs w:val="20"/>
              </w:rPr>
              <w:t>2</w:t>
            </w:r>
          </w:p>
        </w:tc>
        <w:tc>
          <w:tcPr>
            <w:tcW w:w="3270" w:type="dxa"/>
            <w:tcBorders>
              <w:top w:val="nil"/>
              <w:left w:val="nil"/>
              <w:bottom w:val="single" w:sz="4" w:space="0" w:color="auto"/>
              <w:right w:val="single" w:sz="4" w:space="0" w:color="auto"/>
            </w:tcBorders>
            <w:shd w:val="clear" w:color="auto" w:fill="auto"/>
            <w:vAlign w:val="bottom"/>
            <w:hideMark/>
          </w:tcPr>
          <w:p w14:paraId="5DBA8196" w14:textId="77777777" w:rsidR="0061306F" w:rsidRPr="00A0367A" w:rsidRDefault="0061306F" w:rsidP="0061306F">
            <w:pPr>
              <w:tabs>
                <w:tab w:val="left" w:pos="9356"/>
              </w:tabs>
              <w:spacing w:after="0" w:line="23" w:lineRule="atLeast"/>
              <w:ind w:right="49"/>
              <w:jc w:val="both"/>
              <w:rPr>
                <w:rFonts w:eastAsia="Arial"/>
                <w:b/>
                <w:bCs/>
                <w:sz w:val="20"/>
                <w:szCs w:val="20"/>
              </w:rPr>
            </w:pPr>
            <w:r w:rsidRPr="00A0367A">
              <w:rPr>
                <w:rFonts w:eastAsia="Arial"/>
                <w:b/>
                <w:bCs/>
                <w:sz w:val="20"/>
                <w:szCs w:val="20"/>
              </w:rPr>
              <w:t>Lagos de Moreno</w:t>
            </w:r>
          </w:p>
        </w:tc>
        <w:tc>
          <w:tcPr>
            <w:tcW w:w="4469" w:type="dxa"/>
            <w:tcBorders>
              <w:top w:val="nil"/>
              <w:left w:val="nil"/>
              <w:bottom w:val="single" w:sz="4" w:space="0" w:color="auto"/>
              <w:right w:val="single" w:sz="4" w:space="0" w:color="auto"/>
            </w:tcBorders>
            <w:shd w:val="clear" w:color="auto" w:fill="auto"/>
            <w:vAlign w:val="bottom"/>
            <w:hideMark/>
          </w:tcPr>
          <w:p w14:paraId="570A414A" w14:textId="77777777" w:rsidR="0061306F" w:rsidRPr="00A0367A" w:rsidRDefault="0061306F" w:rsidP="0061306F">
            <w:pPr>
              <w:tabs>
                <w:tab w:val="left" w:pos="9356"/>
              </w:tabs>
              <w:spacing w:after="0" w:line="23" w:lineRule="atLeast"/>
              <w:ind w:right="49"/>
              <w:jc w:val="both"/>
              <w:rPr>
                <w:rFonts w:eastAsia="Arial"/>
                <w:b/>
                <w:bCs/>
                <w:sz w:val="20"/>
                <w:szCs w:val="20"/>
              </w:rPr>
            </w:pPr>
            <w:r w:rsidRPr="00A0367A">
              <w:rPr>
                <w:rFonts w:eastAsia="Arial"/>
                <w:b/>
                <w:bCs/>
                <w:sz w:val="20"/>
                <w:szCs w:val="20"/>
              </w:rPr>
              <w:t>Marco Antonio Jasso Romo</w:t>
            </w:r>
          </w:p>
        </w:tc>
      </w:tr>
      <w:tr w:rsidR="0061306F" w:rsidRPr="00A0367A" w14:paraId="47E497A3" w14:textId="77777777" w:rsidTr="00A0367A">
        <w:trPr>
          <w:trHeight w:hRule="exact" w:val="283"/>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6B422452" w14:textId="77777777" w:rsidR="0061306F" w:rsidRPr="00A0367A" w:rsidRDefault="0061306F" w:rsidP="0061306F">
            <w:pPr>
              <w:tabs>
                <w:tab w:val="left" w:pos="9356"/>
              </w:tabs>
              <w:spacing w:after="0" w:line="23" w:lineRule="atLeast"/>
              <w:ind w:right="49"/>
              <w:jc w:val="both"/>
              <w:rPr>
                <w:rFonts w:eastAsia="Arial"/>
                <w:b/>
                <w:bCs/>
                <w:sz w:val="20"/>
                <w:szCs w:val="20"/>
              </w:rPr>
            </w:pPr>
            <w:r w:rsidRPr="00A0367A">
              <w:rPr>
                <w:rFonts w:eastAsia="Arial"/>
                <w:b/>
                <w:bCs/>
                <w:sz w:val="20"/>
                <w:szCs w:val="20"/>
              </w:rPr>
              <w:t>3</w:t>
            </w:r>
          </w:p>
        </w:tc>
        <w:tc>
          <w:tcPr>
            <w:tcW w:w="3270" w:type="dxa"/>
            <w:tcBorders>
              <w:top w:val="nil"/>
              <w:left w:val="nil"/>
              <w:bottom w:val="single" w:sz="4" w:space="0" w:color="auto"/>
              <w:right w:val="single" w:sz="4" w:space="0" w:color="auto"/>
            </w:tcBorders>
            <w:shd w:val="clear" w:color="auto" w:fill="auto"/>
            <w:vAlign w:val="bottom"/>
            <w:hideMark/>
          </w:tcPr>
          <w:p w14:paraId="63785573" w14:textId="77777777" w:rsidR="0061306F" w:rsidRPr="00A0367A" w:rsidRDefault="0061306F" w:rsidP="0061306F">
            <w:pPr>
              <w:tabs>
                <w:tab w:val="left" w:pos="9356"/>
              </w:tabs>
              <w:spacing w:after="0" w:line="23" w:lineRule="atLeast"/>
              <w:ind w:right="49"/>
              <w:jc w:val="both"/>
              <w:rPr>
                <w:rFonts w:eastAsia="Arial"/>
                <w:b/>
                <w:bCs/>
                <w:sz w:val="20"/>
                <w:szCs w:val="20"/>
              </w:rPr>
            </w:pPr>
            <w:r w:rsidRPr="00A0367A">
              <w:rPr>
                <w:rFonts w:eastAsia="Arial"/>
                <w:b/>
                <w:bCs/>
                <w:sz w:val="20"/>
                <w:szCs w:val="20"/>
              </w:rPr>
              <w:t>Tepatitlán de Morelos</w:t>
            </w:r>
          </w:p>
        </w:tc>
        <w:tc>
          <w:tcPr>
            <w:tcW w:w="4469" w:type="dxa"/>
            <w:tcBorders>
              <w:top w:val="nil"/>
              <w:left w:val="nil"/>
              <w:bottom w:val="single" w:sz="4" w:space="0" w:color="auto"/>
              <w:right w:val="single" w:sz="4" w:space="0" w:color="auto"/>
            </w:tcBorders>
            <w:shd w:val="clear" w:color="auto" w:fill="auto"/>
            <w:vAlign w:val="bottom"/>
            <w:hideMark/>
          </w:tcPr>
          <w:p w14:paraId="1A72F9C4" w14:textId="77777777" w:rsidR="0061306F" w:rsidRPr="00A0367A" w:rsidRDefault="0061306F" w:rsidP="0061306F">
            <w:pPr>
              <w:tabs>
                <w:tab w:val="left" w:pos="9356"/>
              </w:tabs>
              <w:spacing w:after="0" w:line="23" w:lineRule="atLeast"/>
              <w:ind w:right="49"/>
              <w:jc w:val="both"/>
              <w:rPr>
                <w:rFonts w:eastAsia="Arial"/>
                <w:b/>
                <w:bCs/>
                <w:sz w:val="20"/>
                <w:szCs w:val="20"/>
              </w:rPr>
            </w:pPr>
            <w:r w:rsidRPr="00A0367A">
              <w:rPr>
                <w:rFonts w:eastAsia="Arial"/>
                <w:b/>
                <w:bCs/>
                <w:sz w:val="20"/>
                <w:szCs w:val="20"/>
              </w:rPr>
              <w:t>Pedro Haro Ocampo</w:t>
            </w:r>
          </w:p>
        </w:tc>
      </w:tr>
      <w:tr w:rsidR="0061306F" w:rsidRPr="00A0367A" w14:paraId="65114759" w14:textId="77777777" w:rsidTr="00A0367A">
        <w:trPr>
          <w:trHeight w:hRule="exact" w:val="283"/>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279A3457" w14:textId="77777777" w:rsidR="0061306F" w:rsidRPr="00A0367A" w:rsidRDefault="0061306F" w:rsidP="0061306F">
            <w:pPr>
              <w:tabs>
                <w:tab w:val="left" w:pos="9356"/>
              </w:tabs>
              <w:spacing w:after="0" w:line="23" w:lineRule="atLeast"/>
              <w:ind w:right="49"/>
              <w:jc w:val="both"/>
              <w:rPr>
                <w:rFonts w:eastAsia="Arial"/>
                <w:b/>
                <w:bCs/>
                <w:sz w:val="20"/>
                <w:szCs w:val="20"/>
              </w:rPr>
            </w:pPr>
            <w:r w:rsidRPr="00A0367A">
              <w:rPr>
                <w:rFonts w:eastAsia="Arial"/>
                <w:b/>
                <w:bCs/>
                <w:sz w:val="20"/>
                <w:szCs w:val="20"/>
              </w:rPr>
              <w:t>4</w:t>
            </w:r>
          </w:p>
        </w:tc>
        <w:tc>
          <w:tcPr>
            <w:tcW w:w="3270" w:type="dxa"/>
            <w:tcBorders>
              <w:top w:val="nil"/>
              <w:left w:val="nil"/>
              <w:bottom w:val="single" w:sz="4" w:space="0" w:color="auto"/>
              <w:right w:val="single" w:sz="4" w:space="0" w:color="auto"/>
            </w:tcBorders>
            <w:shd w:val="clear" w:color="auto" w:fill="auto"/>
            <w:noWrap/>
            <w:vAlign w:val="bottom"/>
            <w:hideMark/>
          </w:tcPr>
          <w:p w14:paraId="61D6A533" w14:textId="77777777" w:rsidR="0061306F" w:rsidRPr="00A0367A" w:rsidRDefault="0061306F" w:rsidP="0061306F">
            <w:pPr>
              <w:tabs>
                <w:tab w:val="left" w:pos="9356"/>
              </w:tabs>
              <w:spacing w:after="0" w:line="23" w:lineRule="atLeast"/>
              <w:ind w:right="49"/>
              <w:jc w:val="both"/>
              <w:rPr>
                <w:rFonts w:eastAsia="Arial"/>
                <w:b/>
                <w:bCs/>
                <w:sz w:val="20"/>
                <w:szCs w:val="20"/>
              </w:rPr>
            </w:pPr>
            <w:r w:rsidRPr="00A0367A">
              <w:rPr>
                <w:rFonts w:eastAsia="Arial"/>
                <w:b/>
                <w:bCs/>
                <w:sz w:val="20"/>
                <w:szCs w:val="20"/>
              </w:rPr>
              <w:t>Zapopan</w:t>
            </w:r>
          </w:p>
        </w:tc>
        <w:tc>
          <w:tcPr>
            <w:tcW w:w="4469" w:type="dxa"/>
            <w:tcBorders>
              <w:top w:val="nil"/>
              <w:left w:val="nil"/>
              <w:bottom w:val="single" w:sz="4" w:space="0" w:color="auto"/>
              <w:right w:val="single" w:sz="4" w:space="0" w:color="auto"/>
            </w:tcBorders>
            <w:shd w:val="clear" w:color="auto" w:fill="auto"/>
            <w:vAlign w:val="bottom"/>
            <w:hideMark/>
          </w:tcPr>
          <w:p w14:paraId="028C8D31" w14:textId="77777777" w:rsidR="0061306F" w:rsidRPr="00A0367A" w:rsidRDefault="0061306F" w:rsidP="0061306F">
            <w:pPr>
              <w:tabs>
                <w:tab w:val="left" w:pos="9356"/>
              </w:tabs>
              <w:spacing w:after="0" w:line="23" w:lineRule="atLeast"/>
              <w:ind w:right="49"/>
              <w:jc w:val="both"/>
              <w:rPr>
                <w:rFonts w:eastAsia="Arial"/>
                <w:b/>
                <w:bCs/>
                <w:sz w:val="20"/>
                <w:szCs w:val="20"/>
              </w:rPr>
            </w:pPr>
            <w:r w:rsidRPr="00A0367A">
              <w:rPr>
                <w:rFonts w:eastAsia="Arial"/>
                <w:b/>
                <w:bCs/>
                <w:sz w:val="20"/>
                <w:szCs w:val="20"/>
              </w:rPr>
              <w:t>Alejandra Margarita Giadans Valenzuela</w:t>
            </w:r>
          </w:p>
        </w:tc>
      </w:tr>
      <w:tr w:rsidR="0061306F" w:rsidRPr="00A0367A" w14:paraId="3879183A" w14:textId="77777777" w:rsidTr="00A0367A">
        <w:trPr>
          <w:trHeight w:hRule="exact" w:val="283"/>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62EB042A" w14:textId="77777777" w:rsidR="0061306F" w:rsidRPr="00A0367A" w:rsidRDefault="0061306F" w:rsidP="0061306F">
            <w:pPr>
              <w:tabs>
                <w:tab w:val="left" w:pos="9356"/>
              </w:tabs>
              <w:spacing w:after="0" w:line="23" w:lineRule="atLeast"/>
              <w:ind w:right="49"/>
              <w:jc w:val="both"/>
              <w:rPr>
                <w:rFonts w:eastAsia="Arial"/>
                <w:b/>
                <w:bCs/>
                <w:sz w:val="20"/>
                <w:szCs w:val="20"/>
              </w:rPr>
            </w:pPr>
            <w:r w:rsidRPr="00A0367A">
              <w:rPr>
                <w:rFonts w:eastAsia="Arial"/>
                <w:b/>
                <w:bCs/>
                <w:sz w:val="20"/>
                <w:szCs w:val="20"/>
              </w:rPr>
              <w:t>5</w:t>
            </w:r>
          </w:p>
        </w:tc>
        <w:tc>
          <w:tcPr>
            <w:tcW w:w="3270" w:type="dxa"/>
            <w:tcBorders>
              <w:top w:val="nil"/>
              <w:left w:val="nil"/>
              <w:bottom w:val="single" w:sz="4" w:space="0" w:color="auto"/>
              <w:right w:val="single" w:sz="4" w:space="0" w:color="auto"/>
            </w:tcBorders>
            <w:shd w:val="clear" w:color="auto" w:fill="auto"/>
            <w:vAlign w:val="bottom"/>
            <w:hideMark/>
          </w:tcPr>
          <w:p w14:paraId="6D0BA023" w14:textId="77777777" w:rsidR="0061306F" w:rsidRPr="00A0367A" w:rsidRDefault="0061306F" w:rsidP="0061306F">
            <w:pPr>
              <w:tabs>
                <w:tab w:val="left" w:pos="9356"/>
              </w:tabs>
              <w:spacing w:after="0" w:line="23" w:lineRule="atLeast"/>
              <w:ind w:right="49"/>
              <w:jc w:val="both"/>
              <w:rPr>
                <w:rFonts w:eastAsia="Arial"/>
                <w:b/>
                <w:bCs/>
                <w:sz w:val="20"/>
                <w:szCs w:val="20"/>
              </w:rPr>
            </w:pPr>
            <w:r w:rsidRPr="00A0367A">
              <w:rPr>
                <w:rFonts w:eastAsia="Arial"/>
                <w:b/>
                <w:bCs/>
                <w:sz w:val="20"/>
                <w:szCs w:val="20"/>
              </w:rPr>
              <w:t>Puerto Vallarta</w:t>
            </w:r>
          </w:p>
        </w:tc>
        <w:tc>
          <w:tcPr>
            <w:tcW w:w="4469" w:type="dxa"/>
            <w:tcBorders>
              <w:top w:val="nil"/>
              <w:left w:val="nil"/>
              <w:bottom w:val="single" w:sz="4" w:space="0" w:color="auto"/>
              <w:right w:val="single" w:sz="4" w:space="0" w:color="auto"/>
            </w:tcBorders>
            <w:shd w:val="clear" w:color="auto" w:fill="auto"/>
            <w:vAlign w:val="bottom"/>
            <w:hideMark/>
          </w:tcPr>
          <w:p w14:paraId="720B5998" w14:textId="77777777" w:rsidR="0061306F" w:rsidRPr="00A0367A" w:rsidRDefault="0061306F" w:rsidP="0061306F">
            <w:pPr>
              <w:tabs>
                <w:tab w:val="left" w:pos="9356"/>
              </w:tabs>
              <w:spacing w:after="0" w:line="23" w:lineRule="atLeast"/>
              <w:ind w:right="49"/>
              <w:jc w:val="both"/>
              <w:rPr>
                <w:rFonts w:eastAsia="Arial"/>
                <w:b/>
                <w:bCs/>
                <w:sz w:val="20"/>
                <w:szCs w:val="20"/>
              </w:rPr>
            </w:pPr>
            <w:r w:rsidRPr="00A0367A">
              <w:rPr>
                <w:rFonts w:eastAsia="Arial"/>
                <w:b/>
                <w:bCs/>
                <w:sz w:val="20"/>
                <w:szCs w:val="20"/>
              </w:rPr>
              <w:t>Diego Franco Jiménez</w:t>
            </w:r>
          </w:p>
        </w:tc>
      </w:tr>
      <w:tr w:rsidR="0061306F" w:rsidRPr="00A0367A" w14:paraId="69412A68" w14:textId="77777777" w:rsidTr="00A0367A">
        <w:trPr>
          <w:trHeight w:hRule="exact" w:val="283"/>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18A3343A" w14:textId="77777777" w:rsidR="0061306F" w:rsidRPr="00A0367A" w:rsidRDefault="0061306F" w:rsidP="0061306F">
            <w:pPr>
              <w:tabs>
                <w:tab w:val="left" w:pos="9356"/>
              </w:tabs>
              <w:spacing w:after="0" w:line="23" w:lineRule="atLeast"/>
              <w:ind w:right="49"/>
              <w:jc w:val="both"/>
              <w:rPr>
                <w:rFonts w:eastAsia="Arial"/>
                <w:b/>
                <w:bCs/>
                <w:sz w:val="20"/>
                <w:szCs w:val="20"/>
              </w:rPr>
            </w:pPr>
            <w:r w:rsidRPr="00A0367A">
              <w:rPr>
                <w:rFonts w:eastAsia="Arial"/>
                <w:b/>
                <w:bCs/>
                <w:sz w:val="20"/>
                <w:szCs w:val="20"/>
              </w:rPr>
              <w:t>6</w:t>
            </w:r>
          </w:p>
        </w:tc>
        <w:tc>
          <w:tcPr>
            <w:tcW w:w="3270" w:type="dxa"/>
            <w:tcBorders>
              <w:top w:val="nil"/>
              <w:left w:val="nil"/>
              <w:bottom w:val="single" w:sz="4" w:space="0" w:color="auto"/>
              <w:right w:val="single" w:sz="4" w:space="0" w:color="auto"/>
            </w:tcBorders>
            <w:shd w:val="clear" w:color="auto" w:fill="auto"/>
            <w:noWrap/>
            <w:vAlign w:val="bottom"/>
            <w:hideMark/>
          </w:tcPr>
          <w:p w14:paraId="48174FAA" w14:textId="77777777" w:rsidR="0061306F" w:rsidRPr="00A0367A" w:rsidRDefault="0061306F" w:rsidP="0061306F">
            <w:pPr>
              <w:tabs>
                <w:tab w:val="left" w:pos="9356"/>
              </w:tabs>
              <w:spacing w:after="0" w:line="23" w:lineRule="atLeast"/>
              <w:ind w:right="49"/>
              <w:jc w:val="both"/>
              <w:rPr>
                <w:rFonts w:eastAsia="Arial"/>
                <w:b/>
                <w:bCs/>
                <w:sz w:val="20"/>
                <w:szCs w:val="20"/>
              </w:rPr>
            </w:pPr>
            <w:r w:rsidRPr="00A0367A">
              <w:rPr>
                <w:rFonts w:eastAsia="Arial"/>
                <w:b/>
                <w:bCs/>
                <w:sz w:val="20"/>
                <w:szCs w:val="20"/>
              </w:rPr>
              <w:t>Zapopan</w:t>
            </w:r>
          </w:p>
        </w:tc>
        <w:tc>
          <w:tcPr>
            <w:tcW w:w="4469" w:type="dxa"/>
            <w:tcBorders>
              <w:top w:val="nil"/>
              <w:left w:val="nil"/>
              <w:bottom w:val="single" w:sz="4" w:space="0" w:color="auto"/>
              <w:right w:val="single" w:sz="4" w:space="0" w:color="auto"/>
            </w:tcBorders>
            <w:shd w:val="clear" w:color="auto" w:fill="auto"/>
            <w:noWrap/>
            <w:vAlign w:val="bottom"/>
            <w:hideMark/>
          </w:tcPr>
          <w:p w14:paraId="4158083F" w14:textId="77777777" w:rsidR="0061306F" w:rsidRPr="00A0367A" w:rsidRDefault="0061306F" w:rsidP="0061306F">
            <w:pPr>
              <w:tabs>
                <w:tab w:val="left" w:pos="9356"/>
              </w:tabs>
              <w:spacing w:after="0" w:line="23" w:lineRule="atLeast"/>
              <w:ind w:right="49"/>
              <w:jc w:val="both"/>
              <w:rPr>
                <w:rFonts w:eastAsia="Arial"/>
                <w:b/>
                <w:bCs/>
                <w:sz w:val="20"/>
                <w:szCs w:val="20"/>
              </w:rPr>
            </w:pPr>
            <w:r w:rsidRPr="00A0367A">
              <w:rPr>
                <w:rFonts w:eastAsia="Arial"/>
                <w:b/>
                <w:bCs/>
                <w:sz w:val="20"/>
                <w:szCs w:val="20"/>
              </w:rPr>
              <w:t xml:space="preserve">Laura Gabriela Cárdenas Rodríguez </w:t>
            </w:r>
          </w:p>
        </w:tc>
      </w:tr>
      <w:tr w:rsidR="0061306F" w:rsidRPr="00A0367A" w14:paraId="0E7A2C98" w14:textId="77777777" w:rsidTr="00A0367A">
        <w:trPr>
          <w:trHeight w:hRule="exact" w:val="283"/>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0404C99A" w14:textId="77777777" w:rsidR="0061306F" w:rsidRPr="00A0367A" w:rsidRDefault="0061306F" w:rsidP="0061306F">
            <w:pPr>
              <w:tabs>
                <w:tab w:val="left" w:pos="9356"/>
              </w:tabs>
              <w:spacing w:after="0" w:line="23" w:lineRule="atLeast"/>
              <w:ind w:right="49"/>
              <w:jc w:val="both"/>
              <w:rPr>
                <w:rFonts w:eastAsia="Arial"/>
                <w:b/>
                <w:bCs/>
                <w:sz w:val="20"/>
                <w:szCs w:val="20"/>
              </w:rPr>
            </w:pPr>
            <w:r w:rsidRPr="00A0367A">
              <w:rPr>
                <w:rFonts w:eastAsia="Arial"/>
                <w:b/>
                <w:bCs/>
                <w:sz w:val="20"/>
                <w:szCs w:val="20"/>
              </w:rPr>
              <w:t>7</w:t>
            </w:r>
          </w:p>
        </w:tc>
        <w:tc>
          <w:tcPr>
            <w:tcW w:w="3270" w:type="dxa"/>
            <w:tcBorders>
              <w:top w:val="nil"/>
              <w:left w:val="nil"/>
              <w:bottom w:val="single" w:sz="4" w:space="0" w:color="auto"/>
              <w:right w:val="single" w:sz="4" w:space="0" w:color="auto"/>
            </w:tcBorders>
            <w:shd w:val="clear" w:color="auto" w:fill="auto"/>
            <w:noWrap/>
            <w:vAlign w:val="bottom"/>
            <w:hideMark/>
          </w:tcPr>
          <w:p w14:paraId="46B6C90D" w14:textId="77777777" w:rsidR="0061306F" w:rsidRPr="00A0367A" w:rsidRDefault="0061306F" w:rsidP="0061306F">
            <w:pPr>
              <w:tabs>
                <w:tab w:val="left" w:pos="9356"/>
              </w:tabs>
              <w:spacing w:after="0" w:line="23" w:lineRule="atLeast"/>
              <w:ind w:right="49"/>
              <w:jc w:val="both"/>
              <w:rPr>
                <w:rFonts w:eastAsia="Arial"/>
                <w:b/>
                <w:bCs/>
                <w:sz w:val="20"/>
                <w:szCs w:val="20"/>
              </w:rPr>
            </w:pPr>
            <w:r w:rsidRPr="00A0367A">
              <w:rPr>
                <w:rFonts w:eastAsia="Arial"/>
                <w:b/>
                <w:bCs/>
                <w:sz w:val="20"/>
                <w:szCs w:val="20"/>
              </w:rPr>
              <w:t>Tonalá</w:t>
            </w:r>
          </w:p>
        </w:tc>
        <w:tc>
          <w:tcPr>
            <w:tcW w:w="4469" w:type="dxa"/>
            <w:tcBorders>
              <w:top w:val="nil"/>
              <w:left w:val="nil"/>
              <w:bottom w:val="single" w:sz="4" w:space="0" w:color="auto"/>
              <w:right w:val="single" w:sz="4" w:space="0" w:color="auto"/>
            </w:tcBorders>
            <w:shd w:val="clear" w:color="auto" w:fill="auto"/>
            <w:noWrap/>
            <w:vAlign w:val="bottom"/>
            <w:hideMark/>
          </w:tcPr>
          <w:p w14:paraId="6D4BC2B9" w14:textId="77777777" w:rsidR="0061306F" w:rsidRPr="00A0367A" w:rsidRDefault="0061306F" w:rsidP="0061306F">
            <w:pPr>
              <w:tabs>
                <w:tab w:val="left" w:pos="9356"/>
              </w:tabs>
              <w:spacing w:after="0" w:line="23" w:lineRule="atLeast"/>
              <w:ind w:right="49"/>
              <w:jc w:val="both"/>
              <w:rPr>
                <w:rFonts w:eastAsia="Arial"/>
                <w:b/>
                <w:bCs/>
                <w:sz w:val="20"/>
                <w:szCs w:val="20"/>
              </w:rPr>
            </w:pPr>
            <w:r w:rsidRPr="00A0367A">
              <w:rPr>
                <w:rFonts w:eastAsia="Arial"/>
                <w:b/>
                <w:bCs/>
                <w:sz w:val="20"/>
                <w:szCs w:val="20"/>
              </w:rPr>
              <w:t>Ana Priscila González García</w:t>
            </w:r>
          </w:p>
        </w:tc>
      </w:tr>
      <w:tr w:rsidR="0061306F" w:rsidRPr="00A0367A" w14:paraId="3B3B057B" w14:textId="77777777" w:rsidTr="00A0367A">
        <w:trPr>
          <w:trHeight w:hRule="exact" w:val="283"/>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000D8097" w14:textId="77777777" w:rsidR="0061306F" w:rsidRPr="00A0367A" w:rsidRDefault="0061306F" w:rsidP="0061306F">
            <w:pPr>
              <w:tabs>
                <w:tab w:val="left" w:pos="9356"/>
              </w:tabs>
              <w:spacing w:after="0" w:line="23" w:lineRule="atLeast"/>
              <w:ind w:right="49"/>
              <w:jc w:val="both"/>
              <w:rPr>
                <w:rFonts w:eastAsia="Arial"/>
                <w:b/>
                <w:bCs/>
                <w:sz w:val="20"/>
                <w:szCs w:val="20"/>
              </w:rPr>
            </w:pPr>
            <w:r w:rsidRPr="00A0367A">
              <w:rPr>
                <w:rFonts w:eastAsia="Arial"/>
                <w:b/>
                <w:bCs/>
                <w:sz w:val="20"/>
                <w:szCs w:val="20"/>
              </w:rPr>
              <w:t>8</w:t>
            </w:r>
          </w:p>
        </w:tc>
        <w:tc>
          <w:tcPr>
            <w:tcW w:w="3270" w:type="dxa"/>
            <w:tcBorders>
              <w:top w:val="nil"/>
              <w:left w:val="nil"/>
              <w:bottom w:val="single" w:sz="4" w:space="0" w:color="auto"/>
              <w:right w:val="single" w:sz="4" w:space="0" w:color="auto"/>
            </w:tcBorders>
            <w:shd w:val="clear" w:color="auto" w:fill="auto"/>
            <w:vAlign w:val="bottom"/>
            <w:hideMark/>
          </w:tcPr>
          <w:p w14:paraId="210ACB44" w14:textId="77777777" w:rsidR="0061306F" w:rsidRPr="00A0367A" w:rsidRDefault="0061306F" w:rsidP="0061306F">
            <w:pPr>
              <w:tabs>
                <w:tab w:val="left" w:pos="9356"/>
              </w:tabs>
              <w:spacing w:after="0" w:line="23" w:lineRule="atLeast"/>
              <w:ind w:right="49"/>
              <w:jc w:val="both"/>
              <w:rPr>
                <w:rFonts w:eastAsia="Arial"/>
                <w:b/>
                <w:bCs/>
                <w:sz w:val="20"/>
                <w:szCs w:val="20"/>
              </w:rPr>
            </w:pPr>
            <w:r w:rsidRPr="00A0367A">
              <w:rPr>
                <w:rFonts w:eastAsia="Arial"/>
                <w:b/>
                <w:bCs/>
                <w:sz w:val="20"/>
                <w:szCs w:val="20"/>
              </w:rPr>
              <w:t>Guadalajara</w:t>
            </w:r>
          </w:p>
        </w:tc>
        <w:tc>
          <w:tcPr>
            <w:tcW w:w="4469" w:type="dxa"/>
            <w:tcBorders>
              <w:top w:val="nil"/>
              <w:left w:val="nil"/>
              <w:bottom w:val="single" w:sz="4" w:space="0" w:color="auto"/>
              <w:right w:val="single" w:sz="4" w:space="0" w:color="auto"/>
            </w:tcBorders>
            <w:shd w:val="clear" w:color="auto" w:fill="auto"/>
            <w:vAlign w:val="bottom"/>
            <w:hideMark/>
          </w:tcPr>
          <w:p w14:paraId="3624C234" w14:textId="77777777" w:rsidR="0061306F" w:rsidRPr="00A0367A" w:rsidRDefault="0061306F" w:rsidP="0061306F">
            <w:pPr>
              <w:tabs>
                <w:tab w:val="left" w:pos="9356"/>
              </w:tabs>
              <w:spacing w:after="0" w:line="23" w:lineRule="atLeast"/>
              <w:ind w:right="49"/>
              <w:jc w:val="both"/>
              <w:rPr>
                <w:rFonts w:eastAsia="Arial"/>
                <w:b/>
                <w:bCs/>
                <w:sz w:val="20"/>
                <w:szCs w:val="20"/>
              </w:rPr>
            </w:pPr>
            <w:r w:rsidRPr="00A0367A">
              <w:rPr>
                <w:rFonts w:eastAsia="Arial"/>
                <w:b/>
                <w:bCs/>
                <w:sz w:val="20"/>
                <w:szCs w:val="20"/>
              </w:rPr>
              <w:t>Priscilla Franco Barba</w:t>
            </w:r>
          </w:p>
        </w:tc>
      </w:tr>
      <w:tr w:rsidR="0061306F" w:rsidRPr="00A0367A" w14:paraId="5877FEA4" w14:textId="77777777" w:rsidTr="00A0367A">
        <w:trPr>
          <w:trHeight w:hRule="exact" w:val="283"/>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2D24A8CE" w14:textId="77777777" w:rsidR="0061306F" w:rsidRPr="00A0367A" w:rsidRDefault="0061306F" w:rsidP="0061306F">
            <w:pPr>
              <w:tabs>
                <w:tab w:val="left" w:pos="9356"/>
              </w:tabs>
              <w:spacing w:after="0" w:line="23" w:lineRule="atLeast"/>
              <w:ind w:right="49"/>
              <w:jc w:val="both"/>
              <w:rPr>
                <w:rFonts w:eastAsia="Arial"/>
                <w:b/>
                <w:bCs/>
                <w:sz w:val="20"/>
                <w:szCs w:val="20"/>
              </w:rPr>
            </w:pPr>
            <w:r w:rsidRPr="00A0367A">
              <w:rPr>
                <w:rFonts w:eastAsia="Arial"/>
                <w:b/>
                <w:bCs/>
                <w:sz w:val="20"/>
                <w:szCs w:val="20"/>
              </w:rPr>
              <w:t>9</w:t>
            </w:r>
          </w:p>
        </w:tc>
        <w:tc>
          <w:tcPr>
            <w:tcW w:w="3270" w:type="dxa"/>
            <w:tcBorders>
              <w:top w:val="nil"/>
              <w:left w:val="nil"/>
              <w:bottom w:val="single" w:sz="4" w:space="0" w:color="auto"/>
              <w:right w:val="single" w:sz="4" w:space="0" w:color="auto"/>
            </w:tcBorders>
            <w:shd w:val="clear" w:color="auto" w:fill="auto"/>
            <w:noWrap/>
            <w:vAlign w:val="bottom"/>
            <w:hideMark/>
          </w:tcPr>
          <w:p w14:paraId="726CC432" w14:textId="77777777" w:rsidR="0061306F" w:rsidRPr="00A0367A" w:rsidRDefault="0061306F" w:rsidP="0061306F">
            <w:pPr>
              <w:tabs>
                <w:tab w:val="left" w:pos="9356"/>
              </w:tabs>
              <w:spacing w:after="0" w:line="23" w:lineRule="atLeast"/>
              <w:ind w:right="49"/>
              <w:jc w:val="both"/>
              <w:rPr>
                <w:rFonts w:eastAsia="Arial"/>
                <w:b/>
                <w:bCs/>
                <w:sz w:val="20"/>
                <w:szCs w:val="20"/>
              </w:rPr>
            </w:pPr>
            <w:r w:rsidRPr="00A0367A">
              <w:rPr>
                <w:rFonts w:eastAsia="Arial"/>
                <w:b/>
                <w:bCs/>
                <w:sz w:val="20"/>
                <w:szCs w:val="20"/>
              </w:rPr>
              <w:t>Guadalajara</w:t>
            </w:r>
          </w:p>
        </w:tc>
        <w:tc>
          <w:tcPr>
            <w:tcW w:w="4469" w:type="dxa"/>
            <w:tcBorders>
              <w:top w:val="nil"/>
              <w:left w:val="nil"/>
              <w:bottom w:val="single" w:sz="4" w:space="0" w:color="auto"/>
              <w:right w:val="single" w:sz="4" w:space="0" w:color="auto"/>
            </w:tcBorders>
            <w:shd w:val="clear" w:color="auto" w:fill="auto"/>
            <w:noWrap/>
            <w:vAlign w:val="bottom"/>
            <w:hideMark/>
          </w:tcPr>
          <w:p w14:paraId="51AF9871" w14:textId="77777777" w:rsidR="0061306F" w:rsidRPr="00A0367A" w:rsidRDefault="0061306F" w:rsidP="0061306F">
            <w:pPr>
              <w:tabs>
                <w:tab w:val="left" w:pos="9356"/>
              </w:tabs>
              <w:spacing w:after="0" w:line="23" w:lineRule="atLeast"/>
              <w:ind w:right="49"/>
              <w:jc w:val="both"/>
              <w:rPr>
                <w:rFonts w:eastAsia="Arial"/>
                <w:b/>
                <w:bCs/>
                <w:sz w:val="20"/>
                <w:szCs w:val="20"/>
              </w:rPr>
            </w:pPr>
            <w:r w:rsidRPr="00A0367A">
              <w:rPr>
                <w:rFonts w:eastAsia="Arial"/>
                <w:b/>
                <w:bCs/>
                <w:sz w:val="20"/>
                <w:szCs w:val="20"/>
              </w:rPr>
              <w:t>Eduardo Fabian Martínez Lomelí</w:t>
            </w:r>
          </w:p>
        </w:tc>
      </w:tr>
      <w:tr w:rsidR="0061306F" w:rsidRPr="00A0367A" w14:paraId="4A4F87C5" w14:textId="77777777" w:rsidTr="00A0367A">
        <w:trPr>
          <w:trHeight w:hRule="exact" w:val="283"/>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0E70C062" w14:textId="77777777" w:rsidR="0061306F" w:rsidRPr="00A0367A" w:rsidRDefault="0061306F" w:rsidP="0061306F">
            <w:pPr>
              <w:tabs>
                <w:tab w:val="left" w:pos="9356"/>
              </w:tabs>
              <w:spacing w:after="0" w:line="23" w:lineRule="atLeast"/>
              <w:ind w:right="49"/>
              <w:jc w:val="both"/>
              <w:rPr>
                <w:rFonts w:eastAsia="Arial"/>
                <w:b/>
                <w:bCs/>
                <w:sz w:val="20"/>
                <w:szCs w:val="20"/>
              </w:rPr>
            </w:pPr>
            <w:r w:rsidRPr="00A0367A">
              <w:rPr>
                <w:rFonts w:eastAsia="Arial"/>
                <w:b/>
                <w:bCs/>
                <w:sz w:val="20"/>
                <w:szCs w:val="20"/>
              </w:rPr>
              <w:t>10</w:t>
            </w:r>
          </w:p>
        </w:tc>
        <w:tc>
          <w:tcPr>
            <w:tcW w:w="3270" w:type="dxa"/>
            <w:tcBorders>
              <w:top w:val="nil"/>
              <w:left w:val="nil"/>
              <w:bottom w:val="single" w:sz="4" w:space="0" w:color="auto"/>
              <w:right w:val="single" w:sz="4" w:space="0" w:color="auto"/>
            </w:tcBorders>
            <w:shd w:val="clear" w:color="auto" w:fill="auto"/>
            <w:noWrap/>
            <w:vAlign w:val="bottom"/>
            <w:hideMark/>
          </w:tcPr>
          <w:p w14:paraId="16912B2C" w14:textId="77777777" w:rsidR="0061306F" w:rsidRPr="00A0367A" w:rsidRDefault="0061306F" w:rsidP="0061306F">
            <w:pPr>
              <w:tabs>
                <w:tab w:val="left" w:pos="9356"/>
              </w:tabs>
              <w:spacing w:after="0" w:line="23" w:lineRule="atLeast"/>
              <w:ind w:right="49"/>
              <w:jc w:val="both"/>
              <w:rPr>
                <w:rFonts w:eastAsia="Arial"/>
                <w:b/>
                <w:bCs/>
                <w:sz w:val="20"/>
                <w:szCs w:val="20"/>
              </w:rPr>
            </w:pPr>
            <w:r w:rsidRPr="00A0367A">
              <w:rPr>
                <w:rFonts w:eastAsia="Arial"/>
                <w:b/>
                <w:bCs/>
                <w:sz w:val="20"/>
                <w:szCs w:val="20"/>
              </w:rPr>
              <w:t>Zapopan</w:t>
            </w:r>
          </w:p>
        </w:tc>
        <w:tc>
          <w:tcPr>
            <w:tcW w:w="4469" w:type="dxa"/>
            <w:tcBorders>
              <w:top w:val="nil"/>
              <w:left w:val="nil"/>
              <w:bottom w:val="single" w:sz="4" w:space="0" w:color="auto"/>
              <w:right w:val="single" w:sz="4" w:space="0" w:color="auto"/>
            </w:tcBorders>
            <w:shd w:val="clear" w:color="auto" w:fill="auto"/>
            <w:noWrap/>
            <w:vAlign w:val="bottom"/>
            <w:hideMark/>
          </w:tcPr>
          <w:p w14:paraId="5A31F9F8" w14:textId="77777777" w:rsidR="0061306F" w:rsidRPr="00A0367A" w:rsidRDefault="0061306F" w:rsidP="0061306F">
            <w:pPr>
              <w:tabs>
                <w:tab w:val="left" w:pos="9356"/>
              </w:tabs>
              <w:spacing w:after="0" w:line="23" w:lineRule="atLeast"/>
              <w:ind w:right="49"/>
              <w:jc w:val="both"/>
              <w:rPr>
                <w:rFonts w:eastAsia="Arial"/>
                <w:b/>
                <w:bCs/>
                <w:sz w:val="20"/>
                <w:szCs w:val="20"/>
              </w:rPr>
            </w:pPr>
            <w:r w:rsidRPr="00A0367A">
              <w:rPr>
                <w:rFonts w:eastAsia="Arial"/>
                <w:b/>
                <w:bCs/>
                <w:sz w:val="20"/>
                <w:szCs w:val="20"/>
              </w:rPr>
              <w:t xml:space="preserve">Mónica Paola Magaña Mendoza  </w:t>
            </w:r>
          </w:p>
        </w:tc>
      </w:tr>
      <w:tr w:rsidR="0061306F" w:rsidRPr="00A0367A" w14:paraId="62A4C5E1" w14:textId="77777777" w:rsidTr="00A0367A">
        <w:trPr>
          <w:trHeight w:hRule="exact" w:val="283"/>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681860E3" w14:textId="77777777" w:rsidR="0061306F" w:rsidRPr="00A0367A" w:rsidRDefault="0061306F" w:rsidP="0061306F">
            <w:pPr>
              <w:tabs>
                <w:tab w:val="left" w:pos="9356"/>
              </w:tabs>
              <w:spacing w:after="0" w:line="23" w:lineRule="atLeast"/>
              <w:ind w:right="49"/>
              <w:jc w:val="both"/>
              <w:rPr>
                <w:rFonts w:eastAsia="Arial"/>
                <w:b/>
                <w:bCs/>
                <w:sz w:val="20"/>
                <w:szCs w:val="20"/>
              </w:rPr>
            </w:pPr>
            <w:r w:rsidRPr="00A0367A">
              <w:rPr>
                <w:rFonts w:eastAsia="Arial"/>
                <w:b/>
                <w:bCs/>
                <w:sz w:val="20"/>
                <w:szCs w:val="20"/>
              </w:rPr>
              <w:t>11</w:t>
            </w:r>
          </w:p>
        </w:tc>
        <w:tc>
          <w:tcPr>
            <w:tcW w:w="3270" w:type="dxa"/>
            <w:tcBorders>
              <w:top w:val="nil"/>
              <w:left w:val="nil"/>
              <w:bottom w:val="single" w:sz="4" w:space="0" w:color="auto"/>
              <w:right w:val="single" w:sz="4" w:space="0" w:color="auto"/>
            </w:tcBorders>
            <w:shd w:val="clear" w:color="auto" w:fill="auto"/>
            <w:noWrap/>
            <w:vAlign w:val="bottom"/>
            <w:hideMark/>
          </w:tcPr>
          <w:p w14:paraId="0A49D9E2" w14:textId="77777777" w:rsidR="0061306F" w:rsidRPr="00A0367A" w:rsidRDefault="0061306F" w:rsidP="0061306F">
            <w:pPr>
              <w:tabs>
                <w:tab w:val="left" w:pos="9356"/>
              </w:tabs>
              <w:spacing w:after="0" w:line="23" w:lineRule="atLeast"/>
              <w:ind w:right="49"/>
              <w:jc w:val="both"/>
              <w:rPr>
                <w:rFonts w:eastAsia="Arial"/>
                <w:b/>
                <w:bCs/>
                <w:sz w:val="20"/>
                <w:szCs w:val="20"/>
              </w:rPr>
            </w:pPr>
            <w:r w:rsidRPr="00A0367A">
              <w:rPr>
                <w:rFonts w:eastAsia="Arial"/>
                <w:b/>
                <w:bCs/>
                <w:sz w:val="20"/>
                <w:szCs w:val="20"/>
              </w:rPr>
              <w:t>Guadalajara</w:t>
            </w:r>
          </w:p>
        </w:tc>
        <w:tc>
          <w:tcPr>
            <w:tcW w:w="4469" w:type="dxa"/>
            <w:tcBorders>
              <w:top w:val="nil"/>
              <w:left w:val="nil"/>
              <w:bottom w:val="single" w:sz="4" w:space="0" w:color="auto"/>
              <w:right w:val="single" w:sz="4" w:space="0" w:color="auto"/>
            </w:tcBorders>
            <w:shd w:val="clear" w:color="auto" w:fill="auto"/>
            <w:noWrap/>
            <w:vAlign w:val="bottom"/>
            <w:hideMark/>
          </w:tcPr>
          <w:p w14:paraId="4E38586A" w14:textId="77777777" w:rsidR="0061306F" w:rsidRPr="00A0367A" w:rsidRDefault="0061306F" w:rsidP="0061306F">
            <w:pPr>
              <w:tabs>
                <w:tab w:val="left" w:pos="9356"/>
              </w:tabs>
              <w:spacing w:after="0" w:line="23" w:lineRule="atLeast"/>
              <w:ind w:right="49"/>
              <w:jc w:val="both"/>
              <w:rPr>
                <w:rFonts w:eastAsia="Arial"/>
                <w:b/>
                <w:bCs/>
                <w:sz w:val="20"/>
                <w:szCs w:val="20"/>
              </w:rPr>
            </w:pPr>
            <w:r w:rsidRPr="00A0367A">
              <w:rPr>
                <w:rFonts w:eastAsia="Arial"/>
                <w:b/>
                <w:bCs/>
                <w:sz w:val="20"/>
                <w:szCs w:val="20"/>
              </w:rPr>
              <w:t>Ma Edith Mujica Chávez</w:t>
            </w:r>
          </w:p>
        </w:tc>
      </w:tr>
      <w:tr w:rsidR="0061306F" w:rsidRPr="00A0367A" w14:paraId="0C0036DB" w14:textId="77777777" w:rsidTr="00A0367A">
        <w:trPr>
          <w:trHeight w:hRule="exact" w:val="283"/>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66482DBD" w14:textId="77777777" w:rsidR="0061306F" w:rsidRPr="00A0367A" w:rsidRDefault="0061306F" w:rsidP="0061306F">
            <w:pPr>
              <w:tabs>
                <w:tab w:val="left" w:pos="9356"/>
              </w:tabs>
              <w:spacing w:after="0" w:line="23" w:lineRule="atLeast"/>
              <w:ind w:right="49"/>
              <w:jc w:val="both"/>
              <w:rPr>
                <w:rFonts w:eastAsia="Arial"/>
                <w:b/>
                <w:bCs/>
                <w:sz w:val="20"/>
                <w:szCs w:val="20"/>
              </w:rPr>
            </w:pPr>
            <w:r w:rsidRPr="00A0367A">
              <w:rPr>
                <w:rFonts w:eastAsia="Arial"/>
                <w:b/>
                <w:bCs/>
                <w:sz w:val="20"/>
                <w:szCs w:val="20"/>
              </w:rPr>
              <w:t>12</w:t>
            </w:r>
          </w:p>
        </w:tc>
        <w:tc>
          <w:tcPr>
            <w:tcW w:w="3270" w:type="dxa"/>
            <w:tcBorders>
              <w:top w:val="nil"/>
              <w:left w:val="nil"/>
              <w:bottom w:val="single" w:sz="4" w:space="0" w:color="auto"/>
              <w:right w:val="single" w:sz="4" w:space="0" w:color="auto"/>
            </w:tcBorders>
            <w:shd w:val="clear" w:color="auto" w:fill="auto"/>
            <w:noWrap/>
            <w:vAlign w:val="bottom"/>
            <w:hideMark/>
          </w:tcPr>
          <w:p w14:paraId="7A0FA62A" w14:textId="77777777" w:rsidR="0061306F" w:rsidRPr="00A0367A" w:rsidRDefault="0061306F" w:rsidP="0061306F">
            <w:pPr>
              <w:tabs>
                <w:tab w:val="left" w:pos="9356"/>
              </w:tabs>
              <w:spacing w:after="0" w:line="23" w:lineRule="atLeast"/>
              <w:ind w:right="49"/>
              <w:jc w:val="both"/>
              <w:rPr>
                <w:rFonts w:eastAsia="Arial"/>
                <w:b/>
                <w:bCs/>
                <w:sz w:val="20"/>
                <w:szCs w:val="20"/>
              </w:rPr>
            </w:pPr>
            <w:r w:rsidRPr="00A0367A">
              <w:rPr>
                <w:rFonts w:eastAsia="Arial"/>
                <w:b/>
                <w:bCs/>
                <w:sz w:val="20"/>
                <w:szCs w:val="20"/>
              </w:rPr>
              <w:t xml:space="preserve">Tlajomulco de Zúñiga </w:t>
            </w:r>
          </w:p>
        </w:tc>
        <w:tc>
          <w:tcPr>
            <w:tcW w:w="4469" w:type="dxa"/>
            <w:tcBorders>
              <w:top w:val="nil"/>
              <w:left w:val="nil"/>
              <w:bottom w:val="single" w:sz="4" w:space="0" w:color="auto"/>
              <w:right w:val="single" w:sz="4" w:space="0" w:color="auto"/>
            </w:tcBorders>
            <w:shd w:val="clear" w:color="auto" w:fill="auto"/>
            <w:noWrap/>
            <w:vAlign w:val="bottom"/>
            <w:hideMark/>
          </w:tcPr>
          <w:p w14:paraId="456698C9" w14:textId="77777777" w:rsidR="0061306F" w:rsidRPr="00A0367A" w:rsidRDefault="0061306F" w:rsidP="0061306F">
            <w:pPr>
              <w:tabs>
                <w:tab w:val="left" w:pos="9356"/>
              </w:tabs>
              <w:spacing w:after="0" w:line="23" w:lineRule="atLeast"/>
              <w:ind w:right="49"/>
              <w:jc w:val="both"/>
              <w:rPr>
                <w:rFonts w:eastAsia="Arial"/>
                <w:b/>
                <w:bCs/>
                <w:sz w:val="20"/>
                <w:szCs w:val="20"/>
              </w:rPr>
            </w:pPr>
            <w:r w:rsidRPr="00A0367A">
              <w:rPr>
                <w:rFonts w:eastAsia="Arial"/>
                <w:b/>
                <w:bCs/>
                <w:sz w:val="20"/>
                <w:szCs w:val="20"/>
              </w:rPr>
              <w:t xml:space="preserve">Adriana Gabriela Medina Ortiz </w:t>
            </w:r>
          </w:p>
        </w:tc>
      </w:tr>
      <w:tr w:rsidR="0061306F" w:rsidRPr="00A0367A" w14:paraId="3BEAE3B3" w14:textId="77777777" w:rsidTr="00A0367A">
        <w:trPr>
          <w:trHeight w:hRule="exact" w:val="283"/>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7F452F3E" w14:textId="77777777" w:rsidR="0061306F" w:rsidRPr="00A0367A" w:rsidRDefault="0061306F" w:rsidP="0061306F">
            <w:pPr>
              <w:tabs>
                <w:tab w:val="left" w:pos="9356"/>
              </w:tabs>
              <w:spacing w:after="0" w:line="23" w:lineRule="atLeast"/>
              <w:ind w:right="49"/>
              <w:jc w:val="both"/>
              <w:rPr>
                <w:rFonts w:eastAsia="Arial"/>
                <w:b/>
                <w:bCs/>
                <w:sz w:val="20"/>
                <w:szCs w:val="20"/>
              </w:rPr>
            </w:pPr>
            <w:r w:rsidRPr="00A0367A">
              <w:rPr>
                <w:rFonts w:eastAsia="Arial"/>
                <w:b/>
                <w:bCs/>
                <w:sz w:val="20"/>
                <w:szCs w:val="20"/>
              </w:rPr>
              <w:t>13</w:t>
            </w:r>
          </w:p>
        </w:tc>
        <w:tc>
          <w:tcPr>
            <w:tcW w:w="3270" w:type="dxa"/>
            <w:tcBorders>
              <w:top w:val="nil"/>
              <w:left w:val="nil"/>
              <w:bottom w:val="single" w:sz="4" w:space="0" w:color="auto"/>
              <w:right w:val="single" w:sz="4" w:space="0" w:color="auto"/>
            </w:tcBorders>
            <w:shd w:val="clear" w:color="auto" w:fill="auto"/>
            <w:vAlign w:val="bottom"/>
            <w:hideMark/>
          </w:tcPr>
          <w:p w14:paraId="1C326CDD" w14:textId="77777777" w:rsidR="0061306F" w:rsidRPr="00A0367A" w:rsidRDefault="0061306F" w:rsidP="0061306F">
            <w:pPr>
              <w:tabs>
                <w:tab w:val="left" w:pos="9356"/>
              </w:tabs>
              <w:spacing w:after="0" w:line="23" w:lineRule="atLeast"/>
              <w:ind w:right="49"/>
              <w:jc w:val="both"/>
              <w:rPr>
                <w:rFonts w:eastAsia="Arial"/>
                <w:b/>
                <w:bCs/>
                <w:sz w:val="20"/>
                <w:szCs w:val="20"/>
              </w:rPr>
            </w:pPr>
            <w:r w:rsidRPr="00A0367A">
              <w:rPr>
                <w:rFonts w:eastAsia="Arial"/>
                <w:b/>
                <w:bCs/>
                <w:sz w:val="20"/>
                <w:szCs w:val="20"/>
              </w:rPr>
              <w:t>San Pedro Tlaquepaque</w:t>
            </w:r>
          </w:p>
        </w:tc>
        <w:tc>
          <w:tcPr>
            <w:tcW w:w="4469" w:type="dxa"/>
            <w:tcBorders>
              <w:top w:val="nil"/>
              <w:left w:val="nil"/>
              <w:bottom w:val="single" w:sz="4" w:space="0" w:color="auto"/>
              <w:right w:val="single" w:sz="4" w:space="0" w:color="auto"/>
            </w:tcBorders>
            <w:shd w:val="clear" w:color="auto" w:fill="auto"/>
            <w:vAlign w:val="bottom"/>
            <w:hideMark/>
          </w:tcPr>
          <w:p w14:paraId="55872031" w14:textId="77777777" w:rsidR="0061306F" w:rsidRPr="00A0367A" w:rsidRDefault="0061306F" w:rsidP="0061306F">
            <w:pPr>
              <w:tabs>
                <w:tab w:val="left" w:pos="9356"/>
              </w:tabs>
              <w:spacing w:after="0" w:line="23" w:lineRule="atLeast"/>
              <w:ind w:right="49"/>
              <w:jc w:val="both"/>
              <w:rPr>
                <w:rFonts w:eastAsia="Arial"/>
                <w:b/>
                <w:bCs/>
                <w:sz w:val="20"/>
                <w:szCs w:val="20"/>
              </w:rPr>
            </w:pPr>
            <w:r w:rsidRPr="00A0367A">
              <w:rPr>
                <w:rFonts w:eastAsia="Arial"/>
                <w:b/>
                <w:bCs/>
                <w:sz w:val="20"/>
                <w:szCs w:val="20"/>
              </w:rPr>
              <w:t>Lourdes Celenia Contreras González</w:t>
            </w:r>
          </w:p>
        </w:tc>
      </w:tr>
      <w:tr w:rsidR="0061306F" w:rsidRPr="00A0367A" w14:paraId="0594A4E8" w14:textId="77777777" w:rsidTr="00A0367A">
        <w:trPr>
          <w:trHeight w:hRule="exact" w:val="283"/>
        </w:trPr>
        <w:tc>
          <w:tcPr>
            <w:tcW w:w="1050" w:type="dxa"/>
            <w:tcBorders>
              <w:top w:val="nil"/>
              <w:left w:val="single" w:sz="4" w:space="0" w:color="auto"/>
              <w:bottom w:val="single" w:sz="4" w:space="0" w:color="auto"/>
              <w:right w:val="single" w:sz="4" w:space="0" w:color="auto"/>
            </w:tcBorders>
            <w:shd w:val="clear" w:color="auto" w:fill="auto"/>
            <w:vAlign w:val="bottom"/>
          </w:tcPr>
          <w:p w14:paraId="172C204A" w14:textId="0489E43E" w:rsidR="0061306F" w:rsidRPr="00A0367A" w:rsidRDefault="0061306F" w:rsidP="0061306F">
            <w:pPr>
              <w:tabs>
                <w:tab w:val="left" w:pos="9356"/>
              </w:tabs>
              <w:spacing w:after="0" w:line="23" w:lineRule="atLeast"/>
              <w:ind w:right="49"/>
              <w:jc w:val="both"/>
              <w:rPr>
                <w:rFonts w:eastAsia="Arial"/>
                <w:b/>
                <w:bCs/>
                <w:sz w:val="20"/>
                <w:szCs w:val="20"/>
              </w:rPr>
            </w:pPr>
            <w:r w:rsidRPr="00A0367A">
              <w:rPr>
                <w:rFonts w:eastAsia="Arial"/>
                <w:b/>
                <w:bCs/>
                <w:sz w:val="20"/>
                <w:szCs w:val="20"/>
              </w:rPr>
              <w:t>14</w:t>
            </w:r>
          </w:p>
        </w:tc>
        <w:tc>
          <w:tcPr>
            <w:tcW w:w="3270" w:type="dxa"/>
            <w:tcBorders>
              <w:top w:val="nil"/>
              <w:left w:val="nil"/>
              <w:bottom w:val="single" w:sz="4" w:space="0" w:color="auto"/>
              <w:right w:val="single" w:sz="4" w:space="0" w:color="auto"/>
            </w:tcBorders>
            <w:shd w:val="clear" w:color="auto" w:fill="auto"/>
            <w:noWrap/>
            <w:vAlign w:val="bottom"/>
          </w:tcPr>
          <w:p w14:paraId="12DF8749" w14:textId="6350D11E" w:rsidR="0061306F" w:rsidRPr="00A0367A" w:rsidRDefault="0061306F" w:rsidP="0061306F">
            <w:pPr>
              <w:tabs>
                <w:tab w:val="left" w:pos="9356"/>
              </w:tabs>
              <w:spacing w:after="0" w:line="23" w:lineRule="atLeast"/>
              <w:ind w:right="49"/>
              <w:jc w:val="both"/>
              <w:rPr>
                <w:rFonts w:eastAsia="Arial"/>
                <w:b/>
                <w:bCs/>
                <w:sz w:val="20"/>
                <w:szCs w:val="20"/>
              </w:rPr>
            </w:pPr>
            <w:r w:rsidRPr="00A0367A">
              <w:rPr>
                <w:rFonts w:eastAsia="Arial"/>
                <w:b/>
                <w:bCs/>
                <w:sz w:val="20"/>
                <w:szCs w:val="20"/>
              </w:rPr>
              <w:t>Tlajomulco de Zúñiga</w:t>
            </w:r>
          </w:p>
        </w:tc>
        <w:tc>
          <w:tcPr>
            <w:tcW w:w="4469" w:type="dxa"/>
            <w:tcBorders>
              <w:top w:val="nil"/>
              <w:left w:val="nil"/>
              <w:bottom w:val="single" w:sz="4" w:space="0" w:color="auto"/>
              <w:right w:val="single" w:sz="4" w:space="0" w:color="auto"/>
            </w:tcBorders>
            <w:shd w:val="clear" w:color="auto" w:fill="auto"/>
            <w:vAlign w:val="bottom"/>
          </w:tcPr>
          <w:p w14:paraId="2455AB2D" w14:textId="7A3E93EF" w:rsidR="0061306F" w:rsidRPr="00A0367A" w:rsidRDefault="0061306F" w:rsidP="0061306F">
            <w:pPr>
              <w:tabs>
                <w:tab w:val="left" w:pos="9356"/>
              </w:tabs>
              <w:spacing w:after="0" w:line="23" w:lineRule="atLeast"/>
              <w:ind w:right="49"/>
              <w:jc w:val="both"/>
              <w:rPr>
                <w:rFonts w:eastAsia="Arial"/>
                <w:b/>
                <w:bCs/>
                <w:sz w:val="20"/>
                <w:szCs w:val="20"/>
              </w:rPr>
            </w:pPr>
            <w:r w:rsidRPr="00A0367A">
              <w:rPr>
                <w:rFonts w:eastAsia="Arial"/>
                <w:b/>
                <w:bCs/>
                <w:sz w:val="20"/>
                <w:szCs w:val="20"/>
              </w:rPr>
              <w:t>Luis Octavio Vidrio Martínez</w:t>
            </w:r>
          </w:p>
        </w:tc>
      </w:tr>
      <w:tr w:rsidR="0061306F" w:rsidRPr="00A0367A" w14:paraId="294D3185" w14:textId="77777777" w:rsidTr="00A0367A">
        <w:trPr>
          <w:trHeight w:hRule="exact" w:val="283"/>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3D2E1315" w14:textId="77777777" w:rsidR="0061306F" w:rsidRPr="00A0367A" w:rsidRDefault="0061306F" w:rsidP="0061306F">
            <w:pPr>
              <w:tabs>
                <w:tab w:val="left" w:pos="9356"/>
              </w:tabs>
              <w:spacing w:after="0" w:line="23" w:lineRule="atLeast"/>
              <w:ind w:right="49"/>
              <w:jc w:val="both"/>
              <w:rPr>
                <w:rFonts w:eastAsia="Arial"/>
                <w:b/>
                <w:bCs/>
                <w:sz w:val="20"/>
                <w:szCs w:val="20"/>
              </w:rPr>
            </w:pPr>
            <w:r w:rsidRPr="00A0367A">
              <w:rPr>
                <w:rFonts w:eastAsia="Arial"/>
                <w:b/>
                <w:bCs/>
                <w:sz w:val="20"/>
                <w:szCs w:val="20"/>
              </w:rPr>
              <w:t>15</w:t>
            </w:r>
          </w:p>
        </w:tc>
        <w:tc>
          <w:tcPr>
            <w:tcW w:w="3270" w:type="dxa"/>
            <w:tcBorders>
              <w:top w:val="nil"/>
              <w:left w:val="nil"/>
              <w:bottom w:val="single" w:sz="4" w:space="0" w:color="auto"/>
              <w:right w:val="single" w:sz="4" w:space="0" w:color="auto"/>
            </w:tcBorders>
            <w:shd w:val="clear" w:color="auto" w:fill="auto"/>
            <w:noWrap/>
            <w:vAlign w:val="bottom"/>
            <w:hideMark/>
          </w:tcPr>
          <w:p w14:paraId="2B9EEA4A" w14:textId="77777777" w:rsidR="0061306F" w:rsidRPr="00A0367A" w:rsidRDefault="0061306F" w:rsidP="0061306F">
            <w:pPr>
              <w:tabs>
                <w:tab w:val="left" w:pos="9356"/>
              </w:tabs>
              <w:spacing w:after="0" w:line="23" w:lineRule="atLeast"/>
              <w:ind w:right="49"/>
              <w:jc w:val="both"/>
              <w:rPr>
                <w:rFonts w:eastAsia="Arial"/>
                <w:b/>
                <w:bCs/>
                <w:sz w:val="20"/>
                <w:szCs w:val="20"/>
              </w:rPr>
            </w:pPr>
            <w:r w:rsidRPr="00A0367A">
              <w:rPr>
                <w:rFonts w:eastAsia="Arial"/>
                <w:b/>
                <w:bCs/>
                <w:sz w:val="20"/>
                <w:szCs w:val="20"/>
              </w:rPr>
              <w:t>La Barca</w:t>
            </w:r>
          </w:p>
        </w:tc>
        <w:tc>
          <w:tcPr>
            <w:tcW w:w="4469" w:type="dxa"/>
            <w:tcBorders>
              <w:top w:val="nil"/>
              <w:left w:val="nil"/>
              <w:bottom w:val="single" w:sz="4" w:space="0" w:color="auto"/>
              <w:right w:val="single" w:sz="4" w:space="0" w:color="auto"/>
            </w:tcBorders>
            <w:shd w:val="clear" w:color="auto" w:fill="auto"/>
            <w:vAlign w:val="bottom"/>
            <w:hideMark/>
          </w:tcPr>
          <w:p w14:paraId="0A8EF4AC" w14:textId="77777777" w:rsidR="0061306F" w:rsidRPr="00A0367A" w:rsidRDefault="0061306F" w:rsidP="0061306F">
            <w:pPr>
              <w:tabs>
                <w:tab w:val="left" w:pos="9356"/>
              </w:tabs>
              <w:spacing w:after="0" w:line="23" w:lineRule="atLeast"/>
              <w:ind w:right="49"/>
              <w:jc w:val="both"/>
              <w:rPr>
                <w:rFonts w:eastAsia="Arial"/>
                <w:b/>
                <w:bCs/>
                <w:sz w:val="20"/>
                <w:szCs w:val="20"/>
              </w:rPr>
            </w:pPr>
            <w:r w:rsidRPr="00A0367A">
              <w:rPr>
                <w:rFonts w:eastAsia="Arial"/>
                <w:b/>
                <w:bCs/>
                <w:sz w:val="20"/>
                <w:szCs w:val="20"/>
              </w:rPr>
              <w:t>Ana Isabel Bañuelos Ramírez</w:t>
            </w:r>
          </w:p>
        </w:tc>
      </w:tr>
      <w:tr w:rsidR="0061306F" w:rsidRPr="00A0367A" w14:paraId="7254DF68" w14:textId="77777777" w:rsidTr="00A0367A">
        <w:trPr>
          <w:trHeight w:hRule="exact" w:val="283"/>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5F379054" w14:textId="77777777" w:rsidR="0061306F" w:rsidRPr="00A0367A" w:rsidRDefault="0061306F" w:rsidP="0061306F">
            <w:pPr>
              <w:tabs>
                <w:tab w:val="left" w:pos="9356"/>
              </w:tabs>
              <w:spacing w:after="0" w:line="23" w:lineRule="atLeast"/>
              <w:ind w:right="49"/>
              <w:jc w:val="both"/>
              <w:rPr>
                <w:rFonts w:eastAsia="Arial"/>
                <w:b/>
                <w:bCs/>
                <w:sz w:val="20"/>
                <w:szCs w:val="20"/>
              </w:rPr>
            </w:pPr>
            <w:r w:rsidRPr="00A0367A">
              <w:rPr>
                <w:rFonts w:eastAsia="Arial"/>
                <w:b/>
                <w:bCs/>
                <w:sz w:val="20"/>
                <w:szCs w:val="20"/>
              </w:rPr>
              <w:t>16</w:t>
            </w:r>
          </w:p>
        </w:tc>
        <w:tc>
          <w:tcPr>
            <w:tcW w:w="3270" w:type="dxa"/>
            <w:tcBorders>
              <w:top w:val="nil"/>
              <w:left w:val="nil"/>
              <w:bottom w:val="single" w:sz="4" w:space="0" w:color="auto"/>
              <w:right w:val="single" w:sz="4" w:space="0" w:color="auto"/>
            </w:tcBorders>
            <w:shd w:val="clear" w:color="auto" w:fill="auto"/>
            <w:noWrap/>
            <w:vAlign w:val="bottom"/>
            <w:hideMark/>
          </w:tcPr>
          <w:p w14:paraId="71A8BDA8" w14:textId="77777777" w:rsidR="0061306F" w:rsidRPr="00A0367A" w:rsidRDefault="0061306F" w:rsidP="0061306F">
            <w:pPr>
              <w:tabs>
                <w:tab w:val="left" w:pos="9356"/>
              </w:tabs>
              <w:spacing w:after="0" w:line="23" w:lineRule="atLeast"/>
              <w:ind w:right="49"/>
              <w:jc w:val="both"/>
              <w:rPr>
                <w:rFonts w:eastAsia="Arial"/>
                <w:b/>
                <w:bCs/>
                <w:sz w:val="20"/>
                <w:szCs w:val="20"/>
              </w:rPr>
            </w:pPr>
            <w:r w:rsidRPr="00A0367A">
              <w:rPr>
                <w:rFonts w:eastAsia="Arial"/>
                <w:b/>
                <w:bCs/>
                <w:sz w:val="20"/>
                <w:szCs w:val="20"/>
              </w:rPr>
              <w:t xml:space="preserve">San Pedro Tlaquepaque </w:t>
            </w:r>
          </w:p>
        </w:tc>
        <w:tc>
          <w:tcPr>
            <w:tcW w:w="4469" w:type="dxa"/>
            <w:tcBorders>
              <w:top w:val="nil"/>
              <w:left w:val="nil"/>
              <w:bottom w:val="single" w:sz="4" w:space="0" w:color="auto"/>
              <w:right w:val="single" w:sz="4" w:space="0" w:color="auto"/>
            </w:tcBorders>
            <w:shd w:val="clear" w:color="auto" w:fill="auto"/>
            <w:noWrap/>
            <w:vAlign w:val="bottom"/>
            <w:hideMark/>
          </w:tcPr>
          <w:p w14:paraId="7180B962" w14:textId="77777777" w:rsidR="0061306F" w:rsidRPr="00A0367A" w:rsidRDefault="0061306F" w:rsidP="0061306F">
            <w:pPr>
              <w:tabs>
                <w:tab w:val="left" w:pos="9356"/>
              </w:tabs>
              <w:spacing w:after="0" w:line="23" w:lineRule="atLeast"/>
              <w:ind w:right="49"/>
              <w:jc w:val="both"/>
              <w:rPr>
                <w:rFonts w:eastAsia="Arial"/>
                <w:b/>
                <w:bCs/>
                <w:sz w:val="20"/>
                <w:szCs w:val="20"/>
              </w:rPr>
            </w:pPr>
            <w:r w:rsidRPr="00A0367A">
              <w:rPr>
                <w:rFonts w:eastAsia="Arial"/>
                <w:b/>
                <w:bCs/>
                <w:sz w:val="20"/>
                <w:szCs w:val="20"/>
              </w:rPr>
              <w:t xml:space="preserve">María Guadalupe Orozco Juárez </w:t>
            </w:r>
          </w:p>
        </w:tc>
      </w:tr>
      <w:tr w:rsidR="0061306F" w:rsidRPr="00A0367A" w14:paraId="1817816E" w14:textId="77777777" w:rsidTr="00A0367A">
        <w:trPr>
          <w:trHeight w:hRule="exact" w:val="283"/>
        </w:trPr>
        <w:tc>
          <w:tcPr>
            <w:tcW w:w="1050" w:type="dxa"/>
            <w:tcBorders>
              <w:top w:val="nil"/>
              <w:left w:val="single" w:sz="4" w:space="0" w:color="auto"/>
              <w:bottom w:val="single" w:sz="4" w:space="0" w:color="auto"/>
              <w:right w:val="single" w:sz="4" w:space="0" w:color="auto"/>
            </w:tcBorders>
            <w:shd w:val="clear" w:color="auto" w:fill="auto"/>
            <w:vAlign w:val="bottom"/>
          </w:tcPr>
          <w:p w14:paraId="08F0C77A" w14:textId="505F93F5" w:rsidR="0061306F" w:rsidRPr="00A0367A" w:rsidRDefault="0061306F" w:rsidP="0061306F">
            <w:pPr>
              <w:tabs>
                <w:tab w:val="left" w:pos="9356"/>
              </w:tabs>
              <w:spacing w:after="0" w:line="23" w:lineRule="atLeast"/>
              <w:ind w:right="49"/>
              <w:jc w:val="both"/>
              <w:rPr>
                <w:rFonts w:eastAsia="Arial"/>
                <w:b/>
                <w:bCs/>
                <w:sz w:val="20"/>
                <w:szCs w:val="20"/>
              </w:rPr>
            </w:pPr>
            <w:r w:rsidRPr="00A0367A">
              <w:rPr>
                <w:rFonts w:eastAsia="Arial"/>
                <w:b/>
                <w:bCs/>
                <w:sz w:val="20"/>
                <w:szCs w:val="20"/>
              </w:rPr>
              <w:t>17</w:t>
            </w:r>
          </w:p>
        </w:tc>
        <w:tc>
          <w:tcPr>
            <w:tcW w:w="3270" w:type="dxa"/>
            <w:tcBorders>
              <w:top w:val="nil"/>
              <w:left w:val="nil"/>
              <w:bottom w:val="single" w:sz="4" w:space="0" w:color="auto"/>
              <w:right w:val="single" w:sz="4" w:space="0" w:color="auto"/>
            </w:tcBorders>
            <w:shd w:val="clear" w:color="auto" w:fill="auto"/>
            <w:vAlign w:val="bottom"/>
          </w:tcPr>
          <w:p w14:paraId="18213617" w14:textId="0F8FB0B8" w:rsidR="0061306F" w:rsidRPr="00A0367A" w:rsidRDefault="0061306F" w:rsidP="0061306F">
            <w:pPr>
              <w:tabs>
                <w:tab w:val="left" w:pos="9356"/>
              </w:tabs>
              <w:spacing w:after="0" w:line="23" w:lineRule="atLeast"/>
              <w:ind w:right="49"/>
              <w:jc w:val="both"/>
              <w:rPr>
                <w:rFonts w:eastAsia="Arial"/>
                <w:b/>
                <w:bCs/>
                <w:sz w:val="20"/>
                <w:szCs w:val="20"/>
              </w:rPr>
            </w:pPr>
            <w:r w:rsidRPr="00A0367A">
              <w:rPr>
                <w:rFonts w:eastAsia="Arial"/>
                <w:b/>
                <w:bCs/>
                <w:sz w:val="20"/>
                <w:szCs w:val="20"/>
              </w:rPr>
              <w:t>Jocotepec</w:t>
            </w:r>
          </w:p>
        </w:tc>
        <w:tc>
          <w:tcPr>
            <w:tcW w:w="4469" w:type="dxa"/>
            <w:tcBorders>
              <w:top w:val="nil"/>
              <w:left w:val="nil"/>
              <w:bottom w:val="single" w:sz="4" w:space="0" w:color="auto"/>
              <w:right w:val="single" w:sz="4" w:space="0" w:color="auto"/>
            </w:tcBorders>
            <w:shd w:val="clear" w:color="auto" w:fill="auto"/>
            <w:vAlign w:val="bottom"/>
          </w:tcPr>
          <w:p w14:paraId="4D24CE9F" w14:textId="18C253E7" w:rsidR="0061306F" w:rsidRPr="00A0367A" w:rsidRDefault="0061306F" w:rsidP="0061306F">
            <w:pPr>
              <w:tabs>
                <w:tab w:val="left" w:pos="9356"/>
              </w:tabs>
              <w:spacing w:after="0" w:line="23" w:lineRule="atLeast"/>
              <w:ind w:right="49"/>
              <w:jc w:val="both"/>
              <w:rPr>
                <w:rFonts w:eastAsia="Arial"/>
                <w:b/>
                <w:bCs/>
                <w:sz w:val="20"/>
                <w:szCs w:val="20"/>
              </w:rPr>
            </w:pPr>
            <w:r w:rsidRPr="00A0367A">
              <w:rPr>
                <w:rFonts w:eastAsia="Arial"/>
                <w:b/>
                <w:bCs/>
                <w:sz w:val="20"/>
                <w:szCs w:val="20"/>
              </w:rPr>
              <w:t>Georgina Camberos Ruíz</w:t>
            </w:r>
          </w:p>
        </w:tc>
      </w:tr>
      <w:tr w:rsidR="0061306F" w:rsidRPr="00A0367A" w14:paraId="04C8248F" w14:textId="77777777" w:rsidTr="00A0367A">
        <w:trPr>
          <w:trHeight w:hRule="exact" w:val="283"/>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3D0B8DE5" w14:textId="77777777" w:rsidR="0061306F" w:rsidRPr="00A0367A" w:rsidRDefault="0061306F" w:rsidP="0061306F">
            <w:pPr>
              <w:tabs>
                <w:tab w:val="left" w:pos="9356"/>
              </w:tabs>
              <w:spacing w:after="0" w:line="23" w:lineRule="atLeast"/>
              <w:ind w:right="49"/>
              <w:jc w:val="both"/>
              <w:rPr>
                <w:rFonts w:eastAsia="Arial"/>
                <w:b/>
                <w:bCs/>
                <w:sz w:val="20"/>
                <w:szCs w:val="20"/>
              </w:rPr>
            </w:pPr>
            <w:r w:rsidRPr="00A0367A">
              <w:rPr>
                <w:rFonts w:eastAsia="Arial"/>
                <w:b/>
                <w:bCs/>
                <w:sz w:val="20"/>
                <w:szCs w:val="20"/>
              </w:rPr>
              <w:t>18</w:t>
            </w:r>
          </w:p>
        </w:tc>
        <w:tc>
          <w:tcPr>
            <w:tcW w:w="3270" w:type="dxa"/>
            <w:tcBorders>
              <w:top w:val="nil"/>
              <w:left w:val="nil"/>
              <w:bottom w:val="single" w:sz="4" w:space="0" w:color="auto"/>
              <w:right w:val="single" w:sz="4" w:space="0" w:color="auto"/>
            </w:tcBorders>
            <w:shd w:val="clear" w:color="auto" w:fill="auto"/>
            <w:vAlign w:val="bottom"/>
            <w:hideMark/>
          </w:tcPr>
          <w:p w14:paraId="7F4F606E" w14:textId="77777777" w:rsidR="0061306F" w:rsidRPr="00A0367A" w:rsidRDefault="0061306F" w:rsidP="0061306F">
            <w:pPr>
              <w:tabs>
                <w:tab w:val="left" w:pos="9356"/>
              </w:tabs>
              <w:spacing w:after="0" w:line="23" w:lineRule="atLeast"/>
              <w:ind w:right="49"/>
              <w:jc w:val="both"/>
              <w:rPr>
                <w:rFonts w:eastAsia="Arial"/>
                <w:b/>
                <w:bCs/>
                <w:sz w:val="20"/>
                <w:szCs w:val="20"/>
              </w:rPr>
            </w:pPr>
            <w:r w:rsidRPr="00A0367A">
              <w:rPr>
                <w:rFonts w:eastAsia="Arial"/>
                <w:b/>
                <w:bCs/>
                <w:sz w:val="20"/>
                <w:szCs w:val="20"/>
              </w:rPr>
              <w:t>Autlán de Navarro</w:t>
            </w:r>
          </w:p>
        </w:tc>
        <w:tc>
          <w:tcPr>
            <w:tcW w:w="4469" w:type="dxa"/>
            <w:tcBorders>
              <w:top w:val="nil"/>
              <w:left w:val="nil"/>
              <w:bottom w:val="single" w:sz="4" w:space="0" w:color="auto"/>
              <w:right w:val="single" w:sz="4" w:space="0" w:color="auto"/>
            </w:tcBorders>
            <w:shd w:val="clear" w:color="auto" w:fill="auto"/>
            <w:vAlign w:val="bottom"/>
            <w:hideMark/>
          </w:tcPr>
          <w:p w14:paraId="23335ECA" w14:textId="77777777" w:rsidR="0061306F" w:rsidRPr="00A0367A" w:rsidRDefault="0061306F" w:rsidP="0061306F">
            <w:pPr>
              <w:tabs>
                <w:tab w:val="left" w:pos="9356"/>
              </w:tabs>
              <w:spacing w:after="0" w:line="23" w:lineRule="atLeast"/>
              <w:ind w:right="49"/>
              <w:jc w:val="both"/>
              <w:rPr>
                <w:rFonts w:eastAsia="Arial"/>
                <w:b/>
                <w:bCs/>
                <w:sz w:val="20"/>
                <w:szCs w:val="20"/>
              </w:rPr>
            </w:pPr>
            <w:r w:rsidRPr="00A0367A">
              <w:rPr>
                <w:rFonts w:eastAsia="Arial"/>
                <w:b/>
                <w:bCs/>
                <w:sz w:val="20"/>
                <w:szCs w:val="20"/>
              </w:rPr>
              <w:t>Fernando Martínez Guerrero</w:t>
            </w:r>
          </w:p>
        </w:tc>
      </w:tr>
      <w:tr w:rsidR="0061306F" w:rsidRPr="00A0367A" w14:paraId="6D5FF459" w14:textId="77777777" w:rsidTr="00A0367A">
        <w:trPr>
          <w:trHeight w:hRule="exact" w:val="283"/>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0D2F25C5" w14:textId="77777777" w:rsidR="0061306F" w:rsidRPr="00A0367A" w:rsidRDefault="0061306F" w:rsidP="0061306F">
            <w:pPr>
              <w:tabs>
                <w:tab w:val="left" w:pos="9356"/>
              </w:tabs>
              <w:spacing w:after="0" w:line="23" w:lineRule="atLeast"/>
              <w:ind w:right="49"/>
              <w:jc w:val="both"/>
              <w:rPr>
                <w:rFonts w:eastAsia="Arial"/>
                <w:b/>
                <w:bCs/>
                <w:sz w:val="20"/>
                <w:szCs w:val="20"/>
              </w:rPr>
            </w:pPr>
            <w:r w:rsidRPr="00A0367A">
              <w:rPr>
                <w:rFonts w:eastAsia="Arial"/>
                <w:b/>
                <w:bCs/>
                <w:sz w:val="20"/>
                <w:szCs w:val="20"/>
              </w:rPr>
              <w:lastRenderedPageBreak/>
              <w:t>19</w:t>
            </w:r>
          </w:p>
        </w:tc>
        <w:tc>
          <w:tcPr>
            <w:tcW w:w="3270" w:type="dxa"/>
            <w:tcBorders>
              <w:top w:val="nil"/>
              <w:left w:val="nil"/>
              <w:bottom w:val="single" w:sz="4" w:space="0" w:color="auto"/>
              <w:right w:val="single" w:sz="4" w:space="0" w:color="auto"/>
            </w:tcBorders>
            <w:shd w:val="clear" w:color="auto" w:fill="auto"/>
            <w:noWrap/>
            <w:vAlign w:val="bottom"/>
            <w:hideMark/>
          </w:tcPr>
          <w:p w14:paraId="64C8A34C" w14:textId="77777777" w:rsidR="0061306F" w:rsidRPr="00A0367A" w:rsidRDefault="0061306F" w:rsidP="0061306F">
            <w:pPr>
              <w:tabs>
                <w:tab w:val="left" w:pos="9356"/>
              </w:tabs>
              <w:spacing w:after="0" w:line="23" w:lineRule="atLeast"/>
              <w:ind w:right="49"/>
              <w:jc w:val="both"/>
              <w:rPr>
                <w:rFonts w:eastAsia="Arial"/>
                <w:b/>
                <w:bCs/>
                <w:sz w:val="20"/>
                <w:szCs w:val="20"/>
              </w:rPr>
            </w:pPr>
            <w:r w:rsidRPr="00A0367A">
              <w:rPr>
                <w:rFonts w:eastAsia="Arial"/>
                <w:b/>
                <w:bCs/>
                <w:sz w:val="20"/>
                <w:szCs w:val="20"/>
              </w:rPr>
              <w:t>Zapotlán el Grande</w:t>
            </w:r>
          </w:p>
        </w:tc>
        <w:tc>
          <w:tcPr>
            <w:tcW w:w="4469" w:type="dxa"/>
            <w:tcBorders>
              <w:top w:val="nil"/>
              <w:left w:val="nil"/>
              <w:bottom w:val="single" w:sz="4" w:space="0" w:color="auto"/>
              <w:right w:val="single" w:sz="4" w:space="0" w:color="auto"/>
            </w:tcBorders>
            <w:shd w:val="clear" w:color="auto" w:fill="auto"/>
            <w:vAlign w:val="bottom"/>
            <w:hideMark/>
          </w:tcPr>
          <w:p w14:paraId="002D8550" w14:textId="77777777" w:rsidR="0061306F" w:rsidRPr="00A0367A" w:rsidRDefault="0061306F" w:rsidP="0061306F">
            <w:pPr>
              <w:tabs>
                <w:tab w:val="left" w:pos="9356"/>
              </w:tabs>
              <w:spacing w:after="0" w:line="23" w:lineRule="atLeast"/>
              <w:ind w:right="49"/>
              <w:jc w:val="both"/>
              <w:rPr>
                <w:rFonts w:eastAsia="Arial"/>
                <w:b/>
                <w:bCs/>
                <w:sz w:val="20"/>
                <w:szCs w:val="20"/>
              </w:rPr>
            </w:pPr>
            <w:r w:rsidRPr="00A0367A">
              <w:rPr>
                <w:rFonts w:eastAsia="Arial"/>
                <w:b/>
                <w:bCs/>
                <w:sz w:val="20"/>
                <w:szCs w:val="20"/>
              </w:rPr>
              <w:t>Luz Elvira Durán Valenzuela</w:t>
            </w:r>
          </w:p>
        </w:tc>
      </w:tr>
      <w:tr w:rsidR="0061306F" w:rsidRPr="00A0367A" w14:paraId="18CF706E" w14:textId="77777777" w:rsidTr="00A0367A">
        <w:trPr>
          <w:trHeight w:hRule="exact" w:val="283"/>
        </w:trPr>
        <w:tc>
          <w:tcPr>
            <w:tcW w:w="1050" w:type="dxa"/>
            <w:tcBorders>
              <w:top w:val="nil"/>
              <w:left w:val="single" w:sz="4" w:space="0" w:color="auto"/>
              <w:bottom w:val="single" w:sz="4" w:space="0" w:color="auto"/>
              <w:right w:val="single" w:sz="4" w:space="0" w:color="auto"/>
            </w:tcBorders>
            <w:shd w:val="clear" w:color="auto" w:fill="auto"/>
            <w:vAlign w:val="bottom"/>
            <w:hideMark/>
          </w:tcPr>
          <w:p w14:paraId="152DF392" w14:textId="77777777" w:rsidR="0061306F" w:rsidRPr="00A0367A" w:rsidRDefault="0061306F" w:rsidP="0061306F">
            <w:pPr>
              <w:tabs>
                <w:tab w:val="left" w:pos="9356"/>
              </w:tabs>
              <w:spacing w:after="0" w:line="23" w:lineRule="atLeast"/>
              <w:ind w:right="49"/>
              <w:jc w:val="both"/>
              <w:rPr>
                <w:rFonts w:eastAsia="Arial"/>
                <w:b/>
                <w:bCs/>
                <w:sz w:val="20"/>
                <w:szCs w:val="20"/>
              </w:rPr>
            </w:pPr>
            <w:r w:rsidRPr="00A0367A">
              <w:rPr>
                <w:rFonts w:eastAsia="Arial"/>
                <w:b/>
                <w:bCs/>
                <w:sz w:val="20"/>
                <w:szCs w:val="20"/>
              </w:rPr>
              <w:t>20</w:t>
            </w:r>
          </w:p>
        </w:tc>
        <w:tc>
          <w:tcPr>
            <w:tcW w:w="3270" w:type="dxa"/>
            <w:tcBorders>
              <w:top w:val="nil"/>
              <w:left w:val="nil"/>
              <w:bottom w:val="single" w:sz="4" w:space="0" w:color="auto"/>
              <w:right w:val="single" w:sz="4" w:space="0" w:color="auto"/>
            </w:tcBorders>
            <w:shd w:val="clear" w:color="auto" w:fill="auto"/>
            <w:noWrap/>
            <w:vAlign w:val="bottom"/>
            <w:hideMark/>
          </w:tcPr>
          <w:p w14:paraId="1EE5E5DB" w14:textId="77777777" w:rsidR="0061306F" w:rsidRPr="00A0367A" w:rsidRDefault="0061306F" w:rsidP="0061306F">
            <w:pPr>
              <w:tabs>
                <w:tab w:val="left" w:pos="9356"/>
              </w:tabs>
              <w:spacing w:after="0" w:line="23" w:lineRule="atLeast"/>
              <w:ind w:right="49"/>
              <w:jc w:val="both"/>
              <w:rPr>
                <w:rFonts w:eastAsia="Arial"/>
                <w:b/>
                <w:bCs/>
                <w:sz w:val="20"/>
                <w:szCs w:val="20"/>
              </w:rPr>
            </w:pPr>
            <w:r w:rsidRPr="00A0367A">
              <w:rPr>
                <w:rFonts w:eastAsia="Arial"/>
                <w:b/>
                <w:bCs/>
                <w:sz w:val="20"/>
                <w:szCs w:val="20"/>
              </w:rPr>
              <w:t>Tonalá</w:t>
            </w:r>
          </w:p>
        </w:tc>
        <w:tc>
          <w:tcPr>
            <w:tcW w:w="4469" w:type="dxa"/>
            <w:tcBorders>
              <w:top w:val="nil"/>
              <w:left w:val="nil"/>
              <w:bottom w:val="single" w:sz="4" w:space="0" w:color="auto"/>
              <w:right w:val="single" w:sz="4" w:space="0" w:color="auto"/>
            </w:tcBorders>
            <w:shd w:val="clear" w:color="auto" w:fill="auto"/>
            <w:noWrap/>
            <w:vAlign w:val="bottom"/>
            <w:hideMark/>
          </w:tcPr>
          <w:p w14:paraId="74AFD6C6" w14:textId="77777777" w:rsidR="0061306F" w:rsidRPr="00A0367A" w:rsidRDefault="0061306F" w:rsidP="0061306F">
            <w:pPr>
              <w:tabs>
                <w:tab w:val="left" w:pos="9356"/>
              </w:tabs>
              <w:spacing w:after="0" w:line="23" w:lineRule="atLeast"/>
              <w:ind w:right="49"/>
              <w:jc w:val="both"/>
              <w:rPr>
                <w:rFonts w:eastAsia="Arial"/>
                <w:b/>
                <w:bCs/>
                <w:sz w:val="20"/>
                <w:szCs w:val="20"/>
              </w:rPr>
            </w:pPr>
            <w:r w:rsidRPr="00A0367A">
              <w:rPr>
                <w:rFonts w:eastAsia="Arial"/>
                <w:b/>
                <w:bCs/>
                <w:sz w:val="20"/>
                <w:szCs w:val="20"/>
              </w:rPr>
              <w:t>Marcos Godínez Montes</w:t>
            </w:r>
          </w:p>
        </w:tc>
      </w:tr>
    </w:tbl>
    <w:p w14:paraId="2B6D2B16" w14:textId="3F07A900" w:rsidR="00A633BF" w:rsidRPr="00101E39" w:rsidRDefault="003D39AF" w:rsidP="00A633BF">
      <w:pPr>
        <w:tabs>
          <w:tab w:val="left" w:pos="9356"/>
        </w:tabs>
        <w:spacing w:after="0" w:line="23" w:lineRule="atLeast"/>
        <w:ind w:right="49"/>
        <w:jc w:val="both"/>
        <w:rPr>
          <w:rFonts w:eastAsia="Arial"/>
          <w:sz w:val="24"/>
          <w:szCs w:val="24"/>
        </w:rPr>
      </w:pPr>
      <w:r w:rsidRPr="00101E39">
        <w:rPr>
          <w:rFonts w:eastAsia="Arial"/>
          <w:sz w:val="24"/>
          <w:szCs w:val="24"/>
        </w:rPr>
        <w:t xml:space="preserve">El </w:t>
      </w:r>
      <w:r w:rsidRPr="00101E39">
        <w:rPr>
          <w:rFonts w:eastAsia="Arial"/>
          <w:b/>
          <w:bCs/>
          <w:sz w:val="24"/>
          <w:szCs w:val="24"/>
        </w:rPr>
        <w:t>Coordinador</w:t>
      </w:r>
      <w:r w:rsidR="00A633BF" w:rsidRPr="00101E39">
        <w:rPr>
          <w:rFonts w:eastAsia="Arial"/>
          <w:b/>
          <w:bCs/>
          <w:sz w:val="24"/>
          <w:szCs w:val="24"/>
        </w:rPr>
        <w:t xml:space="preserve"> de la Comisión Operativa Estatal</w:t>
      </w:r>
      <w:r w:rsidRPr="00101E39">
        <w:rPr>
          <w:rFonts w:eastAsia="Arial"/>
          <w:b/>
          <w:bCs/>
          <w:sz w:val="24"/>
          <w:szCs w:val="24"/>
        </w:rPr>
        <w:t>,</w:t>
      </w:r>
      <w:r w:rsidRPr="00101E39">
        <w:rPr>
          <w:rFonts w:eastAsia="Arial"/>
          <w:sz w:val="24"/>
          <w:szCs w:val="24"/>
        </w:rPr>
        <w:t xml:space="preserve"> e</w:t>
      </w:r>
      <w:r w:rsidR="00A633BF" w:rsidRPr="00101E39">
        <w:rPr>
          <w:rFonts w:eastAsia="Arial"/>
          <w:sz w:val="24"/>
          <w:szCs w:val="24"/>
        </w:rPr>
        <w:t>n</w:t>
      </w:r>
      <w:r w:rsidRPr="00101E39">
        <w:rPr>
          <w:rFonts w:eastAsia="Arial"/>
          <w:sz w:val="24"/>
          <w:szCs w:val="24"/>
        </w:rPr>
        <w:t xml:space="preserve"> uso de la voz, manifestó</w:t>
      </w:r>
      <w:proofErr w:type="gramStart"/>
      <w:r w:rsidRPr="00101E39">
        <w:rPr>
          <w:rFonts w:eastAsia="Arial"/>
          <w:sz w:val="24"/>
          <w:szCs w:val="24"/>
        </w:rPr>
        <w:t>:  “</w:t>
      </w:r>
      <w:proofErr w:type="gramEnd"/>
      <w:r w:rsidRPr="00101E39">
        <w:rPr>
          <w:rFonts w:eastAsia="Arial"/>
          <w:sz w:val="24"/>
          <w:szCs w:val="24"/>
        </w:rPr>
        <w:t>Gracias compañera y compañero escrutador, nuestra felicitación a todas las personas candidatas a Diputadas y Diputados al Congreso del Estado de Jalisco, por el Principio de Mayoría Relativa, en hora buena. Solicito a la compañera Secretaria de Acuerdos nos informe el siguiente punto del día a desahogar”.</w:t>
      </w:r>
      <w:r w:rsidR="0061306F">
        <w:rPr>
          <w:rFonts w:eastAsia="Arial"/>
          <w:sz w:val="24"/>
          <w:szCs w:val="24"/>
        </w:rPr>
        <w:t xml:space="preserve"> </w:t>
      </w:r>
      <w:r w:rsidRPr="00101E39">
        <w:rPr>
          <w:rFonts w:eastAsia="Arial"/>
          <w:sz w:val="24"/>
          <w:szCs w:val="24"/>
        </w:rPr>
        <w:t>------------</w:t>
      </w:r>
      <w:r w:rsidR="0061306F">
        <w:rPr>
          <w:rFonts w:eastAsia="Arial"/>
          <w:sz w:val="24"/>
          <w:szCs w:val="24"/>
        </w:rPr>
        <w:t>---------------</w:t>
      </w:r>
      <w:r w:rsidRPr="00101E39">
        <w:rPr>
          <w:rFonts w:eastAsia="Arial"/>
          <w:sz w:val="24"/>
          <w:szCs w:val="24"/>
        </w:rPr>
        <w:t>------------------------------------------</w:t>
      </w:r>
    </w:p>
    <w:p w14:paraId="43AD03C6" w14:textId="49A322F2" w:rsidR="00860CAA" w:rsidRPr="00101E39" w:rsidRDefault="003D39AF" w:rsidP="00A633BF">
      <w:pPr>
        <w:tabs>
          <w:tab w:val="left" w:pos="9356"/>
        </w:tabs>
        <w:spacing w:after="0" w:line="23" w:lineRule="atLeast"/>
        <w:ind w:right="49"/>
        <w:jc w:val="both"/>
        <w:rPr>
          <w:sz w:val="24"/>
          <w:szCs w:val="24"/>
        </w:rPr>
      </w:pPr>
      <w:r w:rsidRPr="00101E39">
        <w:rPr>
          <w:rFonts w:eastAsia="Arial"/>
          <w:sz w:val="24"/>
          <w:szCs w:val="24"/>
        </w:rPr>
        <w:t xml:space="preserve">Cedido nuevamente el </w:t>
      </w:r>
      <w:r w:rsidRPr="00101E39">
        <w:rPr>
          <w:rFonts w:eastAsia="Arial"/>
          <w:b/>
          <w:bCs/>
          <w:sz w:val="24"/>
          <w:szCs w:val="24"/>
        </w:rPr>
        <w:t>uso de la voz a la Secretaria de Acuerdos, Mirza Flores Gómez</w:t>
      </w:r>
      <w:r w:rsidRPr="00101E39">
        <w:rPr>
          <w:rFonts w:eastAsia="Arial"/>
          <w:sz w:val="24"/>
          <w:szCs w:val="24"/>
        </w:rPr>
        <w:t xml:space="preserve">: “Corresponde, muchas gracias Coordinador, a los puntos </w:t>
      </w:r>
      <w:r w:rsidRPr="00101E39">
        <w:rPr>
          <w:rFonts w:eastAsia="Arial"/>
          <w:b/>
          <w:sz w:val="24"/>
          <w:szCs w:val="24"/>
        </w:rPr>
        <w:t xml:space="preserve">DIEZ y ONCE, </w:t>
      </w:r>
      <w:r w:rsidRPr="00101E39">
        <w:rPr>
          <w:rFonts w:eastAsia="Arial"/>
          <w:bCs/>
          <w:sz w:val="24"/>
          <w:szCs w:val="24"/>
        </w:rPr>
        <w:t>que se refieren a la</w:t>
      </w:r>
      <w:r w:rsidRPr="00101E39">
        <w:rPr>
          <w:rFonts w:eastAsia="Arial"/>
          <w:b/>
          <w:sz w:val="24"/>
          <w:szCs w:val="24"/>
        </w:rPr>
        <w:t xml:space="preserve"> LECTURA DEL DICTAMEN EMITIDO POR LA COMISIÓN NACIONAL DE CONVENCIONES Y PROCESOS INTERNOS, DE PROCEDENCIA Y CALIFICACIÓN, EN SU CASO, DE LAS CANDIDATURAS DE PRESIDENTAS Y PRESIDENTES MUNICIPALES EN LOS AYUNTAMIENTOS DEL ESTADO DE JALISCO, y la ELECCIÓN correspondiente</w:t>
      </w:r>
      <w:r w:rsidRPr="00101E39">
        <w:rPr>
          <w:rFonts w:eastAsia="Arial"/>
          <w:sz w:val="24"/>
          <w:szCs w:val="24"/>
        </w:rPr>
        <w:t>; por lo que solicito a la presidenta de la Comisión Nacional de Convenciones y Procesos Internos dé lectura al dictamen.” ---------------------------------</w:t>
      </w:r>
      <w:r w:rsidR="00A633BF" w:rsidRPr="00101E39">
        <w:rPr>
          <w:rFonts w:eastAsia="Arial"/>
          <w:sz w:val="24"/>
          <w:szCs w:val="24"/>
        </w:rPr>
        <w:t>-</w:t>
      </w:r>
      <w:r w:rsidRPr="00101E39">
        <w:rPr>
          <w:rFonts w:eastAsia="Arial"/>
          <w:sz w:val="24"/>
          <w:szCs w:val="24"/>
        </w:rPr>
        <w:t>---------------------------------------------------------</w:t>
      </w:r>
      <w:r w:rsidR="00860CAA" w:rsidRPr="00101E39">
        <w:rPr>
          <w:rFonts w:eastAsia="Arial"/>
          <w:sz w:val="24"/>
          <w:szCs w:val="24"/>
        </w:rPr>
        <w:t xml:space="preserve">La Presidenta de la Comisión Nacional de Convenciones y Procesos Internos, </w:t>
      </w:r>
      <w:r w:rsidR="00860CAA" w:rsidRPr="00101E39">
        <w:rPr>
          <w:rFonts w:eastAsia="Arial"/>
          <w:b/>
          <w:bCs/>
          <w:sz w:val="24"/>
          <w:szCs w:val="24"/>
        </w:rPr>
        <w:t>Licenciada Julieta Macías Rábago, refirió</w:t>
      </w:r>
      <w:r w:rsidR="00860CAA" w:rsidRPr="00101E39">
        <w:rPr>
          <w:rFonts w:eastAsia="Arial"/>
          <w:sz w:val="24"/>
          <w:szCs w:val="24"/>
        </w:rPr>
        <w:t>: “Con todo gusto</w:t>
      </w:r>
      <w:r w:rsidR="00AE0449" w:rsidRPr="00101E39">
        <w:rPr>
          <w:rFonts w:eastAsia="Arial"/>
          <w:sz w:val="24"/>
          <w:szCs w:val="24"/>
        </w:rPr>
        <w:t xml:space="preserve"> Diputada Secretaria</w:t>
      </w:r>
      <w:r w:rsidR="00860CAA" w:rsidRPr="00101E39">
        <w:rPr>
          <w:rFonts w:eastAsia="Arial"/>
          <w:sz w:val="24"/>
          <w:szCs w:val="24"/>
        </w:rPr>
        <w:t>, procedo a presentar el dictamen de calificación</w:t>
      </w:r>
      <w:r w:rsidR="00AE0449" w:rsidRPr="00101E39">
        <w:rPr>
          <w:rFonts w:eastAsia="Arial"/>
          <w:sz w:val="24"/>
          <w:szCs w:val="24"/>
        </w:rPr>
        <w:t xml:space="preserve">, </w:t>
      </w:r>
      <w:r w:rsidR="00AE0449" w:rsidRPr="00101E39">
        <w:rPr>
          <w:b/>
          <w:bCs/>
          <w:sz w:val="24"/>
          <w:szCs w:val="24"/>
        </w:rPr>
        <w:t>PRIMERO</w:t>
      </w:r>
      <w:r w:rsidR="00AE0449" w:rsidRPr="00101E39">
        <w:rPr>
          <w:sz w:val="24"/>
          <w:szCs w:val="24"/>
        </w:rPr>
        <w:t>: De conformidad con las atribuciones que confieren los Estatutos de Movimiento Ciudadano; el Reglamento de Convenciones y Procesos Internos; así como la Convocatoria para el proceso interno de selección y elección de personas candidatas postuladas por Movimiento Ciudadano a cargos de elección popular, para el Proceso Electoral Local Ordinario 2023-2024, en el Estado de Jalisco; y bajo los principios de legalidad, certeza, igualdad de oportunidades, objetividad e imparcialidad, la Comisión Nacional de Convenciones y Procesos Internos se reunió el día 26 de enero de 2024, para hacer el análisis documental del informe de actividades de precampaña y respaldos conseguidos conforme a la estrategia electoral, requisitos indispensables que dieron motivo para calificar como procedentes las candidaturas que a continuación el secretario de esta Comisión  Licenciado Alberto Tlaxcalteco Hernández, les dará a conocer” .---------------------------------------------------------------------------------------------------------</w:t>
      </w:r>
    </w:p>
    <w:p w14:paraId="645D2770" w14:textId="6A0CEDA5" w:rsidR="008539F6" w:rsidRPr="00101E39" w:rsidRDefault="00AE0449" w:rsidP="00A633BF">
      <w:pPr>
        <w:tabs>
          <w:tab w:val="left" w:pos="9356"/>
        </w:tabs>
        <w:spacing w:after="0" w:line="23" w:lineRule="atLeast"/>
        <w:ind w:right="283"/>
        <w:jc w:val="both"/>
        <w:rPr>
          <w:rFonts w:eastAsia="Arial"/>
          <w:bCs/>
          <w:sz w:val="24"/>
          <w:szCs w:val="24"/>
        </w:rPr>
      </w:pPr>
      <w:r w:rsidRPr="00101E39">
        <w:rPr>
          <w:rFonts w:eastAsia="Arial"/>
          <w:bCs/>
          <w:sz w:val="24"/>
          <w:szCs w:val="24"/>
        </w:rPr>
        <w:t xml:space="preserve">Cedido nuevamente que le fue dado el uso de la voz al </w:t>
      </w:r>
      <w:proofErr w:type="gramStart"/>
      <w:r w:rsidRPr="00101E39">
        <w:rPr>
          <w:b/>
          <w:bCs/>
          <w:sz w:val="24"/>
          <w:szCs w:val="24"/>
        </w:rPr>
        <w:t>Secretario</w:t>
      </w:r>
      <w:proofErr w:type="gramEnd"/>
      <w:r w:rsidRPr="00101E39">
        <w:rPr>
          <w:b/>
          <w:bCs/>
          <w:sz w:val="24"/>
          <w:szCs w:val="24"/>
        </w:rPr>
        <w:t xml:space="preserve"> de la Comisión Nacional de Convenciones Y procesos Internos</w:t>
      </w:r>
      <w:r w:rsidR="00A633BF" w:rsidRPr="00101E39">
        <w:rPr>
          <w:b/>
          <w:bCs/>
          <w:sz w:val="24"/>
          <w:szCs w:val="24"/>
        </w:rPr>
        <w:t>,</w:t>
      </w:r>
      <w:r w:rsidRPr="00101E39">
        <w:rPr>
          <w:b/>
          <w:bCs/>
          <w:sz w:val="24"/>
          <w:szCs w:val="24"/>
        </w:rPr>
        <w:t xml:space="preserve"> Alberto Tlaxcalteco Hernández</w:t>
      </w:r>
      <w:r w:rsidR="00A633BF" w:rsidRPr="00101E39">
        <w:rPr>
          <w:b/>
          <w:bCs/>
          <w:sz w:val="24"/>
          <w:szCs w:val="24"/>
        </w:rPr>
        <w:t>,</w:t>
      </w:r>
      <w:r w:rsidRPr="00101E39">
        <w:rPr>
          <w:sz w:val="24"/>
          <w:szCs w:val="24"/>
        </w:rPr>
        <w:t xml:space="preserve"> dio lectura al siguiente</w:t>
      </w:r>
      <w:r w:rsidR="00A633BF" w:rsidRPr="00101E39">
        <w:rPr>
          <w:sz w:val="24"/>
          <w:szCs w:val="24"/>
        </w:rPr>
        <w:t xml:space="preserve"> dictamen</w:t>
      </w:r>
      <w:r w:rsidRPr="00101E39">
        <w:rPr>
          <w:sz w:val="24"/>
          <w:szCs w:val="24"/>
        </w:rPr>
        <w:t>:</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6"/>
        <w:gridCol w:w="4683"/>
      </w:tblGrid>
      <w:tr w:rsidR="00AE0449" w:rsidRPr="00A0367A" w14:paraId="74FEF3AC" w14:textId="77777777" w:rsidTr="00A0367A">
        <w:trPr>
          <w:trHeight w:hRule="exact" w:val="283"/>
        </w:trPr>
        <w:tc>
          <w:tcPr>
            <w:tcW w:w="4106" w:type="dxa"/>
            <w:shd w:val="clear" w:color="auto" w:fill="auto"/>
            <w:vAlign w:val="center"/>
            <w:hideMark/>
          </w:tcPr>
          <w:p w14:paraId="11DA4EEA" w14:textId="77777777" w:rsidR="00AE0449" w:rsidRPr="00A0367A" w:rsidRDefault="00AE0449" w:rsidP="00A633BF">
            <w:pPr>
              <w:spacing w:after="0" w:line="23" w:lineRule="atLeast"/>
              <w:rPr>
                <w:rFonts w:eastAsia="Times New Roman"/>
                <w:b/>
                <w:bCs/>
                <w:color w:val="000000"/>
              </w:rPr>
            </w:pPr>
            <w:bookmarkStart w:id="4" w:name="_Hlk158634429"/>
            <w:r w:rsidRPr="00A0367A">
              <w:rPr>
                <w:rFonts w:eastAsia="Times New Roman"/>
                <w:b/>
                <w:bCs/>
                <w:color w:val="000000"/>
              </w:rPr>
              <w:t>Municipio</w:t>
            </w:r>
          </w:p>
        </w:tc>
        <w:tc>
          <w:tcPr>
            <w:tcW w:w="4683" w:type="dxa"/>
            <w:shd w:val="clear" w:color="auto" w:fill="auto"/>
            <w:vAlign w:val="center"/>
            <w:hideMark/>
          </w:tcPr>
          <w:p w14:paraId="7F121D67" w14:textId="77777777" w:rsidR="00AE0449" w:rsidRPr="00A0367A" w:rsidRDefault="00AE0449" w:rsidP="00A633BF">
            <w:pPr>
              <w:spacing w:after="0" w:line="23" w:lineRule="atLeast"/>
              <w:rPr>
                <w:rFonts w:eastAsia="Times New Roman"/>
                <w:b/>
                <w:bCs/>
                <w:color w:val="000000"/>
              </w:rPr>
            </w:pPr>
            <w:r w:rsidRPr="00A0367A">
              <w:rPr>
                <w:rFonts w:eastAsia="Times New Roman"/>
                <w:b/>
                <w:bCs/>
                <w:color w:val="000000"/>
              </w:rPr>
              <w:t>Persona precandidata propietaria</w:t>
            </w:r>
          </w:p>
        </w:tc>
      </w:tr>
      <w:tr w:rsidR="00AE0449" w:rsidRPr="00A0367A" w14:paraId="450DEB29" w14:textId="77777777" w:rsidTr="00A0367A">
        <w:trPr>
          <w:trHeight w:hRule="exact" w:val="283"/>
        </w:trPr>
        <w:tc>
          <w:tcPr>
            <w:tcW w:w="4106" w:type="dxa"/>
            <w:shd w:val="clear" w:color="auto" w:fill="auto"/>
            <w:vAlign w:val="center"/>
            <w:hideMark/>
          </w:tcPr>
          <w:p w14:paraId="73D7060B"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Zapopan</w:t>
            </w:r>
          </w:p>
        </w:tc>
        <w:tc>
          <w:tcPr>
            <w:tcW w:w="4683" w:type="dxa"/>
            <w:shd w:val="clear" w:color="auto" w:fill="auto"/>
            <w:noWrap/>
            <w:vAlign w:val="center"/>
            <w:hideMark/>
          </w:tcPr>
          <w:p w14:paraId="1B0FB7E1"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Juan José Frangie Saade</w:t>
            </w:r>
          </w:p>
        </w:tc>
      </w:tr>
      <w:tr w:rsidR="00AE0449" w:rsidRPr="00A0367A" w14:paraId="384F600F" w14:textId="77777777" w:rsidTr="00A0367A">
        <w:trPr>
          <w:trHeight w:hRule="exact" w:val="283"/>
        </w:trPr>
        <w:tc>
          <w:tcPr>
            <w:tcW w:w="4106" w:type="dxa"/>
            <w:shd w:val="clear" w:color="auto" w:fill="auto"/>
            <w:vAlign w:val="center"/>
            <w:hideMark/>
          </w:tcPr>
          <w:p w14:paraId="4203551E"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Tlajomulco de Zúñiga</w:t>
            </w:r>
          </w:p>
        </w:tc>
        <w:tc>
          <w:tcPr>
            <w:tcW w:w="4683" w:type="dxa"/>
            <w:shd w:val="clear" w:color="auto" w:fill="auto"/>
            <w:noWrap/>
            <w:vAlign w:val="center"/>
            <w:hideMark/>
          </w:tcPr>
          <w:p w14:paraId="14E535D8"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Gerardo Quirino Velázquez Chávez</w:t>
            </w:r>
          </w:p>
        </w:tc>
      </w:tr>
      <w:tr w:rsidR="00AE0449" w:rsidRPr="00A0367A" w14:paraId="5F27BDCF" w14:textId="77777777" w:rsidTr="00A0367A">
        <w:trPr>
          <w:trHeight w:hRule="exact" w:val="283"/>
        </w:trPr>
        <w:tc>
          <w:tcPr>
            <w:tcW w:w="4106" w:type="dxa"/>
            <w:shd w:val="clear" w:color="auto" w:fill="auto"/>
            <w:vAlign w:val="center"/>
            <w:hideMark/>
          </w:tcPr>
          <w:p w14:paraId="5824E8F4"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Guadalajara</w:t>
            </w:r>
          </w:p>
        </w:tc>
        <w:tc>
          <w:tcPr>
            <w:tcW w:w="4683" w:type="dxa"/>
            <w:shd w:val="clear" w:color="auto" w:fill="auto"/>
            <w:noWrap/>
            <w:vAlign w:val="center"/>
            <w:hideMark/>
          </w:tcPr>
          <w:p w14:paraId="1B09B9C0"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Verónica Delgadillo García</w:t>
            </w:r>
          </w:p>
        </w:tc>
      </w:tr>
      <w:tr w:rsidR="00AE0449" w:rsidRPr="00A0367A" w14:paraId="31E01CE9" w14:textId="77777777" w:rsidTr="00A0367A">
        <w:trPr>
          <w:trHeight w:hRule="exact" w:val="283"/>
        </w:trPr>
        <w:tc>
          <w:tcPr>
            <w:tcW w:w="4106" w:type="dxa"/>
            <w:shd w:val="clear" w:color="auto" w:fill="auto"/>
            <w:vAlign w:val="center"/>
            <w:hideMark/>
          </w:tcPr>
          <w:p w14:paraId="12A99DD8"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 xml:space="preserve">San Pedro Tlaquepaque </w:t>
            </w:r>
          </w:p>
        </w:tc>
        <w:tc>
          <w:tcPr>
            <w:tcW w:w="4683" w:type="dxa"/>
            <w:shd w:val="clear" w:color="auto" w:fill="auto"/>
            <w:noWrap/>
            <w:vAlign w:val="center"/>
            <w:hideMark/>
          </w:tcPr>
          <w:p w14:paraId="101933AD"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Mirna Citlalli Amaya de Luna</w:t>
            </w:r>
          </w:p>
        </w:tc>
      </w:tr>
      <w:tr w:rsidR="00AE0449" w:rsidRPr="00A0367A" w14:paraId="71404C2F" w14:textId="77777777" w:rsidTr="00A0367A">
        <w:trPr>
          <w:trHeight w:hRule="exact" w:val="283"/>
        </w:trPr>
        <w:tc>
          <w:tcPr>
            <w:tcW w:w="4106" w:type="dxa"/>
            <w:shd w:val="clear" w:color="auto" w:fill="auto"/>
            <w:vAlign w:val="center"/>
            <w:hideMark/>
          </w:tcPr>
          <w:p w14:paraId="7DC1DECC"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Ameca</w:t>
            </w:r>
          </w:p>
        </w:tc>
        <w:tc>
          <w:tcPr>
            <w:tcW w:w="4683" w:type="dxa"/>
            <w:shd w:val="clear" w:color="auto" w:fill="auto"/>
            <w:noWrap/>
            <w:vAlign w:val="center"/>
            <w:hideMark/>
          </w:tcPr>
          <w:p w14:paraId="118D353E"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Gabriela Serrano Jiménez</w:t>
            </w:r>
          </w:p>
        </w:tc>
      </w:tr>
      <w:tr w:rsidR="00AE0449" w:rsidRPr="00A0367A" w14:paraId="6F235A07" w14:textId="77777777" w:rsidTr="00A0367A">
        <w:trPr>
          <w:trHeight w:hRule="exact" w:val="283"/>
        </w:trPr>
        <w:tc>
          <w:tcPr>
            <w:tcW w:w="4106" w:type="dxa"/>
            <w:shd w:val="clear" w:color="auto" w:fill="auto"/>
            <w:vAlign w:val="center"/>
            <w:hideMark/>
          </w:tcPr>
          <w:p w14:paraId="4AB79DE9"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lastRenderedPageBreak/>
              <w:t>Lagos de Moreno</w:t>
            </w:r>
          </w:p>
        </w:tc>
        <w:tc>
          <w:tcPr>
            <w:tcW w:w="4683" w:type="dxa"/>
            <w:shd w:val="clear" w:color="auto" w:fill="auto"/>
            <w:noWrap/>
            <w:vAlign w:val="center"/>
            <w:hideMark/>
          </w:tcPr>
          <w:p w14:paraId="0131D0C9"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Edgar Alfredo González Chávez</w:t>
            </w:r>
          </w:p>
        </w:tc>
      </w:tr>
      <w:tr w:rsidR="00AE0449" w:rsidRPr="00A0367A" w14:paraId="568C851F" w14:textId="77777777" w:rsidTr="00A0367A">
        <w:trPr>
          <w:trHeight w:hRule="exact" w:val="283"/>
        </w:trPr>
        <w:tc>
          <w:tcPr>
            <w:tcW w:w="4106" w:type="dxa"/>
            <w:shd w:val="clear" w:color="auto" w:fill="auto"/>
            <w:vAlign w:val="center"/>
            <w:hideMark/>
          </w:tcPr>
          <w:p w14:paraId="3A41A26D"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El Salto</w:t>
            </w:r>
          </w:p>
        </w:tc>
        <w:tc>
          <w:tcPr>
            <w:tcW w:w="4683" w:type="dxa"/>
            <w:shd w:val="clear" w:color="auto" w:fill="auto"/>
            <w:noWrap/>
            <w:vAlign w:val="center"/>
            <w:hideMark/>
          </w:tcPr>
          <w:p w14:paraId="0300F390"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Estefanía Padilla Martínez</w:t>
            </w:r>
          </w:p>
        </w:tc>
      </w:tr>
      <w:tr w:rsidR="00AE0449" w:rsidRPr="00A0367A" w14:paraId="58F5E3AF" w14:textId="77777777" w:rsidTr="00A0367A">
        <w:trPr>
          <w:trHeight w:hRule="exact" w:val="283"/>
        </w:trPr>
        <w:tc>
          <w:tcPr>
            <w:tcW w:w="4106" w:type="dxa"/>
            <w:shd w:val="clear" w:color="auto" w:fill="auto"/>
            <w:vAlign w:val="center"/>
            <w:hideMark/>
          </w:tcPr>
          <w:p w14:paraId="67DBDDBD"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Arandas</w:t>
            </w:r>
          </w:p>
        </w:tc>
        <w:tc>
          <w:tcPr>
            <w:tcW w:w="4683" w:type="dxa"/>
            <w:shd w:val="clear" w:color="auto" w:fill="auto"/>
            <w:noWrap/>
            <w:vAlign w:val="center"/>
            <w:hideMark/>
          </w:tcPr>
          <w:p w14:paraId="78D68694"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Ricardo Cordero</w:t>
            </w:r>
          </w:p>
        </w:tc>
      </w:tr>
      <w:tr w:rsidR="00AE0449" w:rsidRPr="00A0367A" w14:paraId="447D6043" w14:textId="77777777" w:rsidTr="00A0367A">
        <w:trPr>
          <w:trHeight w:hRule="exact" w:val="283"/>
        </w:trPr>
        <w:tc>
          <w:tcPr>
            <w:tcW w:w="4106" w:type="dxa"/>
            <w:shd w:val="clear" w:color="auto" w:fill="auto"/>
            <w:vAlign w:val="center"/>
            <w:hideMark/>
          </w:tcPr>
          <w:p w14:paraId="6C2C9D98"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 xml:space="preserve">Tala </w:t>
            </w:r>
          </w:p>
        </w:tc>
        <w:tc>
          <w:tcPr>
            <w:tcW w:w="4683" w:type="dxa"/>
            <w:shd w:val="clear" w:color="auto" w:fill="auto"/>
            <w:noWrap/>
            <w:vAlign w:val="center"/>
            <w:hideMark/>
          </w:tcPr>
          <w:p w14:paraId="06A6B513"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Juan Gerardo Ruiz Delgado</w:t>
            </w:r>
          </w:p>
        </w:tc>
      </w:tr>
      <w:tr w:rsidR="00AE0449" w:rsidRPr="00A0367A" w14:paraId="23257998" w14:textId="77777777" w:rsidTr="00A0367A">
        <w:trPr>
          <w:trHeight w:hRule="exact" w:val="283"/>
        </w:trPr>
        <w:tc>
          <w:tcPr>
            <w:tcW w:w="4106" w:type="dxa"/>
            <w:shd w:val="clear" w:color="auto" w:fill="auto"/>
            <w:vAlign w:val="center"/>
            <w:hideMark/>
          </w:tcPr>
          <w:p w14:paraId="18E2B353"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Puerto Vallarta</w:t>
            </w:r>
          </w:p>
        </w:tc>
        <w:tc>
          <w:tcPr>
            <w:tcW w:w="4683" w:type="dxa"/>
            <w:shd w:val="clear" w:color="auto" w:fill="auto"/>
            <w:noWrap/>
            <w:vAlign w:val="center"/>
            <w:hideMark/>
          </w:tcPr>
          <w:p w14:paraId="4C06277B"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Ramón Demetrio Guerrero Martínez</w:t>
            </w:r>
          </w:p>
        </w:tc>
      </w:tr>
      <w:tr w:rsidR="00AE0449" w:rsidRPr="00A0367A" w14:paraId="52C08DCA" w14:textId="77777777" w:rsidTr="00A0367A">
        <w:trPr>
          <w:trHeight w:hRule="exact" w:val="283"/>
        </w:trPr>
        <w:tc>
          <w:tcPr>
            <w:tcW w:w="4106" w:type="dxa"/>
            <w:shd w:val="clear" w:color="auto" w:fill="auto"/>
            <w:vAlign w:val="center"/>
            <w:hideMark/>
          </w:tcPr>
          <w:p w14:paraId="6FB682E0"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Autlán de Navarro</w:t>
            </w:r>
          </w:p>
        </w:tc>
        <w:tc>
          <w:tcPr>
            <w:tcW w:w="4683" w:type="dxa"/>
            <w:shd w:val="clear" w:color="auto" w:fill="auto"/>
            <w:noWrap/>
            <w:vAlign w:val="center"/>
            <w:hideMark/>
          </w:tcPr>
          <w:p w14:paraId="47C7B03A"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Maricela Páez Gutiérrez</w:t>
            </w:r>
          </w:p>
        </w:tc>
      </w:tr>
      <w:tr w:rsidR="00AE0449" w:rsidRPr="00A0367A" w14:paraId="4D1F9D3F" w14:textId="77777777" w:rsidTr="00A0367A">
        <w:trPr>
          <w:trHeight w:hRule="exact" w:val="283"/>
        </w:trPr>
        <w:tc>
          <w:tcPr>
            <w:tcW w:w="4106" w:type="dxa"/>
            <w:shd w:val="clear" w:color="auto" w:fill="auto"/>
            <w:vAlign w:val="center"/>
            <w:hideMark/>
          </w:tcPr>
          <w:p w14:paraId="400C6DBA"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Ocotlán</w:t>
            </w:r>
          </w:p>
        </w:tc>
        <w:tc>
          <w:tcPr>
            <w:tcW w:w="4683" w:type="dxa"/>
            <w:shd w:val="clear" w:color="auto" w:fill="auto"/>
            <w:noWrap/>
            <w:vAlign w:val="center"/>
            <w:hideMark/>
          </w:tcPr>
          <w:p w14:paraId="37DA4F43"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Deysi Nallely Ángel Hernández</w:t>
            </w:r>
          </w:p>
        </w:tc>
      </w:tr>
      <w:tr w:rsidR="00AE0449" w:rsidRPr="00A0367A" w14:paraId="53F67FEC" w14:textId="77777777" w:rsidTr="00A0367A">
        <w:trPr>
          <w:trHeight w:hRule="exact" w:val="283"/>
        </w:trPr>
        <w:tc>
          <w:tcPr>
            <w:tcW w:w="4106" w:type="dxa"/>
            <w:shd w:val="clear" w:color="auto" w:fill="auto"/>
            <w:vAlign w:val="center"/>
            <w:hideMark/>
          </w:tcPr>
          <w:p w14:paraId="50E066E8"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 xml:space="preserve">Zapotlán el Grande </w:t>
            </w:r>
          </w:p>
        </w:tc>
        <w:tc>
          <w:tcPr>
            <w:tcW w:w="4683" w:type="dxa"/>
            <w:shd w:val="clear" w:color="auto" w:fill="auto"/>
            <w:noWrap/>
            <w:vAlign w:val="center"/>
            <w:hideMark/>
          </w:tcPr>
          <w:p w14:paraId="4BD8B722"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Higinio del Toro Pérez</w:t>
            </w:r>
          </w:p>
        </w:tc>
      </w:tr>
      <w:tr w:rsidR="00AE0449" w:rsidRPr="00A0367A" w14:paraId="0334F841" w14:textId="77777777" w:rsidTr="00A0367A">
        <w:trPr>
          <w:trHeight w:hRule="exact" w:val="283"/>
        </w:trPr>
        <w:tc>
          <w:tcPr>
            <w:tcW w:w="4106" w:type="dxa"/>
            <w:shd w:val="clear" w:color="auto" w:fill="auto"/>
            <w:vAlign w:val="center"/>
            <w:hideMark/>
          </w:tcPr>
          <w:p w14:paraId="32966224"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Tonalá</w:t>
            </w:r>
          </w:p>
        </w:tc>
        <w:tc>
          <w:tcPr>
            <w:tcW w:w="4683" w:type="dxa"/>
            <w:shd w:val="clear" w:color="auto" w:fill="auto"/>
            <w:noWrap/>
            <w:vAlign w:val="center"/>
            <w:hideMark/>
          </w:tcPr>
          <w:p w14:paraId="4E3FDE03"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Francisco Javier Arana Orozco</w:t>
            </w:r>
          </w:p>
        </w:tc>
      </w:tr>
      <w:tr w:rsidR="00AE0449" w:rsidRPr="00A0367A" w14:paraId="10543FA7" w14:textId="77777777" w:rsidTr="00A0367A">
        <w:trPr>
          <w:trHeight w:hRule="exact" w:val="283"/>
        </w:trPr>
        <w:tc>
          <w:tcPr>
            <w:tcW w:w="4106" w:type="dxa"/>
            <w:shd w:val="clear" w:color="auto" w:fill="auto"/>
            <w:vAlign w:val="center"/>
            <w:hideMark/>
          </w:tcPr>
          <w:p w14:paraId="22247CF4"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 xml:space="preserve">Atotonilco el Alto </w:t>
            </w:r>
          </w:p>
        </w:tc>
        <w:tc>
          <w:tcPr>
            <w:tcW w:w="4683" w:type="dxa"/>
            <w:shd w:val="clear" w:color="auto" w:fill="auto"/>
            <w:noWrap/>
            <w:vAlign w:val="center"/>
            <w:hideMark/>
          </w:tcPr>
          <w:p w14:paraId="6CDA5DFA"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Sofía Steffi García Navarro</w:t>
            </w:r>
          </w:p>
        </w:tc>
      </w:tr>
      <w:tr w:rsidR="00AE0449" w:rsidRPr="00A0367A" w14:paraId="52D86E7C" w14:textId="77777777" w:rsidTr="00A0367A">
        <w:trPr>
          <w:trHeight w:hRule="exact" w:val="283"/>
        </w:trPr>
        <w:tc>
          <w:tcPr>
            <w:tcW w:w="4106" w:type="dxa"/>
            <w:shd w:val="clear" w:color="auto" w:fill="auto"/>
            <w:vAlign w:val="center"/>
            <w:hideMark/>
          </w:tcPr>
          <w:p w14:paraId="0B1A98A7"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 xml:space="preserve">La Barca </w:t>
            </w:r>
          </w:p>
        </w:tc>
        <w:tc>
          <w:tcPr>
            <w:tcW w:w="4683" w:type="dxa"/>
            <w:shd w:val="clear" w:color="auto" w:fill="auto"/>
            <w:noWrap/>
            <w:vAlign w:val="center"/>
            <w:hideMark/>
          </w:tcPr>
          <w:p w14:paraId="165EEDE0"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 xml:space="preserve">Roberto Rodríguez </w:t>
            </w:r>
            <w:proofErr w:type="spellStart"/>
            <w:r w:rsidRPr="00A0367A">
              <w:rPr>
                <w:rFonts w:eastAsia="Times New Roman"/>
                <w:color w:val="000000"/>
              </w:rPr>
              <w:t>Rodríguez</w:t>
            </w:r>
            <w:proofErr w:type="spellEnd"/>
          </w:p>
        </w:tc>
      </w:tr>
      <w:tr w:rsidR="00AE0449" w:rsidRPr="00A0367A" w14:paraId="6C94EDDF" w14:textId="77777777" w:rsidTr="00A0367A">
        <w:trPr>
          <w:trHeight w:hRule="exact" w:val="283"/>
        </w:trPr>
        <w:tc>
          <w:tcPr>
            <w:tcW w:w="4106" w:type="dxa"/>
            <w:shd w:val="clear" w:color="auto" w:fill="auto"/>
            <w:vAlign w:val="center"/>
            <w:hideMark/>
          </w:tcPr>
          <w:p w14:paraId="54136928"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Ixtlahuacán de los Membrillos</w:t>
            </w:r>
          </w:p>
        </w:tc>
        <w:tc>
          <w:tcPr>
            <w:tcW w:w="4683" w:type="dxa"/>
            <w:shd w:val="clear" w:color="auto" w:fill="auto"/>
            <w:noWrap/>
            <w:vAlign w:val="center"/>
            <w:hideMark/>
          </w:tcPr>
          <w:p w14:paraId="07B602C5"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Celia Pérez Vaca</w:t>
            </w:r>
          </w:p>
        </w:tc>
      </w:tr>
      <w:tr w:rsidR="00AE0449" w:rsidRPr="00A0367A" w14:paraId="4578D4B2" w14:textId="77777777" w:rsidTr="00A0367A">
        <w:trPr>
          <w:trHeight w:hRule="exact" w:val="283"/>
        </w:trPr>
        <w:tc>
          <w:tcPr>
            <w:tcW w:w="4106" w:type="dxa"/>
            <w:shd w:val="clear" w:color="auto" w:fill="auto"/>
            <w:vAlign w:val="center"/>
            <w:hideMark/>
          </w:tcPr>
          <w:p w14:paraId="28766798"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Tecalitlán</w:t>
            </w:r>
          </w:p>
        </w:tc>
        <w:tc>
          <w:tcPr>
            <w:tcW w:w="4683" w:type="dxa"/>
            <w:shd w:val="clear" w:color="auto" w:fill="auto"/>
            <w:noWrap/>
            <w:vAlign w:val="center"/>
            <w:hideMark/>
          </w:tcPr>
          <w:p w14:paraId="6170F521"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Brenda Patricia Barriga López</w:t>
            </w:r>
          </w:p>
        </w:tc>
      </w:tr>
      <w:tr w:rsidR="00AE0449" w:rsidRPr="00A0367A" w14:paraId="2E97C108" w14:textId="77777777" w:rsidTr="00A0367A">
        <w:trPr>
          <w:trHeight w:hRule="exact" w:val="283"/>
        </w:trPr>
        <w:tc>
          <w:tcPr>
            <w:tcW w:w="4106" w:type="dxa"/>
            <w:shd w:val="clear" w:color="auto" w:fill="auto"/>
            <w:vAlign w:val="center"/>
            <w:hideMark/>
          </w:tcPr>
          <w:p w14:paraId="4784851C"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Tomatlán</w:t>
            </w:r>
          </w:p>
        </w:tc>
        <w:tc>
          <w:tcPr>
            <w:tcW w:w="4683" w:type="dxa"/>
            <w:shd w:val="clear" w:color="auto" w:fill="auto"/>
            <w:noWrap/>
            <w:vAlign w:val="center"/>
            <w:hideMark/>
          </w:tcPr>
          <w:p w14:paraId="41F351D9"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Daniel Ruiz Benavides</w:t>
            </w:r>
          </w:p>
        </w:tc>
      </w:tr>
      <w:tr w:rsidR="00AE0449" w:rsidRPr="00A0367A" w14:paraId="70B2192A" w14:textId="77777777" w:rsidTr="00A0367A">
        <w:trPr>
          <w:trHeight w:hRule="exact" w:val="283"/>
        </w:trPr>
        <w:tc>
          <w:tcPr>
            <w:tcW w:w="4106" w:type="dxa"/>
            <w:shd w:val="clear" w:color="auto" w:fill="auto"/>
            <w:vAlign w:val="center"/>
            <w:hideMark/>
          </w:tcPr>
          <w:p w14:paraId="0ED52986"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Teuchitlán</w:t>
            </w:r>
          </w:p>
        </w:tc>
        <w:tc>
          <w:tcPr>
            <w:tcW w:w="4683" w:type="dxa"/>
            <w:shd w:val="clear" w:color="auto" w:fill="auto"/>
            <w:noWrap/>
            <w:vAlign w:val="center"/>
            <w:hideMark/>
          </w:tcPr>
          <w:p w14:paraId="22A6B673"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José Ascensión Murguía Santiago</w:t>
            </w:r>
          </w:p>
        </w:tc>
      </w:tr>
      <w:tr w:rsidR="00AE0449" w:rsidRPr="00A0367A" w14:paraId="28FDF60F" w14:textId="77777777" w:rsidTr="00A0367A">
        <w:trPr>
          <w:trHeight w:hRule="exact" w:val="283"/>
        </w:trPr>
        <w:tc>
          <w:tcPr>
            <w:tcW w:w="4106" w:type="dxa"/>
            <w:shd w:val="clear" w:color="auto" w:fill="auto"/>
            <w:vAlign w:val="center"/>
            <w:hideMark/>
          </w:tcPr>
          <w:p w14:paraId="7B7C53B8"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Etzatlán</w:t>
            </w:r>
          </w:p>
        </w:tc>
        <w:tc>
          <w:tcPr>
            <w:tcW w:w="4683" w:type="dxa"/>
            <w:shd w:val="clear" w:color="auto" w:fill="auto"/>
            <w:noWrap/>
            <w:vAlign w:val="center"/>
            <w:hideMark/>
          </w:tcPr>
          <w:p w14:paraId="6BA4B699"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Martha María Arreola Jaramillo</w:t>
            </w:r>
          </w:p>
        </w:tc>
      </w:tr>
      <w:tr w:rsidR="00AE0449" w:rsidRPr="00A0367A" w14:paraId="70D70D9D" w14:textId="77777777" w:rsidTr="00A0367A">
        <w:trPr>
          <w:trHeight w:hRule="exact" w:val="283"/>
        </w:trPr>
        <w:tc>
          <w:tcPr>
            <w:tcW w:w="4106" w:type="dxa"/>
            <w:shd w:val="clear" w:color="auto" w:fill="auto"/>
            <w:vAlign w:val="center"/>
            <w:hideMark/>
          </w:tcPr>
          <w:p w14:paraId="31D55546"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Amacueca</w:t>
            </w:r>
          </w:p>
        </w:tc>
        <w:tc>
          <w:tcPr>
            <w:tcW w:w="4683" w:type="dxa"/>
            <w:shd w:val="clear" w:color="auto" w:fill="auto"/>
            <w:noWrap/>
            <w:vAlign w:val="center"/>
            <w:hideMark/>
          </w:tcPr>
          <w:p w14:paraId="60351E44"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Neri Quintero Barragán</w:t>
            </w:r>
          </w:p>
        </w:tc>
      </w:tr>
      <w:tr w:rsidR="00AE0449" w:rsidRPr="00A0367A" w14:paraId="3C8CD4BB" w14:textId="77777777" w:rsidTr="00A0367A">
        <w:trPr>
          <w:trHeight w:hRule="exact" w:val="283"/>
        </w:trPr>
        <w:tc>
          <w:tcPr>
            <w:tcW w:w="4106" w:type="dxa"/>
            <w:shd w:val="clear" w:color="auto" w:fill="auto"/>
            <w:vAlign w:val="center"/>
            <w:hideMark/>
          </w:tcPr>
          <w:p w14:paraId="053223FE"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Atenguillo</w:t>
            </w:r>
          </w:p>
        </w:tc>
        <w:tc>
          <w:tcPr>
            <w:tcW w:w="4683" w:type="dxa"/>
            <w:shd w:val="clear" w:color="auto" w:fill="auto"/>
            <w:noWrap/>
            <w:vAlign w:val="center"/>
            <w:hideMark/>
          </w:tcPr>
          <w:p w14:paraId="6F9B86BC"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Rosalio Villaseñor Álvarez</w:t>
            </w:r>
          </w:p>
        </w:tc>
      </w:tr>
      <w:tr w:rsidR="00AE0449" w:rsidRPr="00A0367A" w14:paraId="05BA3446" w14:textId="77777777" w:rsidTr="00A0367A">
        <w:trPr>
          <w:trHeight w:hRule="exact" w:val="283"/>
        </w:trPr>
        <w:tc>
          <w:tcPr>
            <w:tcW w:w="4106" w:type="dxa"/>
            <w:shd w:val="clear" w:color="auto" w:fill="auto"/>
            <w:vAlign w:val="center"/>
            <w:hideMark/>
          </w:tcPr>
          <w:p w14:paraId="01C9DC49"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San Marcos</w:t>
            </w:r>
          </w:p>
        </w:tc>
        <w:tc>
          <w:tcPr>
            <w:tcW w:w="4683" w:type="dxa"/>
            <w:shd w:val="clear" w:color="auto" w:fill="auto"/>
            <w:noWrap/>
            <w:vAlign w:val="center"/>
            <w:hideMark/>
          </w:tcPr>
          <w:p w14:paraId="38148189"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Martha Patricia Reyes Ruiz</w:t>
            </w:r>
          </w:p>
        </w:tc>
      </w:tr>
      <w:tr w:rsidR="00AE0449" w:rsidRPr="00A0367A" w14:paraId="559C1519" w14:textId="77777777" w:rsidTr="00A0367A">
        <w:trPr>
          <w:trHeight w:hRule="exact" w:val="283"/>
        </w:trPr>
        <w:tc>
          <w:tcPr>
            <w:tcW w:w="4106" w:type="dxa"/>
            <w:shd w:val="clear" w:color="auto" w:fill="auto"/>
            <w:vAlign w:val="center"/>
            <w:hideMark/>
          </w:tcPr>
          <w:p w14:paraId="53742131"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Valle de Guadalupe</w:t>
            </w:r>
          </w:p>
        </w:tc>
        <w:tc>
          <w:tcPr>
            <w:tcW w:w="4683" w:type="dxa"/>
            <w:shd w:val="clear" w:color="auto" w:fill="auto"/>
            <w:noWrap/>
            <w:vAlign w:val="center"/>
            <w:hideMark/>
          </w:tcPr>
          <w:p w14:paraId="292A44BF"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Raúl Rentería Torres</w:t>
            </w:r>
          </w:p>
        </w:tc>
      </w:tr>
      <w:tr w:rsidR="00AE0449" w:rsidRPr="00A0367A" w14:paraId="5E608C71" w14:textId="77777777" w:rsidTr="00A0367A">
        <w:trPr>
          <w:trHeight w:hRule="exact" w:val="283"/>
        </w:trPr>
        <w:tc>
          <w:tcPr>
            <w:tcW w:w="4106" w:type="dxa"/>
            <w:shd w:val="clear" w:color="auto" w:fill="auto"/>
            <w:vAlign w:val="center"/>
            <w:hideMark/>
          </w:tcPr>
          <w:p w14:paraId="5FE24562"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Tonila</w:t>
            </w:r>
          </w:p>
        </w:tc>
        <w:tc>
          <w:tcPr>
            <w:tcW w:w="4683" w:type="dxa"/>
            <w:shd w:val="clear" w:color="auto" w:fill="auto"/>
            <w:noWrap/>
            <w:vAlign w:val="center"/>
            <w:hideMark/>
          </w:tcPr>
          <w:p w14:paraId="068CB0A0"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Gladis Minerva Silva González</w:t>
            </w:r>
          </w:p>
        </w:tc>
      </w:tr>
      <w:tr w:rsidR="00AE0449" w:rsidRPr="00A0367A" w14:paraId="53DAE12C" w14:textId="77777777" w:rsidTr="00A0367A">
        <w:trPr>
          <w:trHeight w:hRule="exact" w:val="283"/>
        </w:trPr>
        <w:tc>
          <w:tcPr>
            <w:tcW w:w="4106" w:type="dxa"/>
            <w:shd w:val="clear" w:color="auto" w:fill="auto"/>
            <w:vAlign w:val="center"/>
            <w:hideMark/>
          </w:tcPr>
          <w:p w14:paraId="38F8AC3C"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Ahualulco de Mercado</w:t>
            </w:r>
          </w:p>
        </w:tc>
        <w:tc>
          <w:tcPr>
            <w:tcW w:w="4683" w:type="dxa"/>
            <w:shd w:val="clear" w:color="auto" w:fill="auto"/>
            <w:noWrap/>
            <w:vAlign w:val="center"/>
            <w:hideMark/>
          </w:tcPr>
          <w:p w14:paraId="36F443D4"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José Bladimir Arreola Álvarez</w:t>
            </w:r>
          </w:p>
        </w:tc>
      </w:tr>
      <w:tr w:rsidR="00AE0449" w:rsidRPr="00A0367A" w14:paraId="62C1A8EA" w14:textId="77777777" w:rsidTr="00A0367A">
        <w:trPr>
          <w:trHeight w:hRule="exact" w:val="283"/>
        </w:trPr>
        <w:tc>
          <w:tcPr>
            <w:tcW w:w="4106" w:type="dxa"/>
            <w:shd w:val="clear" w:color="auto" w:fill="auto"/>
            <w:vAlign w:val="center"/>
            <w:hideMark/>
          </w:tcPr>
          <w:p w14:paraId="0EFD47ED"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Mixtlán</w:t>
            </w:r>
          </w:p>
        </w:tc>
        <w:tc>
          <w:tcPr>
            <w:tcW w:w="4683" w:type="dxa"/>
            <w:shd w:val="clear" w:color="auto" w:fill="auto"/>
            <w:noWrap/>
            <w:vAlign w:val="center"/>
            <w:hideMark/>
          </w:tcPr>
          <w:p w14:paraId="25BD1B00"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Yesenia Dueñas Quintor</w:t>
            </w:r>
          </w:p>
        </w:tc>
      </w:tr>
      <w:tr w:rsidR="00AE0449" w:rsidRPr="00A0367A" w14:paraId="505ED000" w14:textId="77777777" w:rsidTr="00A0367A">
        <w:trPr>
          <w:trHeight w:hRule="exact" w:val="283"/>
        </w:trPr>
        <w:tc>
          <w:tcPr>
            <w:tcW w:w="4106" w:type="dxa"/>
            <w:shd w:val="clear" w:color="auto" w:fill="auto"/>
            <w:vAlign w:val="center"/>
            <w:hideMark/>
          </w:tcPr>
          <w:p w14:paraId="3A79F1A6"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Pihuamo</w:t>
            </w:r>
          </w:p>
        </w:tc>
        <w:tc>
          <w:tcPr>
            <w:tcW w:w="4683" w:type="dxa"/>
            <w:shd w:val="clear" w:color="auto" w:fill="auto"/>
            <w:noWrap/>
            <w:vAlign w:val="center"/>
            <w:hideMark/>
          </w:tcPr>
          <w:p w14:paraId="73384292"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Juan Alcaraz Virgen</w:t>
            </w:r>
          </w:p>
        </w:tc>
      </w:tr>
      <w:tr w:rsidR="00AE0449" w:rsidRPr="00A0367A" w14:paraId="1EF95F4A" w14:textId="77777777" w:rsidTr="00A0367A">
        <w:trPr>
          <w:trHeight w:hRule="exact" w:val="283"/>
        </w:trPr>
        <w:tc>
          <w:tcPr>
            <w:tcW w:w="4106" w:type="dxa"/>
            <w:shd w:val="clear" w:color="auto" w:fill="auto"/>
            <w:vAlign w:val="center"/>
            <w:hideMark/>
          </w:tcPr>
          <w:p w14:paraId="605E7EAB"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Jamay</w:t>
            </w:r>
          </w:p>
        </w:tc>
        <w:tc>
          <w:tcPr>
            <w:tcW w:w="4683" w:type="dxa"/>
            <w:shd w:val="clear" w:color="auto" w:fill="auto"/>
            <w:noWrap/>
            <w:vAlign w:val="center"/>
            <w:hideMark/>
          </w:tcPr>
          <w:p w14:paraId="242E4AD4"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Juan Luis Aguilar García</w:t>
            </w:r>
          </w:p>
        </w:tc>
      </w:tr>
      <w:tr w:rsidR="00AE0449" w:rsidRPr="00A0367A" w14:paraId="10AC7D0B" w14:textId="77777777" w:rsidTr="00A0367A">
        <w:trPr>
          <w:trHeight w:hRule="exact" w:val="283"/>
        </w:trPr>
        <w:tc>
          <w:tcPr>
            <w:tcW w:w="4106" w:type="dxa"/>
            <w:shd w:val="clear" w:color="auto" w:fill="auto"/>
            <w:vAlign w:val="center"/>
            <w:hideMark/>
          </w:tcPr>
          <w:p w14:paraId="5FC95D2B"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Gómez Farías</w:t>
            </w:r>
          </w:p>
        </w:tc>
        <w:tc>
          <w:tcPr>
            <w:tcW w:w="4683" w:type="dxa"/>
            <w:shd w:val="clear" w:color="auto" w:fill="auto"/>
            <w:noWrap/>
            <w:vAlign w:val="center"/>
            <w:hideMark/>
          </w:tcPr>
          <w:p w14:paraId="4B0818CE"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Néstor Emmanuel de la Cruz Macías</w:t>
            </w:r>
          </w:p>
        </w:tc>
      </w:tr>
      <w:tr w:rsidR="00AE0449" w:rsidRPr="00A0367A" w14:paraId="7C59486F" w14:textId="77777777" w:rsidTr="00A0367A">
        <w:trPr>
          <w:trHeight w:hRule="exact" w:val="283"/>
        </w:trPr>
        <w:tc>
          <w:tcPr>
            <w:tcW w:w="4106" w:type="dxa"/>
            <w:shd w:val="clear" w:color="auto" w:fill="auto"/>
            <w:vAlign w:val="center"/>
            <w:hideMark/>
          </w:tcPr>
          <w:p w14:paraId="4445B92E"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Ojuelos de Jalisco</w:t>
            </w:r>
          </w:p>
        </w:tc>
        <w:tc>
          <w:tcPr>
            <w:tcW w:w="4683" w:type="dxa"/>
            <w:shd w:val="clear" w:color="auto" w:fill="auto"/>
            <w:noWrap/>
            <w:vAlign w:val="center"/>
            <w:hideMark/>
          </w:tcPr>
          <w:p w14:paraId="41DDFDAA"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Juan Carlos Jasso Romo</w:t>
            </w:r>
          </w:p>
        </w:tc>
      </w:tr>
      <w:tr w:rsidR="00AE0449" w:rsidRPr="00A0367A" w14:paraId="227772A1" w14:textId="77777777" w:rsidTr="00A0367A">
        <w:trPr>
          <w:trHeight w:hRule="exact" w:val="283"/>
        </w:trPr>
        <w:tc>
          <w:tcPr>
            <w:tcW w:w="4106" w:type="dxa"/>
            <w:shd w:val="clear" w:color="auto" w:fill="auto"/>
            <w:vAlign w:val="center"/>
            <w:hideMark/>
          </w:tcPr>
          <w:p w14:paraId="083CB6D3"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Cabo Corrientes</w:t>
            </w:r>
          </w:p>
        </w:tc>
        <w:tc>
          <w:tcPr>
            <w:tcW w:w="4683" w:type="dxa"/>
            <w:shd w:val="clear" w:color="auto" w:fill="auto"/>
            <w:noWrap/>
            <w:vAlign w:val="center"/>
            <w:hideMark/>
          </w:tcPr>
          <w:p w14:paraId="1C3E70BB"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Esmeralda Urrutia Romero</w:t>
            </w:r>
          </w:p>
        </w:tc>
      </w:tr>
      <w:tr w:rsidR="00AE0449" w:rsidRPr="00A0367A" w14:paraId="3011DB98" w14:textId="77777777" w:rsidTr="00A0367A">
        <w:trPr>
          <w:trHeight w:hRule="exact" w:val="283"/>
        </w:trPr>
        <w:tc>
          <w:tcPr>
            <w:tcW w:w="4106" w:type="dxa"/>
            <w:shd w:val="clear" w:color="auto" w:fill="auto"/>
            <w:vAlign w:val="center"/>
            <w:hideMark/>
          </w:tcPr>
          <w:p w14:paraId="5B7542E8"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Degollado</w:t>
            </w:r>
          </w:p>
        </w:tc>
        <w:tc>
          <w:tcPr>
            <w:tcW w:w="4683" w:type="dxa"/>
            <w:shd w:val="clear" w:color="auto" w:fill="auto"/>
            <w:noWrap/>
            <w:vAlign w:val="center"/>
            <w:hideMark/>
          </w:tcPr>
          <w:p w14:paraId="3C94B5DE"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Alejandro García Navarro</w:t>
            </w:r>
          </w:p>
        </w:tc>
      </w:tr>
      <w:tr w:rsidR="00AE0449" w:rsidRPr="00A0367A" w14:paraId="21A6F680" w14:textId="77777777" w:rsidTr="00A0367A">
        <w:trPr>
          <w:trHeight w:hRule="exact" w:val="283"/>
        </w:trPr>
        <w:tc>
          <w:tcPr>
            <w:tcW w:w="4106" w:type="dxa"/>
            <w:shd w:val="clear" w:color="auto" w:fill="auto"/>
            <w:vAlign w:val="center"/>
            <w:hideMark/>
          </w:tcPr>
          <w:p w14:paraId="382216CF"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La Manzanilla de la Paz</w:t>
            </w:r>
          </w:p>
        </w:tc>
        <w:tc>
          <w:tcPr>
            <w:tcW w:w="4683" w:type="dxa"/>
            <w:shd w:val="clear" w:color="auto" w:fill="auto"/>
            <w:noWrap/>
            <w:vAlign w:val="center"/>
            <w:hideMark/>
          </w:tcPr>
          <w:p w14:paraId="0ED1CCB5"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Blanca Estela Álvarez Chávez</w:t>
            </w:r>
          </w:p>
        </w:tc>
      </w:tr>
      <w:tr w:rsidR="00AE0449" w:rsidRPr="00A0367A" w14:paraId="1AE1636C" w14:textId="77777777" w:rsidTr="00A0367A">
        <w:trPr>
          <w:trHeight w:hRule="exact" w:val="283"/>
        </w:trPr>
        <w:tc>
          <w:tcPr>
            <w:tcW w:w="4106" w:type="dxa"/>
            <w:shd w:val="clear" w:color="auto" w:fill="auto"/>
            <w:vAlign w:val="center"/>
            <w:hideMark/>
          </w:tcPr>
          <w:p w14:paraId="1D4B4F90"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Poncitlán</w:t>
            </w:r>
          </w:p>
        </w:tc>
        <w:tc>
          <w:tcPr>
            <w:tcW w:w="4683" w:type="dxa"/>
            <w:shd w:val="clear" w:color="auto" w:fill="auto"/>
            <w:noWrap/>
            <w:vAlign w:val="center"/>
            <w:hideMark/>
          </w:tcPr>
          <w:p w14:paraId="6D381097"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Arturo Isrrael Ascencio Gómez</w:t>
            </w:r>
          </w:p>
        </w:tc>
      </w:tr>
      <w:tr w:rsidR="00AE0449" w:rsidRPr="00A0367A" w14:paraId="764A8DE1" w14:textId="77777777" w:rsidTr="00A0367A">
        <w:trPr>
          <w:trHeight w:hRule="exact" w:val="283"/>
        </w:trPr>
        <w:tc>
          <w:tcPr>
            <w:tcW w:w="4106" w:type="dxa"/>
            <w:shd w:val="clear" w:color="auto" w:fill="auto"/>
            <w:vAlign w:val="center"/>
            <w:hideMark/>
          </w:tcPr>
          <w:p w14:paraId="53AFF5BB"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San Gabriel</w:t>
            </w:r>
          </w:p>
        </w:tc>
        <w:tc>
          <w:tcPr>
            <w:tcW w:w="4683" w:type="dxa"/>
            <w:shd w:val="clear" w:color="auto" w:fill="auto"/>
            <w:noWrap/>
            <w:vAlign w:val="center"/>
            <w:hideMark/>
          </w:tcPr>
          <w:p w14:paraId="2072FC6C"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David Rafael Valencia García</w:t>
            </w:r>
          </w:p>
        </w:tc>
      </w:tr>
      <w:tr w:rsidR="00AE0449" w:rsidRPr="00A0367A" w14:paraId="7029A93F" w14:textId="77777777" w:rsidTr="00A0367A">
        <w:trPr>
          <w:trHeight w:hRule="exact" w:val="283"/>
        </w:trPr>
        <w:tc>
          <w:tcPr>
            <w:tcW w:w="4106" w:type="dxa"/>
            <w:shd w:val="clear" w:color="auto" w:fill="auto"/>
            <w:vAlign w:val="center"/>
            <w:hideMark/>
          </w:tcPr>
          <w:p w14:paraId="2531D7FE"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Villa Purificación</w:t>
            </w:r>
          </w:p>
        </w:tc>
        <w:tc>
          <w:tcPr>
            <w:tcW w:w="4683" w:type="dxa"/>
            <w:shd w:val="clear" w:color="auto" w:fill="auto"/>
            <w:noWrap/>
            <w:vAlign w:val="center"/>
            <w:hideMark/>
          </w:tcPr>
          <w:p w14:paraId="0437EA71"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María Guadalupe Sánchez Zavalza</w:t>
            </w:r>
          </w:p>
        </w:tc>
      </w:tr>
      <w:tr w:rsidR="00AE0449" w:rsidRPr="00A0367A" w14:paraId="4E9686E2" w14:textId="77777777" w:rsidTr="00A0367A">
        <w:trPr>
          <w:trHeight w:hRule="exact" w:val="283"/>
        </w:trPr>
        <w:tc>
          <w:tcPr>
            <w:tcW w:w="4106" w:type="dxa"/>
            <w:shd w:val="clear" w:color="auto" w:fill="auto"/>
            <w:vAlign w:val="center"/>
            <w:hideMark/>
          </w:tcPr>
          <w:p w14:paraId="094EB892"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Tototlán</w:t>
            </w:r>
          </w:p>
        </w:tc>
        <w:tc>
          <w:tcPr>
            <w:tcW w:w="4683" w:type="dxa"/>
            <w:shd w:val="clear" w:color="auto" w:fill="auto"/>
            <w:noWrap/>
            <w:vAlign w:val="center"/>
            <w:hideMark/>
          </w:tcPr>
          <w:p w14:paraId="2C0B750F"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Juan Carlos Velázquez Iñiguez</w:t>
            </w:r>
          </w:p>
        </w:tc>
      </w:tr>
      <w:tr w:rsidR="00AE0449" w:rsidRPr="00A0367A" w14:paraId="5470EAAE" w14:textId="77777777" w:rsidTr="00A0367A">
        <w:trPr>
          <w:trHeight w:hRule="exact" w:val="283"/>
        </w:trPr>
        <w:tc>
          <w:tcPr>
            <w:tcW w:w="4106" w:type="dxa"/>
            <w:shd w:val="clear" w:color="auto" w:fill="auto"/>
            <w:vAlign w:val="center"/>
            <w:hideMark/>
          </w:tcPr>
          <w:p w14:paraId="7FC15C0C"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Atoyac</w:t>
            </w:r>
          </w:p>
        </w:tc>
        <w:tc>
          <w:tcPr>
            <w:tcW w:w="4683" w:type="dxa"/>
            <w:shd w:val="clear" w:color="auto" w:fill="auto"/>
            <w:noWrap/>
            <w:vAlign w:val="center"/>
            <w:hideMark/>
          </w:tcPr>
          <w:p w14:paraId="37F5314B"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Karla Alejandra Cruz Sánchez</w:t>
            </w:r>
          </w:p>
        </w:tc>
      </w:tr>
      <w:tr w:rsidR="00AE0449" w:rsidRPr="00A0367A" w14:paraId="56F071DF" w14:textId="77777777" w:rsidTr="00A0367A">
        <w:trPr>
          <w:trHeight w:hRule="exact" w:val="283"/>
        </w:trPr>
        <w:tc>
          <w:tcPr>
            <w:tcW w:w="4106" w:type="dxa"/>
            <w:shd w:val="clear" w:color="auto" w:fill="auto"/>
            <w:vAlign w:val="center"/>
            <w:hideMark/>
          </w:tcPr>
          <w:p w14:paraId="0AE7E649"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San Miguel el Alto</w:t>
            </w:r>
          </w:p>
        </w:tc>
        <w:tc>
          <w:tcPr>
            <w:tcW w:w="4683" w:type="dxa"/>
            <w:shd w:val="clear" w:color="auto" w:fill="auto"/>
            <w:noWrap/>
            <w:vAlign w:val="center"/>
            <w:hideMark/>
          </w:tcPr>
          <w:p w14:paraId="7D7A4686"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Luis Alfonso Navarro Trujillo</w:t>
            </w:r>
          </w:p>
        </w:tc>
      </w:tr>
      <w:tr w:rsidR="00AE0449" w:rsidRPr="00A0367A" w14:paraId="7ABB3BFC" w14:textId="77777777" w:rsidTr="00A0367A">
        <w:trPr>
          <w:trHeight w:hRule="exact" w:val="283"/>
        </w:trPr>
        <w:tc>
          <w:tcPr>
            <w:tcW w:w="4106" w:type="dxa"/>
            <w:shd w:val="clear" w:color="auto" w:fill="auto"/>
            <w:vAlign w:val="center"/>
            <w:hideMark/>
          </w:tcPr>
          <w:p w14:paraId="614D6721"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Ayotlán</w:t>
            </w:r>
          </w:p>
        </w:tc>
        <w:tc>
          <w:tcPr>
            <w:tcW w:w="4683" w:type="dxa"/>
            <w:shd w:val="clear" w:color="auto" w:fill="auto"/>
            <w:noWrap/>
            <w:vAlign w:val="center"/>
            <w:hideMark/>
          </w:tcPr>
          <w:p w14:paraId="717A4523"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Rodolfo Hernández Sánchez</w:t>
            </w:r>
          </w:p>
        </w:tc>
      </w:tr>
      <w:tr w:rsidR="00AE0449" w:rsidRPr="00A0367A" w14:paraId="75F45716" w14:textId="77777777" w:rsidTr="00A0367A">
        <w:trPr>
          <w:trHeight w:hRule="exact" w:val="283"/>
        </w:trPr>
        <w:tc>
          <w:tcPr>
            <w:tcW w:w="4106" w:type="dxa"/>
            <w:shd w:val="clear" w:color="auto" w:fill="auto"/>
            <w:vAlign w:val="center"/>
            <w:hideMark/>
          </w:tcPr>
          <w:p w14:paraId="7BF91E84"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San Martín Hidalgo</w:t>
            </w:r>
          </w:p>
        </w:tc>
        <w:tc>
          <w:tcPr>
            <w:tcW w:w="4683" w:type="dxa"/>
            <w:shd w:val="clear" w:color="auto" w:fill="auto"/>
            <w:noWrap/>
            <w:vAlign w:val="center"/>
            <w:hideMark/>
          </w:tcPr>
          <w:p w14:paraId="1F14A46B"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Clemente Gómez Hernández</w:t>
            </w:r>
          </w:p>
        </w:tc>
      </w:tr>
      <w:tr w:rsidR="00AE0449" w:rsidRPr="00A0367A" w14:paraId="10E78797" w14:textId="77777777" w:rsidTr="00A0367A">
        <w:trPr>
          <w:trHeight w:hRule="exact" w:val="283"/>
        </w:trPr>
        <w:tc>
          <w:tcPr>
            <w:tcW w:w="4106" w:type="dxa"/>
            <w:shd w:val="clear" w:color="auto" w:fill="auto"/>
            <w:vAlign w:val="center"/>
            <w:hideMark/>
          </w:tcPr>
          <w:p w14:paraId="39BDEC5E"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Chapala</w:t>
            </w:r>
          </w:p>
        </w:tc>
        <w:tc>
          <w:tcPr>
            <w:tcW w:w="4683" w:type="dxa"/>
            <w:shd w:val="clear" w:color="auto" w:fill="auto"/>
            <w:noWrap/>
            <w:vAlign w:val="center"/>
            <w:hideMark/>
          </w:tcPr>
          <w:p w14:paraId="462191EA"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Isaac Alberto Trejo Gracián</w:t>
            </w:r>
          </w:p>
        </w:tc>
      </w:tr>
      <w:tr w:rsidR="00AE0449" w:rsidRPr="00A0367A" w14:paraId="217FBED7" w14:textId="77777777" w:rsidTr="00A0367A">
        <w:trPr>
          <w:trHeight w:hRule="exact" w:val="283"/>
        </w:trPr>
        <w:tc>
          <w:tcPr>
            <w:tcW w:w="4106" w:type="dxa"/>
            <w:shd w:val="clear" w:color="auto" w:fill="auto"/>
            <w:vAlign w:val="center"/>
            <w:hideMark/>
          </w:tcPr>
          <w:p w14:paraId="1D496D92"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lastRenderedPageBreak/>
              <w:t xml:space="preserve">Ixtlahuacán del Río </w:t>
            </w:r>
          </w:p>
        </w:tc>
        <w:tc>
          <w:tcPr>
            <w:tcW w:w="4683" w:type="dxa"/>
            <w:shd w:val="clear" w:color="auto" w:fill="auto"/>
            <w:noWrap/>
            <w:vAlign w:val="center"/>
            <w:hideMark/>
          </w:tcPr>
          <w:p w14:paraId="24FD38FB"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Gabriel Haro Ocampo</w:t>
            </w:r>
          </w:p>
        </w:tc>
      </w:tr>
      <w:tr w:rsidR="00AE0449" w:rsidRPr="00A0367A" w14:paraId="78F74AEB" w14:textId="77777777" w:rsidTr="00A0367A">
        <w:trPr>
          <w:trHeight w:hRule="exact" w:val="283"/>
        </w:trPr>
        <w:tc>
          <w:tcPr>
            <w:tcW w:w="4106" w:type="dxa"/>
            <w:shd w:val="clear" w:color="auto" w:fill="auto"/>
            <w:vAlign w:val="center"/>
            <w:hideMark/>
          </w:tcPr>
          <w:p w14:paraId="3CC906C9"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El Grullo</w:t>
            </w:r>
          </w:p>
        </w:tc>
        <w:tc>
          <w:tcPr>
            <w:tcW w:w="4683" w:type="dxa"/>
            <w:shd w:val="clear" w:color="auto" w:fill="auto"/>
            <w:noWrap/>
            <w:vAlign w:val="center"/>
            <w:hideMark/>
          </w:tcPr>
          <w:p w14:paraId="07162E35"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Milton Carlos Cárdenas Osorio</w:t>
            </w:r>
          </w:p>
        </w:tc>
      </w:tr>
      <w:tr w:rsidR="00AE0449" w:rsidRPr="00A0367A" w14:paraId="4621DE57" w14:textId="77777777" w:rsidTr="00A0367A">
        <w:trPr>
          <w:trHeight w:hRule="exact" w:val="283"/>
        </w:trPr>
        <w:tc>
          <w:tcPr>
            <w:tcW w:w="4106" w:type="dxa"/>
            <w:shd w:val="clear" w:color="auto" w:fill="auto"/>
            <w:vAlign w:val="center"/>
            <w:hideMark/>
          </w:tcPr>
          <w:p w14:paraId="420204E5"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Guachinango</w:t>
            </w:r>
          </w:p>
        </w:tc>
        <w:tc>
          <w:tcPr>
            <w:tcW w:w="4683" w:type="dxa"/>
            <w:shd w:val="clear" w:color="auto" w:fill="auto"/>
            <w:noWrap/>
            <w:vAlign w:val="center"/>
            <w:hideMark/>
          </w:tcPr>
          <w:p w14:paraId="628291D7"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Feliciano Castro López</w:t>
            </w:r>
          </w:p>
        </w:tc>
      </w:tr>
      <w:tr w:rsidR="00AE0449" w:rsidRPr="00A0367A" w14:paraId="31604B49" w14:textId="77777777" w:rsidTr="00A0367A">
        <w:trPr>
          <w:trHeight w:hRule="exact" w:val="283"/>
        </w:trPr>
        <w:tc>
          <w:tcPr>
            <w:tcW w:w="4106" w:type="dxa"/>
            <w:shd w:val="clear" w:color="auto" w:fill="auto"/>
            <w:vAlign w:val="center"/>
            <w:hideMark/>
          </w:tcPr>
          <w:p w14:paraId="1C5B8567"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Acatlán de Juárez</w:t>
            </w:r>
          </w:p>
        </w:tc>
        <w:tc>
          <w:tcPr>
            <w:tcW w:w="4683" w:type="dxa"/>
            <w:shd w:val="clear" w:color="auto" w:fill="auto"/>
            <w:noWrap/>
            <w:vAlign w:val="center"/>
            <w:hideMark/>
          </w:tcPr>
          <w:p w14:paraId="7E197311"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Jaime Enrique Velasco López</w:t>
            </w:r>
          </w:p>
        </w:tc>
      </w:tr>
      <w:tr w:rsidR="00AE0449" w:rsidRPr="00A0367A" w14:paraId="5D3A387C" w14:textId="77777777" w:rsidTr="00A0367A">
        <w:trPr>
          <w:trHeight w:hRule="exact" w:val="283"/>
        </w:trPr>
        <w:tc>
          <w:tcPr>
            <w:tcW w:w="4106" w:type="dxa"/>
            <w:shd w:val="clear" w:color="auto" w:fill="auto"/>
            <w:vAlign w:val="center"/>
            <w:hideMark/>
          </w:tcPr>
          <w:p w14:paraId="56350FF4"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Cuquío</w:t>
            </w:r>
          </w:p>
        </w:tc>
        <w:tc>
          <w:tcPr>
            <w:tcW w:w="4683" w:type="dxa"/>
            <w:shd w:val="clear" w:color="auto" w:fill="auto"/>
            <w:noWrap/>
            <w:vAlign w:val="center"/>
            <w:hideMark/>
          </w:tcPr>
          <w:p w14:paraId="4CB1D4B6"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Adrián Cornelio Fernández González</w:t>
            </w:r>
          </w:p>
        </w:tc>
      </w:tr>
      <w:tr w:rsidR="00AE0449" w:rsidRPr="00A0367A" w14:paraId="3B042EF2" w14:textId="77777777" w:rsidTr="00A0367A">
        <w:trPr>
          <w:trHeight w:hRule="exact" w:val="283"/>
        </w:trPr>
        <w:tc>
          <w:tcPr>
            <w:tcW w:w="4106" w:type="dxa"/>
            <w:shd w:val="clear" w:color="auto" w:fill="auto"/>
            <w:vAlign w:val="center"/>
            <w:hideMark/>
          </w:tcPr>
          <w:p w14:paraId="1D95DC3E"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Jocotepec</w:t>
            </w:r>
          </w:p>
        </w:tc>
        <w:tc>
          <w:tcPr>
            <w:tcW w:w="4683" w:type="dxa"/>
            <w:shd w:val="clear" w:color="auto" w:fill="auto"/>
            <w:noWrap/>
            <w:vAlign w:val="center"/>
            <w:hideMark/>
          </w:tcPr>
          <w:p w14:paraId="192EFF48"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María Dolores López Jara</w:t>
            </w:r>
          </w:p>
        </w:tc>
      </w:tr>
      <w:tr w:rsidR="00AE0449" w:rsidRPr="00A0367A" w14:paraId="2A36457F" w14:textId="77777777" w:rsidTr="00A0367A">
        <w:trPr>
          <w:trHeight w:hRule="exact" w:val="283"/>
        </w:trPr>
        <w:tc>
          <w:tcPr>
            <w:tcW w:w="4106" w:type="dxa"/>
            <w:shd w:val="clear" w:color="auto" w:fill="auto"/>
            <w:vAlign w:val="center"/>
            <w:hideMark/>
          </w:tcPr>
          <w:p w14:paraId="2A89BFD3"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Zapotlán del Rey</w:t>
            </w:r>
          </w:p>
        </w:tc>
        <w:tc>
          <w:tcPr>
            <w:tcW w:w="4683" w:type="dxa"/>
            <w:shd w:val="clear" w:color="auto" w:fill="auto"/>
            <w:noWrap/>
            <w:vAlign w:val="center"/>
            <w:hideMark/>
          </w:tcPr>
          <w:p w14:paraId="0190C731"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Juan Manuel Godínez Padilla</w:t>
            </w:r>
          </w:p>
        </w:tc>
      </w:tr>
      <w:tr w:rsidR="00AE0449" w:rsidRPr="00A0367A" w14:paraId="2C1C71D4" w14:textId="77777777" w:rsidTr="00A0367A">
        <w:trPr>
          <w:trHeight w:hRule="exact" w:val="283"/>
        </w:trPr>
        <w:tc>
          <w:tcPr>
            <w:tcW w:w="4106" w:type="dxa"/>
            <w:shd w:val="clear" w:color="auto" w:fill="auto"/>
            <w:vAlign w:val="center"/>
            <w:hideMark/>
          </w:tcPr>
          <w:p w14:paraId="7F14D06E"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San Ignacio Cerro Gordo</w:t>
            </w:r>
          </w:p>
        </w:tc>
        <w:tc>
          <w:tcPr>
            <w:tcW w:w="4683" w:type="dxa"/>
            <w:shd w:val="clear" w:color="auto" w:fill="auto"/>
            <w:noWrap/>
            <w:vAlign w:val="center"/>
            <w:hideMark/>
          </w:tcPr>
          <w:p w14:paraId="5C8D199D"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Bioleta Orozco Hernández</w:t>
            </w:r>
          </w:p>
        </w:tc>
      </w:tr>
      <w:tr w:rsidR="00AE0449" w:rsidRPr="00A0367A" w14:paraId="64599E06" w14:textId="77777777" w:rsidTr="00A0367A">
        <w:trPr>
          <w:trHeight w:hRule="exact" w:val="283"/>
        </w:trPr>
        <w:tc>
          <w:tcPr>
            <w:tcW w:w="4106" w:type="dxa"/>
            <w:shd w:val="clear" w:color="auto" w:fill="auto"/>
            <w:vAlign w:val="center"/>
            <w:hideMark/>
          </w:tcPr>
          <w:p w14:paraId="5A47AB07"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Cocula</w:t>
            </w:r>
          </w:p>
        </w:tc>
        <w:tc>
          <w:tcPr>
            <w:tcW w:w="4683" w:type="dxa"/>
            <w:shd w:val="clear" w:color="auto" w:fill="auto"/>
            <w:noWrap/>
            <w:vAlign w:val="center"/>
            <w:hideMark/>
          </w:tcPr>
          <w:p w14:paraId="0A7923A8"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Luis Armando Aldana González</w:t>
            </w:r>
          </w:p>
        </w:tc>
      </w:tr>
      <w:tr w:rsidR="00AE0449" w:rsidRPr="00A0367A" w14:paraId="616002C7" w14:textId="77777777" w:rsidTr="00A0367A">
        <w:trPr>
          <w:trHeight w:hRule="exact" w:val="283"/>
        </w:trPr>
        <w:tc>
          <w:tcPr>
            <w:tcW w:w="4106" w:type="dxa"/>
            <w:shd w:val="clear" w:color="auto" w:fill="auto"/>
            <w:vAlign w:val="center"/>
            <w:hideMark/>
          </w:tcPr>
          <w:p w14:paraId="5D103CA5"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Encarnación de Díaz</w:t>
            </w:r>
          </w:p>
        </w:tc>
        <w:tc>
          <w:tcPr>
            <w:tcW w:w="4683" w:type="dxa"/>
            <w:shd w:val="clear" w:color="auto" w:fill="auto"/>
            <w:noWrap/>
            <w:vAlign w:val="center"/>
            <w:hideMark/>
          </w:tcPr>
          <w:p w14:paraId="52F3786E"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Erika Adriana Cuevas Fuentes</w:t>
            </w:r>
          </w:p>
        </w:tc>
      </w:tr>
      <w:tr w:rsidR="00AE0449" w:rsidRPr="00A0367A" w14:paraId="6643C160" w14:textId="77777777" w:rsidTr="00A0367A">
        <w:trPr>
          <w:trHeight w:hRule="exact" w:val="283"/>
        </w:trPr>
        <w:tc>
          <w:tcPr>
            <w:tcW w:w="4106" w:type="dxa"/>
            <w:shd w:val="clear" w:color="auto" w:fill="auto"/>
            <w:vAlign w:val="center"/>
            <w:hideMark/>
          </w:tcPr>
          <w:p w14:paraId="3B577EEF"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Tuxcueca</w:t>
            </w:r>
          </w:p>
        </w:tc>
        <w:tc>
          <w:tcPr>
            <w:tcW w:w="4683" w:type="dxa"/>
            <w:shd w:val="clear" w:color="auto" w:fill="auto"/>
            <w:noWrap/>
            <w:vAlign w:val="center"/>
            <w:hideMark/>
          </w:tcPr>
          <w:p w14:paraId="26AD6D38"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Juan Diego Fonseca Zepeda</w:t>
            </w:r>
          </w:p>
        </w:tc>
      </w:tr>
      <w:tr w:rsidR="00AE0449" w:rsidRPr="00A0367A" w14:paraId="259AFC84" w14:textId="77777777" w:rsidTr="00A0367A">
        <w:trPr>
          <w:trHeight w:hRule="exact" w:val="283"/>
        </w:trPr>
        <w:tc>
          <w:tcPr>
            <w:tcW w:w="4106" w:type="dxa"/>
            <w:shd w:val="clear" w:color="auto" w:fill="auto"/>
            <w:vAlign w:val="center"/>
            <w:hideMark/>
          </w:tcPr>
          <w:p w14:paraId="505E7D61"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Tamazula de Gordiano</w:t>
            </w:r>
          </w:p>
        </w:tc>
        <w:tc>
          <w:tcPr>
            <w:tcW w:w="4683" w:type="dxa"/>
            <w:shd w:val="clear" w:color="auto" w:fill="auto"/>
            <w:noWrap/>
            <w:vAlign w:val="center"/>
            <w:hideMark/>
          </w:tcPr>
          <w:p w14:paraId="53FCD598"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Laura Gabriela Jiménez Iñiguez.</w:t>
            </w:r>
          </w:p>
        </w:tc>
      </w:tr>
      <w:tr w:rsidR="00AE0449" w:rsidRPr="00A0367A" w14:paraId="1E1DCEE4" w14:textId="77777777" w:rsidTr="00A0367A">
        <w:trPr>
          <w:trHeight w:hRule="exact" w:val="283"/>
        </w:trPr>
        <w:tc>
          <w:tcPr>
            <w:tcW w:w="4106" w:type="dxa"/>
            <w:shd w:val="clear" w:color="auto" w:fill="auto"/>
            <w:vAlign w:val="center"/>
            <w:hideMark/>
          </w:tcPr>
          <w:p w14:paraId="45D614B1"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Mazamitla</w:t>
            </w:r>
          </w:p>
        </w:tc>
        <w:tc>
          <w:tcPr>
            <w:tcW w:w="4683" w:type="dxa"/>
            <w:shd w:val="clear" w:color="auto" w:fill="auto"/>
            <w:noWrap/>
            <w:vAlign w:val="center"/>
            <w:hideMark/>
          </w:tcPr>
          <w:p w14:paraId="40E4A1BE"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Alondra Graciela Magaña Contreras</w:t>
            </w:r>
          </w:p>
        </w:tc>
      </w:tr>
      <w:tr w:rsidR="00AE0449" w:rsidRPr="00A0367A" w14:paraId="3B6DE048" w14:textId="77777777" w:rsidTr="00A0367A">
        <w:trPr>
          <w:trHeight w:hRule="exact" w:val="283"/>
        </w:trPr>
        <w:tc>
          <w:tcPr>
            <w:tcW w:w="4106" w:type="dxa"/>
            <w:shd w:val="clear" w:color="auto" w:fill="auto"/>
            <w:vAlign w:val="center"/>
            <w:hideMark/>
          </w:tcPr>
          <w:p w14:paraId="7896C4A3"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Magdalena</w:t>
            </w:r>
          </w:p>
        </w:tc>
        <w:tc>
          <w:tcPr>
            <w:tcW w:w="4683" w:type="dxa"/>
            <w:shd w:val="clear" w:color="auto" w:fill="auto"/>
            <w:noWrap/>
            <w:vAlign w:val="center"/>
            <w:hideMark/>
          </w:tcPr>
          <w:p w14:paraId="4B0289D0"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Hilda Cristina Ornelas Castañeda</w:t>
            </w:r>
          </w:p>
        </w:tc>
      </w:tr>
      <w:tr w:rsidR="00AE0449" w:rsidRPr="00A0367A" w14:paraId="2F6322D2" w14:textId="77777777" w:rsidTr="00A0367A">
        <w:trPr>
          <w:trHeight w:hRule="exact" w:val="283"/>
        </w:trPr>
        <w:tc>
          <w:tcPr>
            <w:tcW w:w="4106" w:type="dxa"/>
            <w:shd w:val="clear" w:color="auto" w:fill="auto"/>
            <w:vAlign w:val="center"/>
            <w:hideMark/>
          </w:tcPr>
          <w:p w14:paraId="0141FD55"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Juanacatlán</w:t>
            </w:r>
          </w:p>
        </w:tc>
        <w:tc>
          <w:tcPr>
            <w:tcW w:w="4683" w:type="dxa"/>
            <w:shd w:val="clear" w:color="auto" w:fill="auto"/>
            <w:noWrap/>
            <w:vAlign w:val="center"/>
            <w:hideMark/>
          </w:tcPr>
          <w:p w14:paraId="5BA04AD1"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Susana Meléndez Velázquez</w:t>
            </w:r>
          </w:p>
        </w:tc>
      </w:tr>
      <w:tr w:rsidR="00AE0449" w:rsidRPr="00A0367A" w14:paraId="3542F2AE" w14:textId="77777777" w:rsidTr="00A0367A">
        <w:trPr>
          <w:trHeight w:hRule="exact" w:val="283"/>
        </w:trPr>
        <w:tc>
          <w:tcPr>
            <w:tcW w:w="4106" w:type="dxa"/>
            <w:shd w:val="clear" w:color="auto" w:fill="auto"/>
            <w:vAlign w:val="center"/>
            <w:hideMark/>
          </w:tcPr>
          <w:p w14:paraId="093BB101"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Acatic</w:t>
            </w:r>
          </w:p>
        </w:tc>
        <w:tc>
          <w:tcPr>
            <w:tcW w:w="4683" w:type="dxa"/>
            <w:shd w:val="clear" w:color="auto" w:fill="auto"/>
            <w:noWrap/>
            <w:vAlign w:val="center"/>
            <w:hideMark/>
          </w:tcPr>
          <w:p w14:paraId="52021741"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Sandra Castañeda Alatorre</w:t>
            </w:r>
          </w:p>
        </w:tc>
      </w:tr>
      <w:tr w:rsidR="00AE0449" w:rsidRPr="00A0367A" w14:paraId="7D678878" w14:textId="77777777" w:rsidTr="00A0367A">
        <w:trPr>
          <w:trHeight w:hRule="exact" w:val="283"/>
        </w:trPr>
        <w:tc>
          <w:tcPr>
            <w:tcW w:w="4106" w:type="dxa"/>
            <w:shd w:val="clear" w:color="auto" w:fill="auto"/>
            <w:vAlign w:val="center"/>
            <w:hideMark/>
          </w:tcPr>
          <w:p w14:paraId="6464BD6C"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Cihuatlán</w:t>
            </w:r>
          </w:p>
        </w:tc>
        <w:tc>
          <w:tcPr>
            <w:tcW w:w="4683" w:type="dxa"/>
            <w:shd w:val="clear" w:color="auto" w:fill="auto"/>
            <w:noWrap/>
            <w:vAlign w:val="center"/>
            <w:hideMark/>
          </w:tcPr>
          <w:p w14:paraId="07C3CBA1"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Jorge Eliseo Salas Chávez</w:t>
            </w:r>
          </w:p>
        </w:tc>
      </w:tr>
      <w:tr w:rsidR="00AE0449" w:rsidRPr="00A0367A" w14:paraId="1BE2F5C8" w14:textId="77777777" w:rsidTr="00A0367A">
        <w:trPr>
          <w:trHeight w:hRule="exact" w:val="283"/>
        </w:trPr>
        <w:tc>
          <w:tcPr>
            <w:tcW w:w="4106" w:type="dxa"/>
            <w:shd w:val="clear" w:color="auto" w:fill="auto"/>
            <w:vAlign w:val="center"/>
            <w:hideMark/>
          </w:tcPr>
          <w:p w14:paraId="07EB7183"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Villa Corona</w:t>
            </w:r>
          </w:p>
        </w:tc>
        <w:tc>
          <w:tcPr>
            <w:tcW w:w="4683" w:type="dxa"/>
            <w:shd w:val="clear" w:color="auto" w:fill="auto"/>
            <w:noWrap/>
            <w:vAlign w:val="center"/>
            <w:hideMark/>
          </w:tcPr>
          <w:p w14:paraId="6E6E6343"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Armando Sención Guzmán</w:t>
            </w:r>
          </w:p>
        </w:tc>
      </w:tr>
      <w:tr w:rsidR="00AE0449" w:rsidRPr="00A0367A" w14:paraId="5B217F69" w14:textId="77777777" w:rsidTr="00A0367A">
        <w:trPr>
          <w:trHeight w:hRule="exact" w:val="283"/>
        </w:trPr>
        <w:tc>
          <w:tcPr>
            <w:tcW w:w="4106" w:type="dxa"/>
            <w:shd w:val="clear" w:color="auto" w:fill="auto"/>
            <w:vAlign w:val="center"/>
            <w:hideMark/>
          </w:tcPr>
          <w:p w14:paraId="6CFBB79F"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Tuxpan</w:t>
            </w:r>
          </w:p>
        </w:tc>
        <w:tc>
          <w:tcPr>
            <w:tcW w:w="4683" w:type="dxa"/>
            <w:shd w:val="clear" w:color="auto" w:fill="auto"/>
            <w:vAlign w:val="center"/>
            <w:hideMark/>
          </w:tcPr>
          <w:p w14:paraId="0FC030EC"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Luis Arturo Amezcua Rodríguez</w:t>
            </w:r>
          </w:p>
        </w:tc>
      </w:tr>
      <w:tr w:rsidR="00AE0449" w:rsidRPr="00A0367A" w14:paraId="03216CCB" w14:textId="77777777" w:rsidTr="00A0367A">
        <w:trPr>
          <w:trHeight w:hRule="exact" w:val="283"/>
        </w:trPr>
        <w:tc>
          <w:tcPr>
            <w:tcW w:w="4106" w:type="dxa"/>
            <w:shd w:val="clear" w:color="auto" w:fill="auto"/>
            <w:vAlign w:val="center"/>
            <w:hideMark/>
          </w:tcPr>
          <w:p w14:paraId="2F21C965"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San Juanito de Escobedo</w:t>
            </w:r>
          </w:p>
        </w:tc>
        <w:tc>
          <w:tcPr>
            <w:tcW w:w="4683" w:type="dxa"/>
            <w:shd w:val="clear" w:color="auto" w:fill="auto"/>
            <w:vAlign w:val="center"/>
            <w:hideMark/>
          </w:tcPr>
          <w:p w14:paraId="3E37F0E6"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Jabal Jafet Cardona González</w:t>
            </w:r>
          </w:p>
        </w:tc>
      </w:tr>
      <w:tr w:rsidR="00AE0449" w:rsidRPr="00A0367A" w14:paraId="6A3099D0" w14:textId="77777777" w:rsidTr="00A0367A">
        <w:trPr>
          <w:trHeight w:hRule="exact" w:val="283"/>
        </w:trPr>
        <w:tc>
          <w:tcPr>
            <w:tcW w:w="4106" w:type="dxa"/>
            <w:shd w:val="clear" w:color="auto" w:fill="auto"/>
            <w:vAlign w:val="center"/>
            <w:hideMark/>
          </w:tcPr>
          <w:p w14:paraId="345754EE"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Amatitán</w:t>
            </w:r>
          </w:p>
        </w:tc>
        <w:tc>
          <w:tcPr>
            <w:tcW w:w="4683" w:type="dxa"/>
            <w:shd w:val="clear" w:color="auto" w:fill="auto"/>
            <w:vAlign w:val="center"/>
            <w:hideMark/>
          </w:tcPr>
          <w:p w14:paraId="1561F63F"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Lionel Partida Ortiz</w:t>
            </w:r>
          </w:p>
        </w:tc>
      </w:tr>
      <w:tr w:rsidR="00AE0449" w:rsidRPr="00A0367A" w14:paraId="25ED7EE2" w14:textId="77777777" w:rsidTr="00A0367A">
        <w:trPr>
          <w:trHeight w:hRule="exact" w:val="283"/>
        </w:trPr>
        <w:tc>
          <w:tcPr>
            <w:tcW w:w="4106" w:type="dxa"/>
            <w:shd w:val="clear" w:color="auto" w:fill="auto"/>
            <w:vAlign w:val="center"/>
            <w:hideMark/>
          </w:tcPr>
          <w:p w14:paraId="6589B2FA"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Tequila</w:t>
            </w:r>
          </w:p>
        </w:tc>
        <w:tc>
          <w:tcPr>
            <w:tcW w:w="4683" w:type="dxa"/>
            <w:shd w:val="clear" w:color="auto" w:fill="auto"/>
            <w:vAlign w:val="center"/>
            <w:hideMark/>
          </w:tcPr>
          <w:p w14:paraId="6EA408AB"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José de Jesús Duran Magallán</w:t>
            </w:r>
          </w:p>
        </w:tc>
      </w:tr>
      <w:tr w:rsidR="00AE0449" w:rsidRPr="00A0367A" w14:paraId="3571AD90" w14:textId="77777777" w:rsidTr="00A0367A">
        <w:trPr>
          <w:trHeight w:hRule="exact" w:val="283"/>
        </w:trPr>
        <w:tc>
          <w:tcPr>
            <w:tcW w:w="4106" w:type="dxa"/>
            <w:shd w:val="clear" w:color="auto" w:fill="auto"/>
            <w:vAlign w:val="center"/>
          </w:tcPr>
          <w:p w14:paraId="23297A32"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Tequila</w:t>
            </w:r>
          </w:p>
        </w:tc>
        <w:tc>
          <w:tcPr>
            <w:tcW w:w="4683" w:type="dxa"/>
            <w:shd w:val="clear" w:color="auto" w:fill="auto"/>
            <w:vAlign w:val="center"/>
          </w:tcPr>
          <w:p w14:paraId="09419EB1"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Eligio Álvarez Hernández</w:t>
            </w:r>
          </w:p>
        </w:tc>
      </w:tr>
      <w:tr w:rsidR="00AE0449" w:rsidRPr="00A0367A" w14:paraId="0A1777CD" w14:textId="77777777" w:rsidTr="00A0367A">
        <w:trPr>
          <w:trHeight w:hRule="exact" w:val="283"/>
        </w:trPr>
        <w:tc>
          <w:tcPr>
            <w:tcW w:w="4106" w:type="dxa"/>
            <w:shd w:val="clear" w:color="auto" w:fill="auto"/>
            <w:vAlign w:val="center"/>
            <w:hideMark/>
          </w:tcPr>
          <w:p w14:paraId="651C4F2B"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Teocaltiche</w:t>
            </w:r>
          </w:p>
        </w:tc>
        <w:tc>
          <w:tcPr>
            <w:tcW w:w="4683" w:type="dxa"/>
            <w:shd w:val="clear" w:color="auto" w:fill="auto"/>
            <w:vAlign w:val="center"/>
            <w:hideMark/>
          </w:tcPr>
          <w:p w14:paraId="0A160701"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Cecilia Ruvalcaba Mercado</w:t>
            </w:r>
          </w:p>
        </w:tc>
      </w:tr>
      <w:tr w:rsidR="00AE0449" w:rsidRPr="00A0367A" w14:paraId="430A6F19" w14:textId="77777777" w:rsidTr="00A0367A">
        <w:trPr>
          <w:trHeight w:hRule="exact" w:val="283"/>
        </w:trPr>
        <w:tc>
          <w:tcPr>
            <w:tcW w:w="4106" w:type="dxa"/>
            <w:shd w:val="clear" w:color="auto" w:fill="auto"/>
            <w:vAlign w:val="center"/>
            <w:hideMark/>
          </w:tcPr>
          <w:p w14:paraId="415B9D0F"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Teocuitatlán de Corona</w:t>
            </w:r>
          </w:p>
        </w:tc>
        <w:tc>
          <w:tcPr>
            <w:tcW w:w="4683" w:type="dxa"/>
            <w:shd w:val="clear" w:color="auto" w:fill="auto"/>
            <w:vAlign w:val="center"/>
            <w:hideMark/>
          </w:tcPr>
          <w:p w14:paraId="72A51B04"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Ana Rosa Sahagún López</w:t>
            </w:r>
          </w:p>
        </w:tc>
      </w:tr>
      <w:tr w:rsidR="00AE0449" w:rsidRPr="00A0367A" w14:paraId="7385E236" w14:textId="77777777" w:rsidTr="00A0367A">
        <w:trPr>
          <w:trHeight w:hRule="exact" w:val="283"/>
        </w:trPr>
        <w:tc>
          <w:tcPr>
            <w:tcW w:w="4106" w:type="dxa"/>
            <w:shd w:val="clear" w:color="auto" w:fill="auto"/>
            <w:vAlign w:val="center"/>
            <w:hideMark/>
          </w:tcPr>
          <w:p w14:paraId="0254FBA9"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Chiquilistlán</w:t>
            </w:r>
          </w:p>
        </w:tc>
        <w:tc>
          <w:tcPr>
            <w:tcW w:w="4683" w:type="dxa"/>
            <w:shd w:val="clear" w:color="auto" w:fill="auto"/>
            <w:vAlign w:val="center"/>
            <w:hideMark/>
          </w:tcPr>
          <w:p w14:paraId="11473340"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Álvaro González Alvarado</w:t>
            </w:r>
          </w:p>
        </w:tc>
      </w:tr>
      <w:tr w:rsidR="00AE0449" w:rsidRPr="00A0367A" w14:paraId="4BFA6D38" w14:textId="77777777" w:rsidTr="00A0367A">
        <w:trPr>
          <w:trHeight w:hRule="exact" w:val="283"/>
        </w:trPr>
        <w:tc>
          <w:tcPr>
            <w:tcW w:w="4106" w:type="dxa"/>
            <w:shd w:val="clear" w:color="auto" w:fill="auto"/>
            <w:vAlign w:val="center"/>
            <w:hideMark/>
          </w:tcPr>
          <w:p w14:paraId="724418CA"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Tecolotlán</w:t>
            </w:r>
          </w:p>
        </w:tc>
        <w:tc>
          <w:tcPr>
            <w:tcW w:w="4683" w:type="dxa"/>
            <w:shd w:val="clear" w:color="auto" w:fill="auto"/>
            <w:vAlign w:val="center"/>
            <w:hideMark/>
          </w:tcPr>
          <w:p w14:paraId="3978023B"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Socorro Karina Preciado Ramírez</w:t>
            </w:r>
          </w:p>
        </w:tc>
      </w:tr>
      <w:tr w:rsidR="00AE0449" w:rsidRPr="00A0367A" w14:paraId="7E52293C" w14:textId="77777777" w:rsidTr="00A0367A">
        <w:trPr>
          <w:trHeight w:hRule="exact" w:val="283"/>
        </w:trPr>
        <w:tc>
          <w:tcPr>
            <w:tcW w:w="4106" w:type="dxa"/>
            <w:shd w:val="clear" w:color="auto" w:fill="auto"/>
            <w:vAlign w:val="center"/>
            <w:hideMark/>
          </w:tcPr>
          <w:p w14:paraId="613CEABD"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Hostotipaquillo</w:t>
            </w:r>
          </w:p>
        </w:tc>
        <w:tc>
          <w:tcPr>
            <w:tcW w:w="4683" w:type="dxa"/>
            <w:shd w:val="clear" w:color="auto" w:fill="auto"/>
            <w:vAlign w:val="center"/>
            <w:hideMark/>
          </w:tcPr>
          <w:p w14:paraId="790635FD"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Iliana Cristina Esparza Ríos</w:t>
            </w:r>
          </w:p>
        </w:tc>
      </w:tr>
      <w:tr w:rsidR="00AE0449" w:rsidRPr="00A0367A" w14:paraId="6E7999BF" w14:textId="77777777" w:rsidTr="00A0367A">
        <w:trPr>
          <w:trHeight w:hRule="exact" w:val="283"/>
        </w:trPr>
        <w:tc>
          <w:tcPr>
            <w:tcW w:w="4106" w:type="dxa"/>
            <w:shd w:val="clear" w:color="auto" w:fill="auto"/>
            <w:vAlign w:val="center"/>
            <w:hideMark/>
          </w:tcPr>
          <w:p w14:paraId="3104EC97"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El Arenal</w:t>
            </w:r>
          </w:p>
        </w:tc>
        <w:tc>
          <w:tcPr>
            <w:tcW w:w="4683" w:type="dxa"/>
            <w:shd w:val="clear" w:color="auto" w:fill="auto"/>
            <w:vAlign w:val="center"/>
            <w:hideMark/>
          </w:tcPr>
          <w:p w14:paraId="24F53832"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Gildardo Partida Hermosillo</w:t>
            </w:r>
          </w:p>
        </w:tc>
      </w:tr>
      <w:tr w:rsidR="00AE0449" w:rsidRPr="00A0367A" w14:paraId="595B4744" w14:textId="77777777" w:rsidTr="00A0367A">
        <w:trPr>
          <w:trHeight w:hRule="exact" w:val="283"/>
        </w:trPr>
        <w:tc>
          <w:tcPr>
            <w:tcW w:w="4106" w:type="dxa"/>
            <w:shd w:val="clear" w:color="auto" w:fill="auto"/>
            <w:vAlign w:val="center"/>
            <w:hideMark/>
          </w:tcPr>
          <w:p w14:paraId="4A0C2E72"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El Limón</w:t>
            </w:r>
          </w:p>
        </w:tc>
        <w:tc>
          <w:tcPr>
            <w:tcW w:w="4683" w:type="dxa"/>
            <w:shd w:val="clear" w:color="auto" w:fill="auto"/>
            <w:vAlign w:val="center"/>
            <w:hideMark/>
          </w:tcPr>
          <w:p w14:paraId="505EA135"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Erick Rafael Camacho Zamora</w:t>
            </w:r>
          </w:p>
        </w:tc>
      </w:tr>
      <w:tr w:rsidR="00AE0449" w:rsidRPr="00A0367A" w14:paraId="4CC8F1D7" w14:textId="77777777" w:rsidTr="00A0367A">
        <w:trPr>
          <w:trHeight w:hRule="exact" w:val="283"/>
        </w:trPr>
        <w:tc>
          <w:tcPr>
            <w:tcW w:w="4106" w:type="dxa"/>
            <w:shd w:val="clear" w:color="auto" w:fill="auto"/>
            <w:vAlign w:val="center"/>
            <w:hideMark/>
          </w:tcPr>
          <w:p w14:paraId="1DC9F3D1"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Concepción de Buenos Aires</w:t>
            </w:r>
          </w:p>
        </w:tc>
        <w:tc>
          <w:tcPr>
            <w:tcW w:w="4683" w:type="dxa"/>
            <w:shd w:val="clear" w:color="auto" w:fill="auto"/>
            <w:vAlign w:val="center"/>
            <w:hideMark/>
          </w:tcPr>
          <w:p w14:paraId="679B52EB"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César Salvador Sánchez Navarro</w:t>
            </w:r>
          </w:p>
        </w:tc>
      </w:tr>
      <w:tr w:rsidR="00AE0449" w:rsidRPr="00A0367A" w14:paraId="5AE450E4" w14:textId="77777777" w:rsidTr="00A0367A">
        <w:trPr>
          <w:trHeight w:hRule="exact" w:val="283"/>
        </w:trPr>
        <w:tc>
          <w:tcPr>
            <w:tcW w:w="4106" w:type="dxa"/>
            <w:shd w:val="clear" w:color="auto" w:fill="auto"/>
            <w:vAlign w:val="center"/>
            <w:hideMark/>
          </w:tcPr>
          <w:p w14:paraId="53F2913B"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Talpa de Allende</w:t>
            </w:r>
          </w:p>
        </w:tc>
        <w:tc>
          <w:tcPr>
            <w:tcW w:w="4683" w:type="dxa"/>
            <w:shd w:val="clear" w:color="auto" w:fill="auto"/>
            <w:vAlign w:val="center"/>
            <w:hideMark/>
          </w:tcPr>
          <w:p w14:paraId="1BBA7341"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Marco Antonio Franco Palomera</w:t>
            </w:r>
          </w:p>
        </w:tc>
      </w:tr>
      <w:tr w:rsidR="00AE0449" w:rsidRPr="00A0367A" w14:paraId="7B14FF29" w14:textId="77777777" w:rsidTr="00A0367A">
        <w:trPr>
          <w:trHeight w:hRule="exact" w:val="283"/>
        </w:trPr>
        <w:tc>
          <w:tcPr>
            <w:tcW w:w="4106" w:type="dxa"/>
            <w:shd w:val="clear" w:color="auto" w:fill="auto"/>
            <w:vAlign w:val="center"/>
            <w:hideMark/>
          </w:tcPr>
          <w:p w14:paraId="04001139"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Villa Hidalgo</w:t>
            </w:r>
          </w:p>
        </w:tc>
        <w:tc>
          <w:tcPr>
            <w:tcW w:w="4683" w:type="dxa"/>
            <w:shd w:val="clear" w:color="auto" w:fill="auto"/>
            <w:vAlign w:val="center"/>
            <w:hideMark/>
          </w:tcPr>
          <w:p w14:paraId="11A17BBF"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Jaime Cruz Villalpando</w:t>
            </w:r>
          </w:p>
        </w:tc>
      </w:tr>
      <w:tr w:rsidR="00AE0449" w:rsidRPr="00A0367A" w14:paraId="157C6570" w14:textId="77777777" w:rsidTr="00A0367A">
        <w:trPr>
          <w:trHeight w:hRule="exact" w:val="283"/>
        </w:trPr>
        <w:tc>
          <w:tcPr>
            <w:tcW w:w="4106" w:type="dxa"/>
            <w:shd w:val="clear" w:color="auto" w:fill="auto"/>
            <w:vAlign w:val="center"/>
            <w:hideMark/>
          </w:tcPr>
          <w:p w14:paraId="6F8DD19C"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San Cristóbal de la Barranca</w:t>
            </w:r>
          </w:p>
        </w:tc>
        <w:tc>
          <w:tcPr>
            <w:tcW w:w="4683" w:type="dxa"/>
            <w:shd w:val="clear" w:color="auto" w:fill="auto"/>
            <w:vAlign w:val="center"/>
            <w:hideMark/>
          </w:tcPr>
          <w:p w14:paraId="2EAF487B"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María Abril Sánchez Chávez</w:t>
            </w:r>
          </w:p>
        </w:tc>
      </w:tr>
      <w:tr w:rsidR="00AE0449" w:rsidRPr="00A0367A" w14:paraId="17D7C036" w14:textId="77777777" w:rsidTr="00A0367A">
        <w:trPr>
          <w:trHeight w:hRule="exact" w:val="283"/>
        </w:trPr>
        <w:tc>
          <w:tcPr>
            <w:tcW w:w="4106" w:type="dxa"/>
            <w:shd w:val="clear" w:color="auto" w:fill="auto"/>
            <w:vAlign w:val="center"/>
            <w:hideMark/>
          </w:tcPr>
          <w:p w14:paraId="604C297D"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San Diego de Alejandría</w:t>
            </w:r>
          </w:p>
        </w:tc>
        <w:tc>
          <w:tcPr>
            <w:tcW w:w="4683" w:type="dxa"/>
            <w:shd w:val="clear" w:color="auto" w:fill="auto"/>
            <w:vAlign w:val="center"/>
            <w:hideMark/>
          </w:tcPr>
          <w:p w14:paraId="64E09C44"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Laura Ramírez Rojas</w:t>
            </w:r>
          </w:p>
        </w:tc>
      </w:tr>
      <w:tr w:rsidR="00AE0449" w:rsidRPr="00A0367A" w14:paraId="7605CE78" w14:textId="77777777" w:rsidTr="00A0367A">
        <w:trPr>
          <w:trHeight w:hRule="exact" w:val="283"/>
        </w:trPr>
        <w:tc>
          <w:tcPr>
            <w:tcW w:w="4106" w:type="dxa"/>
            <w:shd w:val="clear" w:color="auto" w:fill="auto"/>
            <w:vAlign w:val="center"/>
            <w:hideMark/>
          </w:tcPr>
          <w:p w14:paraId="4AF5937C"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San Julián</w:t>
            </w:r>
          </w:p>
        </w:tc>
        <w:tc>
          <w:tcPr>
            <w:tcW w:w="4683" w:type="dxa"/>
            <w:shd w:val="clear" w:color="auto" w:fill="auto"/>
            <w:vAlign w:val="center"/>
            <w:hideMark/>
          </w:tcPr>
          <w:p w14:paraId="4A27DAE8"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Nancy Vázquez Gómez</w:t>
            </w:r>
          </w:p>
        </w:tc>
      </w:tr>
      <w:tr w:rsidR="00AE0449" w:rsidRPr="00A0367A" w14:paraId="63E09FBE" w14:textId="77777777" w:rsidTr="00A0367A">
        <w:trPr>
          <w:trHeight w:hRule="exact" w:val="283"/>
        </w:trPr>
        <w:tc>
          <w:tcPr>
            <w:tcW w:w="4106" w:type="dxa"/>
            <w:shd w:val="clear" w:color="auto" w:fill="auto"/>
            <w:vAlign w:val="center"/>
          </w:tcPr>
          <w:p w14:paraId="57CEC9C7"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Tizapán el Alto</w:t>
            </w:r>
          </w:p>
        </w:tc>
        <w:tc>
          <w:tcPr>
            <w:tcW w:w="4683" w:type="dxa"/>
            <w:shd w:val="clear" w:color="auto" w:fill="auto"/>
            <w:vAlign w:val="center"/>
          </w:tcPr>
          <w:p w14:paraId="331FBE9F"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Martín Silva Ramírez</w:t>
            </w:r>
          </w:p>
        </w:tc>
      </w:tr>
      <w:tr w:rsidR="00AE0449" w:rsidRPr="00A0367A" w14:paraId="2BD007E0" w14:textId="77777777" w:rsidTr="00A0367A">
        <w:trPr>
          <w:trHeight w:hRule="exact" w:val="283"/>
        </w:trPr>
        <w:tc>
          <w:tcPr>
            <w:tcW w:w="4106" w:type="dxa"/>
            <w:shd w:val="clear" w:color="auto" w:fill="auto"/>
            <w:vAlign w:val="center"/>
          </w:tcPr>
          <w:p w14:paraId="3B5D2EE4"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Jilotlán de los Dolores</w:t>
            </w:r>
          </w:p>
        </w:tc>
        <w:tc>
          <w:tcPr>
            <w:tcW w:w="4683" w:type="dxa"/>
            <w:shd w:val="clear" w:color="auto" w:fill="auto"/>
            <w:vAlign w:val="center"/>
          </w:tcPr>
          <w:p w14:paraId="00DCA5C4"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Huber Ortega Padilla</w:t>
            </w:r>
          </w:p>
        </w:tc>
      </w:tr>
    </w:tbl>
    <w:bookmarkEnd w:id="4"/>
    <w:p w14:paraId="63774CDC" w14:textId="70E66A2D" w:rsidR="004551F7" w:rsidRPr="004551F7" w:rsidRDefault="004551F7" w:rsidP="00A633BF">
      <w:pPr>
        <w:spacing w:after="0" w:line="23" w:lineRule="atLeast"/>
        <w:ind w:right="49"/>
        <w:jc w:val="both"/>
        <w:rPr>
          <w:rFonts w:asciiTheme="majorHAnsi" w:hAnsiTheme="majorHAnsi" w:cstheme="majorHAnsi"/>
          <w:sz w:val="24"/>
          <w:szCs w:val="24"/>
        </w:rPr>
      </w:pPr>
      <w:r w:rsidRPr="004551F7">
        <w:rPr>
          <w:rFonts w:asciiTheme="majorHAnsi" w:hAnsiTheme="majorHAnsi" w:cstheme="majorHAnsi"/>
          <w:sz w:val="24"/>
          <w:szCs w:val="24"/>
          <w:lang w:eastAsia="en-US"/>
        </w:rPr>
        <w:lastRenderedPageBreak/>
        <w:t xml:space="preserve">Por cuanto hace al </w:t>
      </w:r>
      <w:r w:rsidRPr="004551F7">
        <w:rPr>
          <w:rFonts w:asciiTheme="majorHAnsi" w:hAnsiTheme="majorHAnsi" w:cstheme="majorHAnsi"/>
          <w:b/>
          <w:bCs/>
          <w:sz w:val="24"/>
          <w:szCs w:val="24"/>
          <w:lang w:eastAsia="en-US"/>
        </w:rPr>
        <w:t>municipio de Tequila</w:t>
      </w:r>
      <w:r w:rsidRPr="004551F7">
        <w:rPr>
          <w:rFonts w:asciiTheme="majorHAnsi" w:hAnsiTheme="majorHAnsi" w:cstheme="majorHAnsi"/>
          <w:sz w:val="24"/>
          <w:szCs w:val="24"/>
          <w:lang w:eastAsia="en-US"/>
        </w:rPr>
        <w:t xml:space="preserve">, en donde existen dos precandidaturas registradas, </w:t>
      </w:r>
      <w:r>
        <w:rPr>
          <w:rFonts w:asciiTheme="majorHAnsi" w:hAnsiTheme="majorHAnsi" w:cstheme="majorHAnsi"/>
          <w:sz w:val="24"/>
          <w:szCs w:val="24"/>
          <w:lang w:eastAsia="en-US"/>
        </w:rPr>
        <w:t xml:space="preserve">la Comisión de Candidaturas y </w:t>
      </w:r>
      <w:r w:rsidRPr="004551F7">
        <w:rPr>
          <w:rFonts w:asciiTheme="majorHAnsi" w:hAnsiTheme="majorHAnsi" w:cstheme="majorHAnsi"/>
          <w:sz w:val="24"/>
          <w:szCs w:val="24"/>
          <w:lang w:eastAsia="en-US"/>
        </w:rPr>
        <w:t xml:space="preserve">la Comisión Nacional de Convenciones y Procesos Internos realizó la valoración política sobre la idoneidad de los perfiles, además de hacer el estudio, revisión y valoración de actividades de precampaña, en términos de las acciones realizadas y adhesiones conseguidas, conforme a la estrategia electoral de Movimiento Ciudadano, además de ponderar el principio de progresividad, para  que mujeres y hombres estén representados de acuerdo a los segmentos de competitividad al distrito electoral que corresponda, resultando procedente para ser candidato el C. </w:t>
      </w:r>
      <w:r w:rsidRPr="004551F7">
        <w:rPr>
          <w:rFonts w:asciiTheme="majorHAnsi" w:hAnsiTheme="majorHAnsi" w:cstheme="majorHAnsi"/>
          <w:b/>
          <w:bCs/>
          <w:sz w:val="24"/>
          <w:szCs w:val="24"/>
          <w:lang w:eastAsia="en-US"/>
        </w:rPr>
        <w:t>José de Jesús Duran Magallán</w:t>
      </w:r>
      <w:r>
        <w:rPr>
          <w:rFonts w:asciiTheme="majorHAnsi" w:hAnsiTheme="majorHAnsi" w:cstheme="majorHAnsi"/>
          <w:b/>
          <w:bCs/>
          <w:sz w:val="24"/>
          <w:szCs w:val="24"/>
          <w:lang w:eastAsia="en-US"/>
        </w:rPr>
        <w:t xml:space="preserve">. </w:t>
      </w:r>
      <w:r>
        <w:rPr>
          <w:rFonts w:asciiTheme="majorHAnsi" w:hAnsiTheme="majorHAnsi" w:cstheme="majorHAnsi"/>
          <w:sz w:val="24"/>
          <w:szCs w:val="24"/>
          <w:lang w:eastAsia="en-US"/>
        </w:rPr>
        <w:t>------------------------------------------------------------------------------------</w:t>
      </w:r>
    </w:p>
    <w:p w14:paraId="39E6610F" w14:textId="3806444F" w:rsidR="00AE0449" w:rsidRPr="00101E39" w:rsidRDefault="0069290B" w:rsidP="00A633BF">
      <w:pPr>
        <w:spacing w:after="0" w:line="23" w:lineRule="atLeast"/>
        <w:ind w:right="49"/>
        <w:jc w:val="both"/>
        <w:rPr>
          <w:sz w:val="24"/>
          <w:szCs w:val="24"/>
        </w:rPr>
      </w:pPr>
      <w:r w:rsidRPr="00101E39">
        <w:rPr>
          <w:sz w:val="24"/>
          <w:szCs w:val="24"/>
        </w:rPr>
        <w:t xml:space="preserve">Nuevamente en uso de la voz </w:t>
      </w:r>
      <w:r w:rsidRPr="00101E39">
        <w:rPr>
          <w:b/>
          <w:bCs/>
          <w:sz w:val="24"/>
          <w:szCs w:val="24"/>
        </w:rPr>
        <w:t>la Presidenta de la Comisión Nacional de Convenciones y Procesos Internos Licenciada Julieta Macías Rábago</w:t>
      </w:r>
      <w:r w:rsidRPr="00101E39">
        <w:rPr>
          <w:sz w:val="24"/>
          <w:szCs w:val="24"/>
        </w:rPr>
        <w:t>, refirió: “</w:t>
      </w:r>
      <w:r w:rsidR="00AE0449" w:rsidRPr="00101E39">
        <w:rPr>
          <w:sz w:val="24"/>
          <w:szCs w:val="24"/>
        </w:rPr>
        <w:t xml:space="preserve">Por cuanto hace a los siguientes municipios, la Comisión Nacional </w:t>
      </w:r>
      <w:r w:rsidRPr="00101E39">
        <w:rPr>
          <w:sz w:val="24"/>
          <w:szCs w:val="24"/>
        </w:rPr>
        <w:t xml:space="preserve">de Convenciones y Procesos Internos, en coordinación con la Comisión Operativa Estatal y la Comisión </w:t>
      </w:r>
      <w:r w:rsidR="00AE0449" w:rsidRPr="00101E39">
        <w:rPr>
          <w:sz w:val="24"/>
          <w:szCs w:val="24"/>
        </w:rPr>
        <w:t>de Candidaturas realiz</w:t>
      </w:r>
      <w:r w:rsidRPr="00101E39">
        <w:rPr>
          <w:sz w:val="24"/>
          <w:szCs w:val="24"/>
        </w:rPr>
        <w:t>aron</w:t>
      </w:r>
      <w:r w:rsidR="00AE0449" w:rsidRPr="00101E39">
        <w:rPr>
          <w:sz w:val="24"/>
          <w:szCs w:val="24"/>
        </w:rPr>
        <w:t xml:space="preserve"> la valoración política y la idoneidad de los perfiles, la trayectoria política, el trabajo aportado a la sociedad,  además de ponderar el principio de progresividad, para que mujeres y hombres estén representados de acuerdo a los segmentos de competitividad al municipio que corresponda, pone a consideración de la Coordinadora Ciudadana Estatal</w:t>
      </w:r>
      <w:r w:rsidRPr="00101E39">
        <w:rPr>
          <w:sz w:val="24"/>
          <w:szCs w:val="24"/>
        </w:rPr>
        <w:t xml:space="preserve"> erigida en Asamblea Electoral Estatal,</w:t>
      </w:r>
      <w:r w:rsidR="00AE0449" w:rsidRPr="00101E39">
        <w:rPr>
          <w:sz w:val="24"/>
          <w:szCs w:val="24"/>
        </w:rPr>
        <w:t xml:space="preserve"> la propuesta de las siguientes personas como candidatas en los municipios que se mencionan a continuación:</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4"/>
        <w:gridCol w:w="4825"/>
      </w:tblGrid>
      <w:tr w:rsidR="00AE0449" w:rsidRPr="00A0367A" w14:paraId="01A2E5B9" w14:textId="77777777" w:rsidTr="00A0367A">
        <w:trPr>
          <w:trHeight w:val="283"/>
        </w:trPr>
        <w:tc>
          <w:tcPr>
            <w:tcW w:w="3964" w:type="dxa"/>
            <w:shd w:val="clear" w:color="auto" w:fill="auto"/>
            <w:vAlign w:val="center"/>
            <w:hideMark/>
          </w:tcPr>
          <w:p w14:paraId="562646B4" w14:textId="77777777" w:rsidR="00AE0449" w:rsidRPr="00A0367A" w:rsidRDefault="00AE0449" w:rsidP="00A633BF">
            <w:pPr>
              <w:spacing w:after="0" w:line="23" w:lineRule="atLeast"/>
              <w:rPr>
                <w:rFonts w:eastAsia="Times New Roman"/>
                <w:b/>
                <w:bCs/>
                <w:color w:val="000000"/>
              </w:rPr>
            </w:pPr>
            <w:bookmarkStart w:id="5" w:name="_Hlk158634512"/>
            <w:r w:rsidRPr="00A0367A">
              <w:rPr>
                <w:rFonts w:eastAsia="Times New Roman"/>
                <w:b/>
                <w:bCs/>
                <w:color w:val="000000"/>
              </w:rPr>
              <w:t>Municipio</w:t>
            </w:r>
          </w:p>
        </w:tc>
        <w:tc>
          <w:tcPr>
            <w:tcW w:w="4825" w:type="dxa"/>
            <w:shd w:val="clear" w:color="auto" w:fill="auto"/>
            <w:vAlign w:val="center"/>
            <w:hideMark/>
          </w:tcPr>
          <w:p w14:paraId="15734175" w14:textId="77777777" w:rsidR="00AE0449" w:rsidRPr="00A0367A" w:rsidRDefault="00AE0449" w:rsidP="00A633BF">
            <w:pPr>
              <w:spacing w:after="0" w:line="23" w:lineRule="atLeast"/>
              <w:rPr>
                <w:rFonts w:eastAsia="Times New Roman"/>
                <w:b/>
                <w:bCs/>
                <w:color w:val="000000"/>
              </w:rPr>
            </w:pPr>
            <w:r w:rsidRPr="00A0367A">
              <w:rPr>
                <w:rFonts w:eastAsia="Times New Roman"/>
                <w:b/>
                <w:bCs/>
                <w:color w:val="000000"/>
              </w:rPr>
              <w:t>Persona precandidata propietaria</w:t>
            </w:r>
          </w:p>
        </w:tc>
      </w:tr>
      <w:tr w:rsidR="00AE0449" w:rsidRPr="00A0367A" w14:paraId="636DDE6F" w14:textId="77777777" w:rsidTr="00A0367A">
        <w:trPr>
          <w:trHeight w:val="283"/>
        </w:trPr>
        <w:tc>
          <w:tcPr>
            <w:tcW w:w="3964" w:type="dxa"/>
            <w:shd w:val="clear" w:color="auto" w:fill="auto"/>
            <w:vAlign w:val="center"/>
            <w:hideMark/>
          </w:tcPr>
          <w:p w14:paraId="615390DE"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Zapotlanejo</w:t>
            </w:r>
          </w:p>
        </w:tc>
        <w:tc>
          <w:tcPr>
            <w:tcW w:w="4825" w:type="dxa"/>
            <w:shd w:val="clear" w:color="auto" w:fill="auto"/>
            <w:noWrap/>
            <w:vAlign w:val="center"/>
            <w:hideMark/>
          </w:tcPr>
          <w:p w14:paraId="5DE98A5C"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Silvia Patricia Sánchez González</w:t>
            </w:r>
          </w:p>
        </w:tc>
      </w:tr>
      <w:tr w:rsidR="00AE0449" w:rsidRPr="00A0367A" w14:paraId="17D0B20B" w14:textId="77777777" w:rsidTr="00A0367A">
        <w:trPr>
          <w:trHeight w:val="283"/>
        </w:trPr>
        <w:tc>
          <w:tcPr>
            <w:tcW w:w="3964" w:type="dxa"/>
            <w:shd w:val="clear" w:color="auto" w:fill="auto"/>
            <w:vAlign w:val="center"/>
            <w:hideMark/>
          </w:tcPr>
          <w:p w14:paraId="08FB4190"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San Juan de los Lagos</w:t>
            </w:r>
          </w:p>
        </w:tc>
        <w:tc>
          <w:tcPr>
            <w:tcW w:w="4825" w:type="dxa"/>
            <w:shd w:val="clear" w:color="auto" w:fill="auto"/>
            <w:noWrap/>
            <w:vAlign w:val="center"/>
            <w:hideMark/>
          </w:tcPr>
          <w:p w14:paraId="2A0EE0BE"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Ana Carolina García Gómez</w:t>
            </w:r>
          </w:p>
        </w:tc>
      </w:tr>
      <w:tr w:rsidR="00AE0449" w:rsidRPr="00A0367A" w14:paraId="7CDCEFAF" w14:textId="77777777" w:rsidTr="00A0367A">
        <w:trPr>
          <w:trHeight w:val="283"/>
        </w:trPr>
        <w:tc>
          <w:tcPr>
            <w:tcW w:w="3964" w:type="dxa"/>
            <w:shd w:val="clear" w:color="auto" w:fill="auto"/>
            <w:vAlign w:val="center"/>
            <w:hideMark/>
          </w:tcPr>
          <w:p w14:paraId="3C4AFB61"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Tepatitlán de Morelos</w:t>
            </w:r>
          </w:p>
        </w:tc>
        <w:tc>
          <w:tcPr>
            <w:tcW w:w="4825" w:type="dxa"/>
            <w:shd w:val="clear" w:color="auto" w:fill="auto"/>
            <w:noWrap/>
            <w:vAlign w:val="center"/>
            <w:hideMark/>
          </w:tcPr>
          <w:p w14:paraId="239A9899"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Héctor Hugo Bravo Hernández</w:t>
            </w:r>
          </w:p>
        </w:tc>
      </w:tr>
      <w:tr w:rsidR="00AE0449" w:rsidRPr="00A0367A" w14:paraId="4F74CE21" w14:textId="77777777" w:rsidTr="00A0367A">
        <w:trPr>
          <w:trHeight w:val="283"/>
        </w:trPr>
        <w:tc>
          <w:tcPr>
            <w:tcW w:w="3964" w:type="dxa"/>
            <w:shd w:val="clear" w:color="auto" w:fill="auto"/>
            <w:vAlign w:val="center"/>
            <w:hideMark/>
          </w:tcPr>
          <w:p w14:paraId="42E3FF11"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Sayula</w:t>
            </w:r>
          </w:p>
        </w:tc>
        <w:tc>
          <w:tcPr>
            <w:tcW w:w="4825" w:type="dxa"/>
            <w:shd w:val="clear" w:color="auto" w:fill="auto"/>
            <w:noWrap/>
            <w:vAlign w:val="center"/>
            <w:hideMark/>
          </w:tcPr>
          <w:p w14:paraId="3FBCF7A2"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Jazmín Carrión Calvario</w:t>
            </w:r>
          </w:p>
        </w:tc>
      </w:tr>
      <w:tr w:rsidR="00AE0449" w:rsidRPr="00A0367A" w14:paraId="3906195B" w14:textId="77777777" w:rsidTr="00A0367A">
        <w:trPr>
          <w:trHeight w:val="283"/>
        </w:trPr>
        <w:tc>
          <w:tcPr>
            <w:tcW w:w="3964" w:type="dxa"/>
            <w:shd w:val="clear" w:color="auto" w:fill="auto"/>
            <w:vAlign w:val="center"/>
            <w:hideMark/>
          </w:tcPr>
          <w:p w14:paraId="4F149E61"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Totatiche</w:t>
            </w:r>
          </w:p>
        </w:tc>
        <w:tc>
          <w:tcPr>
            <w:tcW w:w="4825" w:type="dxa"/>
            <w:shd w:val="clear" w:color="auto" w:fill="auto"/>
            <w:noWrap/>
            <w:vAlign w:val="center"/>
            <w:hideMark/>
          </w:tcPr>
          <w:p w14:paraId="650CD9A2"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Luz Elena Cárdenas Salazar</w:t>
            </w:r>
          </w:p>
        </w:tc>
      </w:tr>
      <w:tr w:rsidR="00AE0449" w:rsidRPr="00A0367A" w14:paraId="0A057094" w14:textId="77777777" w:rsidTr="00A0367A">
        <w:trPr>
          <w:trHeight w:val="283"/>
        </w:trPr>
        <w:tc>
          <w:tcPr>
            <w:tcW w:w="3964" w:type="dxa"/>
            <w:shd w:val="clear" w:color="auto" w:fill="auto"/>
            <w:vAlign w:val="center"/>
            <w:hideMark/>
          </w:tcPr>
          <w:p w14:paraId="3A079B6A"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La Huerta</w:t>
            </w:r>
          </w:p>
        </w:tc>
        <w:tc>
          <w:tcPr>
            <w:tcW w:w="4825" w:type="dxa"/>
            <w:shd w:val="clear" w:color="auto" w:fill="auto"/>
            <w:noWrap/>
            <w:vAlign w:val="center"/>
            <w:hideMark/>
          </w:tcPr>
          <w:p w14:paraId="50E205CD" w14:textId="4CBD9A0E" w:rsidR="00AE0449" w:rsidRPr="00A0367A" w:rsidRDefault="004551F7" w:rsidP="00A633BF">
            <w:pPr>
              <w:spacing w:after="0" w:line="23" w:lineRule="atLeast"/>
              <w:rPr>
                <w:rFonts w:eastAsia="Times New Roman"/>
                <w:color w:val="000000"/>
              </w:rPr>
            </w:pPr>
            <w:proofErr w:type="spellStart"/>
            <w:r w:rsidRPr="00A0367A">
              <w:rPr>
                <w:rFonts w:eastAsia="Times New Roman"/>
                <w:color w:val="000000"/>
              </w:rPr>
              <w:t>Xcarletthe</w:t>
            </w:r>
            <w:proofErr w:type="spellEnd"/>
            <w:r w:rsidR="00AE0449" w:rsidRPr="00A0367A">
              <w:rPr>
                <w:rFonts w:eastAsia="Times New Roman"/>
                <w:color w:val="000000"/>
              </w:rPr>
              <w:t xml:space="preserve"> Elizabeth Magaña Olmedo</w:t>
            </w:r>
          </w:p>
        </w:tc>
      </w:tr>
      <w:tr w:rsidR="00AE0449" w:rsidRPr="00A0367A" w14:paraId="78F39665" w14:textId="77777777" w:rsidTr="00A0367A">
        <w:trPr>
          <w:trHeight w:val="283"/>
        </w:trPr>
        <w:tc>
          <w:tcPr>
            <w:tcW w:w="3964" w:type="dxa"/>
            <w:shd w:val="clear" w:color="auto" w:fill="auto"/>
            <w:vAlign w:val="center"/>
            <w:hideMark/>
          </w:tcPr>
          <w:p w14:paraId="20E47B53"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Zacoalco de Torres</w:t>
            </w:r>
          </w:p>
        </w:tc>
        <w:tc>
          <w:tcPr>
            <w:tcW w:w="4825" w:type="dxa"/>
            <w:shd w:val="clear" w:color="auto" w:fill="auto"/>
            <w:vAlign w:val="center"/>
            <w:hideMark/>
          </w:tcPr>
          <w:p w14:paraId="785BE881"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 xml:space="preserve">Nancy Toscano Hoyos </w:t>
            </w:r>
          </w:p>
        </w:tc>
      </w:tr>
      <w:tr w:rsidR="00AE0449" w:rsidRPr="00A0367A" w14:paraId="7DAF6689" w14:textId="77777777" w:rsidTr="00A0367A">
        <w:trPr>
          <w:trHeight w:val="283"/>
        </w:trPr>
        <w:tc>
          <w:tcPr>
            <w:tcW w:w="3964" w:type="dxa"/>
            <w:shd w:val="clear" w:color="auto" w:fill="auto"/>
            <w:vAlign w:val="center"/>
            <w:hideMark/>
          </w:tcPr>
          <w:p w14:paraId="33DD9282"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Colotlán</w:t>
            </w:r>
          </w:p>
        </w:tc>
        <w:tc>
          <w:tcPr>
            <w:tcW w:w="4825" w:type="dxa"/>
            <w:shd w:val="clear" w:color="auto" w:fill="auto"/>
            <w:noWrap/>
            <w:vAlign w:val="center"/>
            <w:hideMark/>
          </w:tcPr>
          <w:p w14:paraId="564A5BC5"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José Julián Quezada Santoyo</w:t>
            </w:r>
          </w:p>
        </w:tc>
      </w:tr>
      <w:tr w:rsidR="00AE0449" w:rsidRPr="00A0367A" w14:paraId="5E499E36" w14:textId="77777777" w:rsidTr="00A0367A">
        <w:trPr>
          <w:trHeight w:val="283"/>
        </w:trPr>
        <w:tc>
          <w:tcPr>
            <w:tcW w:w="3964" w:type="dxa"/>
            <w:shd w:val="clear" w:color="auto" w:fill="auto"/>
            <w:vAlign w:val="center"/>
            <w:hideMark/>
          </w:tcPr>
          <w:p w14:paraId="4CFD8B08"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Jalostotitlán</w:t>
            </w:r>
          </w:p>
        </w:tc>
        <w:tc>
          <w:tcPr>
            <w:tcW w:w="4825" w:type="dxa"/>
            <w:shd w:val="clear" w:color="auto" w:fill="auto"/>
            <w:noWrap/>
            <w:vAlign w:val="center"/>
            <w:hideMark/>
          </w:tcPr>
          <w:p w14:paraId="35CB9616"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Judith Macías Ramírez</w:t>
            </w:r>
          </w:p>
        </w:tc>
      </w:tr>
      <w:tr w:rsidR="00AE0449" w:rsidRPr="00A0367A" w14:paraId="42CF578E" w14:textId="77777777" w:rsidTr="00A0367A">
        <w:trPr>
          <w:trHeight w:val="283"/>
        </w:trPr>
        <w:tc>
          <w:tcPr>
            <w:tcW w:w="3964" w:type="dxa"/>
            <w:shd w:val="clear" w:color="auto" w:fill="auto"/>
            <w:vAlign w:val="center"/>
            <w:hideMark/>
          </w:tcPr>
          <w:p w14:paraId="49475DC0"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Tuxcacuesco</w:t>
            </w:r>
          </w:p>
        </w:tc>
        <w:tc>
          <w:tcPr>
            <w:tcW w:w="4825" w:type="dxa"/>
            <w:shd w:val="clear" w:color="auto" w:fill="auto"/>
            <w:noWrap/>
            <w:vAlign w:val="center"/>
            <w:hideMark/>
          </w:tcPr>
          <w:p w14:paraId="51E46A50"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Yenifer Ocegueda Vargas</w:t>
            </w:r>
          </w:p>
        </w:tc>
      </w:tr>
      <w:tr w:rsidR="00AE0449" w:rsidRPr="00A0367A" w14:paraId="00B5CC77" w14:textId="77777777" w:rsidTr="00A0367A">
        <w:trPr>
          <w:trHeight w:val="283"/>
        </w:trPr>
        <w:tc>
          <w:tcPr>
            <w:tcW w:w="3964" w:type="dxa"/>
            <w:shd w:val="clear" w:color="auto" w:fill="auto"/>
            <w:vAlign w:val="center"/>
            <w:hideMark/>
          </w:tcPr>
          <w:p w14:paraId="275EA9EB"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Tapalpa</w:t>
            </w:r>
          </w:p>
        </w:tc>
        <w:tc>
          <w:tcPr>
            <w:tcW w:w="4825" w:type="dxa"/>
            <w:shd w:val="clear" w:color="auto" w:fill="auto"/>
            <w:noWrap/>
            <w:vAlign w:val="center"/>
            <w:hideMark/>
          </w:tcPr>
          <w:p w14:paraId="75A97336"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Antonio Zamora Velazco</w:t>
            </w:r>
          </w:p>
        </w:tc>
      </w:tr>
      <w:tr w:rsidR="00AE0449" w:rsidRPr="00A0367A" w14:paraId="2368C345" w14:textId="77777777" w:rsidTr="00A0367A">
        <w:trPr>
          <w:trHeight w:val="283"/>
        </w:trPr>
        <w:tc>
          <w:tcPr>
            <w:tcW w:w="3964" w:type="dxa"/>
            <w:shd w:val="clear" w:color="auto" w:fill="auto"/>
            <w:vAlign w:val="center"/>
            <w:hideMark/>
          </w:tcPr>
          <w:p w14:paraId="5971AFCB"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Tonaya</w:t>
            </w:r>
          </w:p>
        </w:tc>
        <w:tc>
          <w:tcPr>
            <w:tcW w:w="4825" w:type="dxa"/>
            <w:shd w:val="clear" w:color="auto" w:fill="auto"/>
            <w:noWrap/>
            <w:vAlign w:val="center"/>
            <w:hideMark/>
          </w:tcPr>
          <w:p w14:paraId="7971F249"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Laura Jazmín Zoto Blanco</w:t>
            </w:r>
          </w:p>
        </w:tc>
      </w:tr>
      <w:tr w:rsidR="00AE0449" w:rsidRPr="00A0367A" w14:paraId="38D3CD88" w14:textId="77777777" w:rsidTr="00A0367A">
        <w:trPr>
          <w:trHeight w:val="283"/>
        </w:trPr>
        <w:tc>
          <w:tcPr>
            <w:tcW w:w="3964" w:type="dxa"/>
            <w:shd w:val="clear" w:color="auto" w:fill="auto"/>
            <w:vAlign w:val="center"/>
            <w:hideMark/>
          </w:tcPr>
          <w:p w14:paraId="05180583"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Zapotiltic</w:t>
            </w:r>
          </w:p>
        </w:tc>
        <w:tc>
          <w:tcPr>
            <w:tcW w:w="4825" w:type="dxa"/>
            <w:shd w:val="clear" w:color="auto" w:fill="auto"/>
            <w:noWrap/>
            <w:vAlign w:val="center"/>
            <w:hideMark/>
          </w:tcPr>
          <w:p w14:paraId="05982518"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Claudia Munguía Madrigal</w:t>
            </w:r>
          </w:p>
        </w:tc>
      </w:tr>
      <w:tr w:rsidR="00AE0449" w:rsidRPr="00A0367A" w14:paraId="755149C7" w14:textId="77777777" w:rsidTr="00A0367A">
        <w:trPr>
          <w:trHeight w:val="283"/>
        </w:trPr>
        <w:tc>
          <w:tcPr>
            <w:tcW w:w="3964" w:type="dxa"/>
            <w:shd w:val="clear" w:color="auto" w:fill="auto"/>
            <w:vAlign w:val="center"/>
            <w:hideMark/>
          </w:tcPr>
          <w:p w14:paraId="30809CA5"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Mexticacán</w:t>
            </w:r>
          </w:p>
        </w:tc>
        <w:tc>
          <w:tcPr>
            <w:tcW w:w="4825" w:type="dxa"/>
            <w:shd w:val="clear" w:color="auto" w:fill="auto"/>
            <w:vAlign w:val="center"/>
            <w:hideMark/>
          </w:tcPr>
          <w:p w14:paraId="51062F4C"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Edelmira Velazco Mercado</w:t>
            </w:r>
          </w:p>
        </w:tc>
      </w:tr>
      <w:tr w:rsidR="00AE0449" w:rsidRPr="00A0367A" w14:paraId="34E1A3AC" w14:textId="77777777" w:rsidTr="00A0367A">
        <w:trPr>
          <w:trHeight w:val="283"/>
        </w:trPr>
        <w:tc>
          <w:tcPr>
            <w:tcW w:w="3964" w:type="dxa"/>
            <w:shd w:val="clear" w:color="auto" w:fill="auto"/>
            <w:vAlign w:val="center"/>
            <w:hideMark/>
          </w:tcPr>
          <w:p w14:paraId="4A8848F5"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Atemajac de Brizuela</w:t>
            </w:r>
          </w:p>
        </w:tc>
        <w:tc>
          <w:tcPr>
            <w:tcW w:w="4825" w:type="dxa"/>
            <w:shd w:val="clear" w:color="auto" w:fill="auto"/>
            <w:vAlign w:val="center"/>
            <w:hideMark/>
          </w:tcPr>
          <w:p w14:paraId="6963CDF8"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Ma. Felicitas Aguilar Ibarra</w:t>
            </w:r>
          </w:p>
        </w:tc>
      </w:tr>
      <w:tr w:rsidR="00AE0449" w:rsidRPr="00A0367A" w14:paraId="5E4A5D19" w14:textId="77777777" w:rsidTr="00A0367A">
        <w:trPr>
          <w:trHeight w:val="283"/>
        </w:trPr>
        <w:tc>
          <w:tcPr>
            <w:tcW w:w="3964" w:type="dxa"/>
            <w:shd w:val="clear" w:color="auto" w:fill="auto"/>
            <w:vAlign w:val="center"/>
            <w:hideMark/>
          </w:tcPr>
          <w:p w14:paraId="4F50CBA2"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Huejuquilla el Alto</w:t>
            </w:r>
          </w:p>
        </w:tc>
        <w:tc>
          <w:tcPr>
            <w:tcW w:w="4825" w:type="dxa"/>
            <w:shd w:val="clear" w:color="auto" w:fill="auto"/>
            <w:vAlign w:val="center"/>
            <w:hideMark/>
          </w:tcPr>
          <w:p w14:paraId="69A0F0FF"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Teresa Victoria Reyes</w:t>
            </w:r>
          </w:p>
        </w:tc>
      </w:tr>
      <w:tr w:rsidR="00AE0449" w:rsidRPr="00A0367A" w14:paraId="786D7B70" w14:textId="77777777" w:rsidTr="00A0367A">
        <w:trPr>
          <w:trHeight w:val="283"/>
        </w:trPr>
        <w:tc>
          <w:tcPr>
            <w:tcW w:w="3964" w:type="dxa"/>
            <w:shd w:val="clear" w:color="auto" w:fill="auto"/>
            <w:vAlign w:val="center"/>
            <w:hideMark/>
          </w:tcPr>
          <w:p w14:paraId="65E26896"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Zapotitlán de Vadillo</w:t>
            </w:r>
          </w:p>
        </w:tc>
        <w:tc>
          <w:tcPr>
            <w:tcW w:w="4825" w:type="dxa"/>
            <w:shd w:val="clear" w:color="auto" w:fill="auto"/>
            <w:vAlign w:val="center"/>
            <w:hideMark/>
          </w:tcPr>
          <w:p w14:paraId="39D340E6"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 xml:space="preserve">Araceli Contreras Peña </w:t>
            </w:r>
          </w:p>
        </w:tc>
      </w:tr>
      <w:tr w:rsidR="00AE0449" w:rsidRPr="00A0367A" w14:paraId="15D20F09" w14:textId="77777777" w:rsidTr="00A0367A">
        <w:trPr>
          <w:trHeight w:val="283"/>
        </w:trPr>
        <w:tc>
          <w:tcPr>
            <w:tcW w:w="3964" w:type="dxa"/>
            <w:shd w:val="clear" w:color="auto" w:fill="auto"/>
            <w:vAlign w:val="center"/>
            <w:hideMark/>
          </w:tcPr>
          <w:p w14:paraId="1B256742"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Mezquitic</w:t>
            </w:r>
          </w:p>
        </w:tc>
        <w:tc>
          <w:tcPr>
            <w:tcW w:w="4825" w:type="dxa"/>
            <w:shd w:val="clear" w:color="auto" w:fill="auto"/>
            <w:vAlign w:val="center"/>
            <w:hideMark/>
          </w:tcPr>
          <w:p w14:paraId="04F7144A"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Arturo de la Cruz Carrillo</w:t>
            </w:r>
          </w:p>
        </w:tc>
      </w:tr>
      <w:tr w:rsidR="00AE0449" w:rsidRPr="00A0367A" w14:paraId="22023539" w14:textId="77777777" w:rsidTr="00A0367A">
        <w:trPr>
          <w:trHeight w:val="283"/>
        </w:trPr>
        <w:tc>
          <w:tcPr>
            <w:tcW w:w="3964" w:type="dxa"/>
            <w:shd w:val="clear" w:color="auto" w:fill="auto"/>
            <w:vAlign w:val="center"/>
            <w:hideMark/>
          </w:tcPr>
          <w:p w14:paraId="36978FEE"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lastRenderedPageBreak/>
              <w:t>Villa Guerrero</w:t>
            </w:r>
          </w:p>
        </w:tc>
        <w:tc>
          <w:tcPr>
            <w:tcW w:w="4825" w:type="dxa"/>
            <w:shd w:val="clear" w:color="auto" w:fill="auto"/>
            <w:vAlign w:val="center"/>
            <w:hideMark/>
          </w:tcPr>
          <w:p w14:paraId="6F79781F"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 xml:space="preserve">María de la Paz García </w:t>
            </w:r>
            <w:proofErr w:type="spellStart"/>
            <w:r w:rsidRPr="00A0367A">
              <w:rPr>
                <w:rFonts w:eastAsia="Times New Roman"/>
                <w:color w:val="000000"/>
              </w:rPr>
              <w:t>Megarejo</w:t>
            </w:r>
            <w:proofErr w:type="spellEnd"/>
          </w:p>
        </w:tc>
      </w:tr>
      <w:tr w:rsidR="00AE0449" w:rsidRPr="00A0367A" w14:paraId="00CE5A84" w14:textId="77777777" w:rsidTr="00A0367A">
        <w:trPr>
          <w:trHeight w:val="283"/>
        </w:trPr>
        <w:tc>
          <w:tcPr>
            <w:tcW w:w="3964" w:type="dxa"/>
            <w:shd w:val="clear" w:color="auto" w:fill="auto"/>
            <w:vAlign w:val="center"/>
            <w:hideMark/>
          </w:tcPr>
          <w:p w14:paraId="49C09E34"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Bolaños</w:t>
            </w:r>
          </w:p>
        </w:tc>
        <w:tc>
          <w:tcPr>
            <w:tcW w:w="4825" w:type="dxa"/>
            <w:shd w:val="clear" w:color="auto" w:fill="auto"/>
            <w:vAlign w:val="center"/>
            <w:hideMark/>
          </w:tcPr>
          <w:p w14:paraId="7D820A34"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David Chino Carrillo</w:t>
            </w:r>
          </w:p>
        </w:tc>
      </w:tr>
      <w:tr w:rsidR="00AE0449" w:rsidRPr="00A0367A" w14:paraId="6690E02C" w14:textId="77777777" w:rsidTr="00A0367A">
        <w:trPr>
          <w:trHeight w:val="283"/>
        </w:trPr>
        <w:tc>
          <w:tcPr>
            <w:tcW w:w="3964" w:type="dxa"/>
            <w:shd w:val="clear" w:color="auto" w:fill="auto"/>
            <w:vAlign w:val="center"/>
            <w:hideMark/>
          </w:tcPr>
          <w:p w14:paraId="0773238B"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Techaluta de Montenegro</w:t>
            </w:r>
          </w:p>
        </w:tc>
        <w:tc>
          <w:tcPr>
            <w:tcW w:w="4825" w:type="dxa"/>
            <w:shd w:val="clear" w:color="auto" w:fill="auto"/>
            <w:vAlign w:val="center"/>
            <w:hideMark/>
          </w:tcPr>
          <w:p w14:paraId="672737B4"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Sergio Velázquez Enríquez</w:t>
            </w:r>
          </w:p>
        </w:tc>
      </w:tr>
      <w:tr w:rsidR="00AE0449" w:rsidRPr="00A0367A" w14:paraId="43C89843" w14:textId="77777777" w:rsidTr="00A0367A">
        <w:trPr>
          <w:trHeight w:val="283"/>
        </w:trPr>
        <w:tc>
          <w:tcPr>
            <w:tcW w:w="3964" w:type="dxa"/>
            <w:shd w:val="clear" w:color="auto" w:fill="auto"/>
            <w:vAlign w:val="center"/>
            <w:hideMark/>
          </w:tcPr>
          <w:p w14:paraId="5EF4F02B"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Tenamaxtlán</w:t>
            </w:r>
          </w:p>
        </w:tc>
        <w:tc>
          <w:tcPr>
            <w:tcW w:w="4825" w:type="dxa"/>
            <w:shd w:val="clear" w:color="auto" w:fill="auto"/>
            <w:vAlign w:val="center"/>
            <w:hideMark/>
          </w:tcPr>
          <w:p w14:paraId="75AE88F2"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Blanca Azucena Andrade García</w:t>
            </w:r>
          </w:p>
        </w:tc>
      </w:tr>
      <w:tr w:rsidR="00AE0449" w:rsidRPr="00A0367A" w14:paraId="26D7D63D" w14:textId="77777777" w:rsidTr="00A0367A">
        <w:trPr>
          <w:trHeight w:val="283"/>
        </w:trPr>
        <w:tc>
          <w:tcPr>
            <w:tcW w:w="3964" w:type="dxa"/>
            <w:shd w:val="clear" w:color="auto" w:fill="auto"/>
            <w:vAlign w:val="center"/>
            <w:hideMark/>
          </w:tcPr>
          <w:p w14:paraId="01860EFF" w14:textId="77777777" w:rsidR="00AE0449" w:rsidRPr="00A0367A" w:rsidRDefault="00AE0449" w:rsidP="00A633BF">
            <w:pPr>
              <w:spacing w:after="0" w:line="23" w:lineRule="atLeast"/>
              <w:rPr>
                <w:rFonts w:eastAsia="Times New Roman"/>
                <w:color w:val="000000"/>
              </w:rPr>
            </w:pPr>
            <w:bookmarkStart w:id="6" w:name="_Hlk157207814"/>
            <w:r w:rsidRPr="00A0367A">
              <w:rPr>
                <w:rFonts w:eastAsia="Times New Roman"/>
                <w:color w:val="000000"/>
              </w:rPr>
              <w:t>Valle de Juárez</w:t>
            </w:r>
          </w:p>
        </w:tc>
        <w:tc>
          <w:tcPr>
            <w:tcW w:w="4825" w:type="dxa"/>
            <w:shd w:val="clear" w:color="auto" w:fill="auto"/>
            <w:vAlign w:val="center"/>
            <w:hideMark/>
          </w:tcPr>
          <w:p w14:paraId="0EF9F926"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Esmeralda Trelles Rodríguez</w:t>
            </w:r>
          </w:p>
        </w:tc>
      </w:tr>
      <w:tr w:rsidR="00AE0449" w:rsidRPr="00A0367A" w14:paraId="7164524F" w14:textId="77777777" w:rsidTr="00A0367A">
        <w:trPr>
          <w:trHeight w:val="283"/>
        </w:trPr>
        <w:tc>
          <w:tcPr>
            <w:tcW w:w="3964" w:type="dxa"/>
            <w:shd w:val="clear" w:color="auto" w:fill="auto"/>
            <w:vAlign w:val="center"/>
            <w:hideMark/>
          </w:tcPr>
          <w:p w14:paraId="4142A050"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Chimaltitán</w:t>
            </w:r>
          </w:p>
        </w:tc>
        <w:tc>
          <w:tcPr>
            <w:tcW w:w="4825" w:type="dxa"/>
            <w:shd w:val="clear" w:color="auto" w:fill="auto"/>
            <w:noWrap/>
            <w:vAlign w:val="center"/>
            <w:hideMark/>
          </w:tcPr>
          <w:p w14:paraId="340CFD75"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Silvino Yánez López</w:t>
            </w:r>
          </w:p>
        </w:tc>
      </w:tr>
      <w:tr w:rsidR="00AE0449" w:rsidRPr="00A0367A" w14:paraId="5443770C" w14:textId="77777777" w:rsidTr="00A0367A">
        <w:trPr>
          <w:trHeight w:val="283"/>
        </w:trPr>
        <w:tc>
          <w:tcPr>
            <w:tcW w:w="3964" w:type="dxa"/>
            <w:shd w:val="clear" w:color="auto" w:fill="auto"/>
            <w:vAlign w:val="center"/>
            <w:hideMark/>
          </w:tcPr>
          <w:p w14:paraId="30B6949D"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Unión de San Antonio</w:t>
            </w:r>
          </w:p>
        </w:tc>
        <w:tc>
          <w:tcPr>
            <w:tcW w:w="4825" w:type="dxa"/>
            <w:shd w:val="clear" w:color="auto" w:fill="auto"/>
            <w:vAlign w:val="center"/>
            <w:hideMark/>
          </w:tcPr>
          <w:p w14:paraId="677024DF"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Víctor Manuel Medina Prado</w:t>
            </w:r>
          </w:p>
        </w:tc>
      </w:tr>
      <w:tr w:rsidR="00AE0449" w:rsidRPr="00A0367A" w14:paraId="3DB88993" w14:textId="77777777" w:rsidTr="00A0367A">
        <w:trPr>
          <w:trHeight w:val="283"/>
        </w:trPr>
        <w:tc>
          <w:tcPr>
            <w:tcW w:w="3964" w:type="dxa"/>
            <w:shd w:val="clear" w:color="auto" w:fill="auto"/>
            <w:vAlign w:val="center"/>
          </w:tcPr>
          <w:p w14:paraId="3B3AE0C0"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Casimiro Castillo</w:t>
            </w:r>
          </w:p>
        </w:tc>
        <w:tc>
          <w:tcPr>
            <w:tcW w:w="4825" w:type="dxa"/>
            <w:shd w:val="clear" w:color="auto" w:fill="auto"/>
            <w:vAlign w:val="center"/>
          </w:tcPr>
          <w:p w14:paraId="5CCCF3F9"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Verónica Lizeth Regalado Sandoval</w:t>
            </w:r>
          </w:p>
        </w:tc>
      </w:tr>
      <w:tr w:rsidR="00AE0449" w:rsidRPr="00A0367A" w14:paraId="418453DB" w14:textId="77777777" w:rsidTr="00A0367A">
        <w:trPr>
          <w:trHeight w:val="283"/>
        </w:trPr>
        <w:tc>
          <w:tcPr>
            <w:tcW w:w="3964" w:type="dxa"/>
            <w:shd w:val="clear" w:color="auto" w:fill="auto"/>
            <w:vAlign w:val="center"/>
          </w:tcPr>
          <w:p w14:paraId="6B829861"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San Sebastián del Oeste</w:t>
            </w:r>
          </w:p>
        </w:tc>
        <w:tc>
          <w:tcPr>
            <w:tcW w:w="4825" w:type="dxa"/>
            <w:shd w:val="clear" w:color="auto" w:fill="auto"/>
            <w:vAlign w:val="center"/>
          </w:tcPr>
          <w:p w14:paraId="0C1CA220"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María Aurora Ponce Peña</w:t>
            </w:r>
          </w:p>
        </w:tc>
      </w:tr>
      <w:tr w:rsidR="00AE0449" w:rsidRPr="00A0367A" w14:paraId="44EF5AEA" w14:textId="77777777" w:rsidTr="00A0367A">
        <w:trPr>
          <w:trHeight w:val="283"/>
        </w:trPr>
        <w:tc>
          <w:tcPr>
            <w:tcW w:w="3964" w:type="dxa"/>
            <w:shd w:val="clear" w:color="auto" w:fill="auto"/>
            <w:vAlign w:val="center"/>
          </w:tcPr>
          <w:p w14:paraId="0C91D52C"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Tequila</w:t>
            </w:r>
          </w:p>
        </w:tc>
        <w:tc>
          <w:tcPr>
            <w:tcW w:w="4825" w:type="dxa"/>
            <w:shd w:val="clear" w:color="auto" w:fill="auto"/>
            <w:vAlign w:val="center"/>
          </w:tcPr>
          <w:p w14:paraId="51ABBFF1"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José de Jesús Durán Magallanes</w:t>
            </w:r>
          </w:p>
        </w:tc>
      </w:tr>
      <w:tr w:rsidR="00AE0449" w:rsidRPr="00A0367A" w14:paraId="74FA50F8" w14:textId="77777777" w:rsidTr="00A0367A">
        <w:trPr>
          <w:trHeight w:val="283"/>
        </w:trPr>
        <w:tc>
          <w:tcPr>
            <w:tcW w:w="3964" w:type="dxa"/>
            <w:shd w:val="clear" w:color="auto" w:fill="auto"/>
            <w:vAlign w:val="center"/>
          </w:tcPr>
          <w:p w14:paraId="2D7F9F19"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Cañadas de Obregón</w:t>
            </w:r>
          </w:p>
        </w:tc>
        <w:tc>
          <w:tcPr>
            <w:tcW w:w="4825" w:type="dxa"/>
            <w:shd w:val="clear" w:color="auto" w:fill="auto"/>
            <w:vAlign w:val="center"/>
          </w:tcPr>
          <w:p w14:paraId="14073EA1"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José Rodrigo Álvarez Padilla</w:t>
            </w:r>
          </w:p>
        </w:tc>
      </w:tr>
      <w:tr w:rsidR="00AE0449" w:rsidRPr="00A0367A" w14:paraId="642F1CD5" w14:textId="77777777" w:rsidTr="00A0367A">
        <w:trPr>
          <w:trHeight w:val="283"/>
        </w:trPr>
        <w:tc>
          <w:tcPr>
            <w:tcW w:w="3964" w:type="dxa"/>
            <w:shd w:val="clear" w:color="auto" w:fill="auto"/>
            <w:vAlign w:val="center"/>
          </w:tcPr>
          <w:p w14:paraId="420139EC"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Santa María del Oro</w:t>
            </w:r>
          </w:p>
        </w:tc>
        <w:tc>
          <w:tcPr>
            <w:tcW w:w="4825" w:type="dxa"/>
            <w:shd w:val="clear" w:color="auto" w:fill="auto"/>
            <w:vAlign w:val="center"/>
          </w:tcPr>
          <w:p w14:paraId="4417E814" w14:textId="77777777" w:rsidR="00AE0449" w:rsidRPr="00A0367A" w:rsidRDefault="00AE0449" w:rsidP="00A633BF">
            <w:pPr>
              <w:spacing w:after="0" w:line="23" w:lineRule="atLeast"/>
              <w:rPr>
                <w:rFonts w:eastAsia="Times New Roman"/>
                <w:color w:val="000000"/>
              </w:rPr>
            </w:pPr>
            <w:r w:rsidRPr="00A0367A">
              <w:rPr>
                <w:rFonts w:eastAsia="Times New Roman"/>
                <w:color w:val="000000"/>
              </w:rPr>
              <w:t>Martha Lorena Contreras Ochoa</w:t>
            </w:r>
          </w:p>
        </w:tc>
      </w:tr>
    </w:tbl>
    <w:bookmarkEnd w:id="5"/>
    <w:bookmarkEnd w:id="6"/>
    <w:p w14:paraId="52080C3F" w14:textId="4789A0B6" w:rsidR="004551F7" w:rsidRDefault="00AE0449" w:rsidP="00A633BF">
      <w:pPr>
        <w:spacing w:after="0" w:line="23" w:lineRule="atLeast"/>
        <w:ind w:right="283"/>
        <w:jc w:val="both"/>
        <w:rPr>
          <w:rFonts w:eastAsia="Arial"/>
          <w:sz w:val="24"/>
          <w:szCs w:val="24"/>
        </w:rPr>
      </w:pPr>
      <w:r w:rsidRPr="00101E39">
        <w:rPr>
          <w:sz w:val="24"/>
          <w:szCs w:val="24"/>
        </w:rPr>
        <w:t>Se solicita respetuosamente a la secretaria de la Asamblea, someta a votación en un solo bloque, las candidaturas antes mencionadas</w:t>
      </w:r>
      <w:r w:rsidR="009854DB" w:rsidRPr="00101E39">
        <w:rPr>
          <w:sz w:val="24"/>
          <w:szCs w:val="24"/>
        </w:rPr>
        <w:t>” .------------------------------------------------</w:t>
      </w:r>
      <w:r w:rsidRPr="00101E39">
        <w:rPr>
          <w:sz w:val="24"/>
          <w:szCs w:val="24"/>
        </w:rPr>
        <w:t xml:space="preserve">  </w:t>
      </w:r>
      <w:r w:rsidR="008539F6" w:rsidRPr="00101E39">
        <w:rPr>
          <w:rFonts w:eastAsia="Arial"/>
          <w:sz w:val="24"/>
          <w:szCs w:val="24"/>
        </w:rPr>
        <w:t xml:space="preserve">Una vez que le fue cedido el </w:t>
      </w:r>
      <w:r w:rsidR="008539F6" w:rsidRPr="00101E39">
        <w:rPr>
          <w:rFonts w:eastAsia="Arial"/>
          <w:b/>
          <w:bCs/>
          <w:sz w:val="24"/>
          <w:szCs w:val="24"/>
        </w:rPr>
        <w:t>uso de la voz a la Secretaria de Acuerdos, Mirza Flores Gómez</w:t>
      </w:r>
      <w:r w:rsidR="008539F6" w:rsidRPr="00101E39">
        <w:rPr>
          <w:rFonts w:eastAsia="Arial"/>
          <w:sz w:val="24"/>
          <w:szCs w:val="24"/>
        </w:rPr>
        <w:t xml:space="preserve">, manifestó: “ Presento a su consideración el siguiente, PUNTO DE ACUERDO: Con fundamento en los artículos 28, numerales 1 y 4, inciso k), así como 41 de nuestros Estatutos, las personas integrantes de la Coordinadora Ciudadana Estatal, erigida en Asamblea Electoral Estatal, eligen a las personas candidatas a </w:t>
      </w:r>
      <w:r w:rsidR="008539F6" w:rsidRPr="00101E39">
        <w:rPr>
          <w:rFonts w:eastAsia="Arial"/>
          <w:bCs/>
          <w:sz w:val="24"/>
          <w:szCs w:val="24"/>
        </w:rPr>
        <w:t xml:space="preserve">presidentas y presidentes municipales en los Ayuntamientos del Estado de Jalisco, </w:t>
      </w:r>
      <w:r w:rsidR="008539F6" w:rsidRPr="00101E39">
        <w:rPr>
          <w:rFonts w:eastAsia="Arial"/>
          <w:sz w:val="24"/>
          <w:szCs w:val="24"/>
        </w:rPr>
        <w:t>dadas a conocer en el dictamen. Quienes estén a favor de la propuesta, solicito lo manifiesten levantando el gafete que les acredita como integrantes de este órgano colegiado. Gracias. Quienes estén en contra, favor de levantar el gafete. Abstenciones. Se solicita a los compañeros escrutadores informen del resultado de la votación.” ---------------------------------------------</w:t>
      </w:r>
      <w:r w:rsidR="008539F6" w:rsidRPr="00101E39">
        <w:rPr>
          <w:rFonts w:eastAsia="Times New Roman"/>
          <w:color w:val="000000" w:themeColor="text1"/>
          <w:sz w:val="24"/>
          <w:szCs w:val="24"/>
          <w:lang w:val="es-ES_tradnl"/>
        </w:rPr>
        <w:t xml:space="preserve">En uso de la voz el </w:t>
      </w:r>
      <w:r w:rsidR="008539F6" w:rsidRPr="00101E39">
        <w:rPr>
          <w:rFonts w:eastAsia="Times New Roman"/>
          <w:b/>
          <w:bCs/>
          <w:color w:val="000000" w:themeColor="text1"/>
          <w:sz w:val="24"/>
          <w:szCs w:val="24"/>
          <w:lang w:val="es-ES_tradnl"/>
        </w:rPr>
        <w:t>escrutador, Marco Antonio Fuentes Ontiveros,</w:t>
      </w:r>
      <w:r w:rsidR="008539F6" w:rsidRPr="00101E39">
        <w:rPr>
          <w:rFonts w:eastAsia="Times New Roman"/>
          <w:color w:val="000000" w:themeColor="text1"/>
          <w:sz w:val="24"/>
          <w:szCs w:val="24"/>
          <w:lang w:val="es-ES_tradnl"/>
        </w:rPr>
        <w:t xml:space="preserve"> informó: “conforme a la votación obtenida, se informa a esta Asamblea Electoral, que el punto de acuerdo ha sido aprobado por unanimidad”.--------------------------------------------------------------------- Por lo que se registra el </w:t>
      </w:r>
      <w:r w:rsidR="008539F6" w:rsidRPr="00101E39">
        <w:rPr>
          <w:rFonts w:eastAsia="Times New Roman"/>
          <w:b/>
          <w:bCs/>
          <w:color w:val="000000" w:themeColor="text1"/>
          <w:sz w:val="24"/>
          <w:szCs w:val="24"/>
          <w:lang w:val="es-ES_tradnl"/>
        </w:rPr>
        <w:t>CUARTO PUNTO DE ACUERDO</w:t>
      </w:r>
      <w:r w:rsidR="008539F6" w:rsidRPr="00101E39">
        <w:rPr>
          <w:rFonts w:eastAsia="Times New Roman"/>
          <w:color w:val="000000" w:themeColor="text1"/>
          <w:sz w:val="24"/>
          <w:szCs w:val="24"/>
          <w:lang w:val="es-ES_tradnl"/>
        </w:rPr>
        <w:t xml:space="preserve">: </w:t>
      </w:r>
      <w:r w:rsidR="008539F6" w:rsidRPr="004551F7">
        <w:rPr>
          <w:rFonts w:eastAsia="Arial"/>
          <w:b/>
          <w:bCs/>
          <w:sz w:val="24"/>
          <w:szCs w:val="24"/>
        </w:rPr>
        <w:t xml:space="preserve">Con fundamento en los artículos 28, numerales 1 y 4, inciso k), así como 41 de nuestros Estatutos, las personas integrantes de la Coordinadora Ciudadana Estatal, erigida en Asamblea Electoral Estatal, eligen a las personas candidatas a presidentas y presidentes municipales en los Ayuntamientos del Estado de Jalisco, </w:t>
      </w:r>
      <w:r w:rsidR="004551F7">
        <w:rPr>
          <w:rFonts w:eastAsia="Arial"/>
          <w:b/>
          <w:bCs/>
          <w:sz w:val="24"/>
          <w:szCs w:val="24"/>
        </w:rPr>
        <w:t>que se enlistan a continuación</w:t>
      </w:r>
      <w:r w:rsidR="008539F6" w:rsidRPr="00101E39">
        <w:rPr>
          <w:rFonts w:eastAsia="Arial"/>
          <w:sz w:val="24"/>
          <w:szCs w:val="24"/>
        </w:rPr>
        <w:t>.------------------------</w:t>
      </w:r>
      <w:r w:rsidR="004551F7">
        <w:rPr>
          <w:rFonts w:eastAsia="Arial"/>
          <w:sz w:val="24"/>
          <w:szCs w:val="24"/>
        </w:rPr>
        <w:t>--------------------------------------------------------------------------</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6"/>
        <w:gridCol w:w="4683"/>
      </w:tblGrid>
      <w:tr w:rsidR="004551F7" w:rsidRPr="004551F7" w14:paraId="4A66975D" w14:textId="77777777" w:rsidTr="004551F7">
        <w:trPr>
          <w:trHeight w:hRule="exact" w:val="227"/>
        </w:trPr>
        <w:tc>
          <w:tcPr>
            <w:tcW w:w="4106" w:type="dxa"/>
            <w:shd w:val="clear" w:color="auto" w:fill="auto"/>
            <w:vAlign w:val="center"/>
            <w:hideMark/>
          </w:tcPr>
          <w:p w14:paraId="217244B7"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Municipio</w:t>
            </w:r>
          </w:p>
        </w:tc>
        <w:tc>
          <w:tcPr>
            <w:tcW w:w="4683" w:type="dxa"/>
            <w:shd w:val="clear" w:color="auto" w:fill="auto"/>
            <w:vAlign w:val="center"/>
            <w:hideMark/>
          </w:tcPr>
          <w:p w14:paraId="37C2E20B"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Persona precandidata propietaria</w:t>
            </w:r>
          </w:p>
        </w:tc>
      </w:tr>
      <w:tr w:rsidR="004551F7" w:rsidRPr="004551F7" w14:paraId="58E91616" w14:textId="77777777" w:rsidTr="004551F7">
        <w:trPr>
          <w:trHeight w:hRule="exact" w:val="227"/>
        </w:trPr>
        <w:tc>
          <w:tcPr>
            <w:tcW w:w="4106" w:type="dxa"/>
            <w:shd w:val="clear" w:color="auto" w:fill="auto"/>
            <w:vAlign w:val="center"/>
            <w:hideMark/>
          </w:tcPr>
          <w:p w14:paraId="5CC99CAE"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Zapopan</w:t>
            </w:r>
          </w:p>
        </w:tc>
        <w:tc>
          <w:tcPr>
            <w:tcW w:w="4683" w:type="dxa"/>
            <w:shd w:val="clear" w:color="auto" w:fill="auto"/>
            <w:noWrap/>
            <w:vAlign w:val="center"/>
            <w:hideMark/>
          </w:tcPr>
          <w:p w14:paraId="3D8CAD81"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Juan José Frangie Saade</w:t>
            </w:r>
          </w:p>
        </w:tc>
      </w:tr>
      <w:tr w:rsidR="004551F7" w:rsidRPr="004551F7" w14:paraId="6357290C" w14:textId="77777777" w:rsidTr="004551F7">
        <w:trPr>
          <w:trHeight w:hRule="exact" w:val="227"/>
        </w:trPr>
        <w:tc>
          <w:tcPr>
            <w:tcW w:w="4106" w:type="dxa"/>
            <w:shd w:val="clear" w:color="auto" w:fill="auto"/>
            <w:vAlign w:val="center"/>
            <w:hideMark/>
          </w:tcPr>
          <w:p w14:paraId="01013D3C"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Tlajomulco de Zúñiga</w:t>
            </w:r>
          </w:p>
        </w:tc>
        <w:tc>
          <w:tcPr>
            <w:tcW w:w="4683" w:type="dxa"/>
            <w:shd w:val="clear" w:color="auto" w:fill="auto"/>
            <w:noWrap/>
            <w:vAlign w:val="center"/>
            <w:hideMark/>
          </w:tcPr>
          <w:p w14:paraId="2796E836"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Gerardo Quirino Velázquez Chávez</w:t>
            </w:r>
          </w:p>
        </w:tc>
      </w:tr>
      <w:tr w:rsidR="004551F7" w:rsidRPr="004551F7" w14:paraId="102514A3" w14:textId="77777777" w:rsidTr="004551F7">
        <w:trPr>
          <w:trHeight w:hRule="exact" w:val="227"/>
        </w:trPr>
        <w:tc>
          <w:tcPr>
            <w:tcW w:w="4106" w:type="dxa"/>
            <w:shd w:val="clear" w:color="auto" w:fill="auto"/>
            <w:vAlign w:val="center"/>
            <w:hideMark/>
          </w:tcPr>
          <w:p w14:paraId="21CE9700"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Guadalajara</w:t>
            </w:r>
          </w:p>
        </w:tc>
        <w:tc>
          <w:tcPr>
            <w:tcW w:w="4683" w:type="dxa"/>
            <w:shd w:val="clear" w:color="auto" w:fill="auto"/>
            <w:noWrap/>
            <w:vAlign w:val="center"/>
            <w:hideMark/>
          </w:tcPr>
          <w:p w14:paraId="0D83B0DF"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Verónica Delgadillo García</w:t>
            </w:r>
          </w:p>
        </w:tc>
      </w:tr>
      <w:tr w:rsidR="004551F7" w:rsidRPr="004551F7" w14:paraId="75B0DCBE" w14:textId="77777777" w:rsidTr="004551F7">
        <w:trPr>
          <w:trHeight w:hRule="exact" w:val="227"/>
        </w:trPr>
        <w:tc>
          <w:tcPr>
            <w:tcW w:w="4106" w:type="dxa"/>
            <w:shd w:val="clear" w:color="auto" w:fill="auto"/>
            <w:vAlign w:val="center"/>
            <w:hideMark/>
          </w:tcPr>
          <w:p w14:paraId="79955879"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 xml:space="preserve">San Pedro Tlaquepaque </w:t>
            </w:r>
          </w:p>
        </w:tc>
        <w:tc>
          <w:tcPr>
            <w:tcW w:w="4683" w:type="dxa"/>
            <w:shd w:val="clear" w:color="auto" w:fill="auto"/>
            <w:noWrap/>
            <w:vAlign w:val="center"/>
            <w:hideMark/>
          </w:tcPr>
          <w:p w14:paraId="7170210D"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Mirna Citlalli Amaya de Luna</w:t>
            </w:r>
          </w:p>
        </w:tc>
      </w:tr>
      <w:tr w:rsidR="004551F7" w:rsidRPr="004551F7" w14:paraId="5C632915" w14:textId="77777777" w:rsidTr="004551F7">
        <w:trPr>
          <w:trHeight w:hRule="exact" w:val="227"/>
        </w:trPr>
        <w:tc>
          <w:tcPr>
            <w:tcW w:w="4106" w:type="dxa"/>
            <w:shd w:val="clear" w:color="auto" w:fill="auto"/>
            <w:vAlign w:val="center"/>
            <w:hideMark/>
          </w:tcPr>
          <w:p w14:paraId="1D1149F4"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Ameca</w:t>
            </w:r>
          </w:p>
        </w:tc>
        <w:tc>
          <w:tcPr>
            <w:tcW w:w="4683" w:type="dxa"/>
            <w:shd w:val="clear" w:color="auto" w:fill="auto"/>
            <w:noWrap/>
            <w:vAlign w:val="center"/>
            <w:hideMark/>
          </w:tcPr>
          <w:p w14:paraId="3B4EE2E4"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Gabriela Serrano Jiménez</w:t>
            </w:r>
          </w:p>
        </w:tc>
      </w:tr>
      <w:tr w:rsidR="004551F7" w:rsidRPr="004551F7" w14:paraId="2972F920" w14:textId="77777777" w:rsidTr="004551F7">
        <w:trPr>
          <w:trHeight w:hRule="exact" w:val="227"/>
        </w:trPr>
        <w:tc>
          <w:tcPr>
            <w:tcW w:w="4106" w:type="dxa"/>
            <w:shd w:val="clear" w:color="auto" w:fill="auto"/>
            <w:vAlign w:val="center"/>
            <w:hideMark/>
          </w:tcPr>
          <w:p w14:paraId="632BE5D1"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lastRenderedPageBreak/>
              <w:t>Lagos de Moreno</w:t>
            </w:r>
          </w:p>
        </w:tc>
        <w:tc>
          <w:tcPr>
            <w:tcW w:w="4683" w:type="dxa"/>
            <w:shd w:val="clear" w:color="auto" w:fill="auto"/>
            <w:noWrap/>
            <w:vAlign w:val="center"/>
            <w:hideMark/>
          </w:tcPr>
          <w:p w14:paraId="261C5EF1"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Edgar Alfredo González Chávez</w:t>
            </w:r>
          </w:p>
        </w:tc>
      </w:tr>
      <w:tr w:rsidR="004551F7" w:rsidRPr="004551F7" w14:paraId="41874C6A" w14:textId="77777777" w:rsidTr="004551F7">
        <w:trPr>
          <w:trHeight w:hRule="exact" w:val="227"/>
        </w:trPr>
        <w:tc>
          <w:tcPr>
            <w:tcW w:w="4106" w:type="dxa"/>
            <w:shd w:val="clear" w:color="auto" w:fill="auto"/>
            <w:vAlign w:val="center"/>
            <w:hideMark/>
          </w:tcPr>
          <w:p w14:paraId="3ACC1598"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El Salto</w:t>
            </w:r>
          </w:p>
        </w:tc>
        <w:tc>
          <w:tcPr>
            <w:tcW w:w="4683" w:type="dxa"/>
            <w:shd w:val="clear" w:color="auto" w:fill="auto"/>
            <w:noWrap/>
            <w:vAlign w:val="center"/>
            <w:hideMark/>
          </w:tcPr>
          <w:p w14:paraId="4265414F"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Estefanía Padilla Martínez</w:t>
            </w:r>
          </w:p>
        </w:tc>
      </w:tr>
      <w:tr w:rsidR="004551F7" w:rsidRPr="004551F7" w14:paraId="01AADC68" w14:textId="77777777" w:rsidTr="004551F7">
        <w:trPr>
          <w:trHeight w:hRule="exact" w:val="227"/>
        </w:trPr>
        <w:tc>
          <w:tcPr>
            <w:tcW w:w="4106" w:type="dxa"/>
            <w:shd w:val="clear" w:color="auto" w:fill="auto"/>
            <w:vAlign w:val="center"/>
            <w:hideMark/>
          </w:tcPr>
          <w:p w14:paraId="7E8B5ABE"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Arandas</w:t>
            </w:r>
          </w:p>
        </w:tc>
        <w:tc>
          <w:tcPr>
            <w:tcW w:w="4683" w:type="dxa"/>
            <w:shd w:val="clear" w:color="auto" w:fill="auto"/>
            <w:noWrap/>
            <w:vAlign w:val="center"/>
            <w:hideMark/>
          </w:tcPr>
          <w:p w14:paraId="43251BDE"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Ricardo Cordero</w:t>
            </w:r>
          </w:p>
        </w:tc>
      </w:tr>
      <w:tr w:rsidR="004551F7" w:rsidRPr="004551F7" w14:paraId="121D2FD1" w14:textId="77777777" w:rsidTr="004551F7">
        <w:trPr>
          <w:trHeight w:hRule="exact" w:val="227"/>
        </w:trPr>
        <w:tc>
          <w:tcPr>
            <w:tcW w:w="4106" w:type="dxa"/>
            <w:shd w:val="clear" w:color="auto" w:fill="auto"/>
            <w:vAlign w:val="center"/>
            <w:hideMark/>
          </w:tcPr>
          <w:p w14:paraId="12D64392"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 xml:space="preserve">Tala </w:t>
            </w:r>
          </w:p>
        </w:tc>
        <w:tc>
          <w:tcPr>
            <w:tcW w:w="4683" w:type="dxa"/>
            <w:shd w:val="clear" w:color="auto" w:fill="auto"/>
            <w:noWrap/>
            <w:vAlign w:val="center"/>
            <w:hideMark/>
          </w:tcPr>
          <w:p w14:paraId="40EAFDF3"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Juan Gerardo Ruiz Delgado</w:t>
            </w:r>
          </w:p>
        </w:tc>
      </w:tr>
      <w:tr w:rsidR="004551F7" w:rsidRPr="004551F7" w14:paraId="0A73D47D" w14:textId="77777777" w:rsidTr="004551F7">
        <w:trPr>
          <w:trHeight w:hRule="exact" w:val="227"/>
        </w:trPr>
        <w:tc>
          <w:tcPr>
            <w:tcW w:w="4106" w:type="dxa"/>
            <w:shd w:val="clear" w:color="auto" w:fill="auto"/>
            <w:vAlign w:val="center"/>
            <w:hideMark/>
          </w:tcPr>
          <w:p w14:paraId="04C024EB"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Puerto Vallarta</w:t>
            </w:r>
          </w:p>
        </w:tc>
        <w:tc>
          <w:tcPr>
            <w:tcW w:w="4683" w:type="dxa"/>
            <w:shd w:val="clear" w:color="auto" w:fill="auto"/>
            <w:noWrap/>
            <w:vAlign w:val="center"/>
            <w:hideMark/>
          </w:tcPr>
          <w:p w14:paraId="5A55037E"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Ramón Demetrio Guerrero Martínez</w:t>
            </w:r>
          </w:p>
        </w:tc>
      </w:tr>
      <w:tr w:rsidR="004551F7" w:rsidRPr="004551F7" w14:paraId="4CD5D5BC" w14:textId="77777777" w:rsidTr="004551F7">
        <w:trPr>
          <w:trHeight w:hRule="exact" w:val="227"/>
        </w:trPr>
        <w:tc>
          <w:tcPr>
            <w:tcW w:w="4106" w:type="dxa"/>
            <w:shd w:val="clear" w:color="auto" w:fill="auto"/>
            <w:vAlign w:val="center"/>
            <w:hideMark/>
          </w:tcPr>
          <w:p w14:paraId="18AB7F7A"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Autlán de Navarro</w:t>
            </w:r>
          </w:p>
        </w:tc>
        <w:tc>
          <w:tcPr>
            <w:tcW w:w="4683" w:type="dxa"/>
            <w:shd w:val="clear" w:color="auto" w:fill="auto"/>
            <w:noWrap/>
            <w:vAlign w:val="center"/>
            <w:hideMark/>
          </w:tcPr>
          <w:p w14:paraId="06462A6A"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Maricela Páez Gutiérrez</w:t>
            </w:r>
          </w:p>
        </w:tc>
      </w:tr>
      <w:tr w:rsidR="004551F7" w:rsidRPr="004551F7" w14:paraId="58D9ED70" w14:textId="77777777" w:rsidTr="004551F7">
        <w:trPr>
          <w:trHeight w:hRule="exact" w:val="227"/>
        </w:trPr>
        <w:tc>
          <w:tcPr>
            <w:tcW w:w="4106" w:type="dxa"/>
            <w:shd w:val="clear" w:color="auto" w:fill="auto"/>
            <w:vAlign w:val="center"/>
            <w:hideMark/>
          </w:tcPr>
          <w:p w14:paraId="42757419"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Ocotlán</w:t>
            </w:r>
          </w:p>
        </w:tc>
        <w:tc>
          <w:tcPr>
            <w:tcW w:w="4683" w:type="dxa"/>
            <w:shd w:val="clear" w:color="auto" w:fill="auto"/>
            <w:noWrap/>
            <w:vAlign w:val="center"/>
            <w:hideMark/>
          </w:tcPr>
          <w:p w14:paraId="2EF3C504"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Deysi Nallely Ángel Hernández</w:t>
            </w:r>
          </w:p>
        </w:tc>
      </w:tr>
      <w:tr w:rsidR="004551F7" w:rsidRPr="004551F7" w14:paraId="05AF5B3A" w14:textId="77777777" w:rsidTr="004551F7">
        <w:trPr>
          <w:trHeight w:hRule="exact" w:val="227"/>
        </w:trPr>
        <w:tc>
          <w:tcPr>
            <w:tcW w:w="4106" w:type="dxa"/>
            <w:shd w:val="clear" w:color="auto" w:fill="auto"/>
            <w:vAlign w:val="center"/>
            <w:hideMark/>
          </w:tcPr>
          <w:p w14:paraId="3B76CA5D"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 xml:space="preserve">Zapotlán el Grande </w:t>
            </w:r>
          </w:p>
        </w:tc>
        <w:tc>
          <w:tcPr>
            <w:tcW w:w="4683" w:type="dxa"/>
            <w:shd w:val="clear" w:color="auto" w:fill="auto"/>
            <w:noWrap/>
            <w:vAlign w:val="center"/>
            <w:hideMark/>
          </w:tcPr>
          <w:p w14:paraId="573E221B"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Higinio del Toro Pérez</w:t>
            </w:r>
          </w:p>
        </w:tc>
      </w:tr>
      <w:tr w:rsidR="004551F7" w:rsidRPr="004551F7" w14:paraId="57D87476" w14:textId="77777777" w:rsidTr="004551F7">
        <w:trPr>
          <w:trHeight w:hRule="exact" w:val="227"/>
        </w:trPr>
        <w:tc>
          <w:tcPr>
            <w:tcW w:w="4106" w:type="dxa"/>
            <w:shd w:val="clear" w:color="auto" w:fill="auto"/>
            <w:vAlign w:val="center"/>
            <w:hideMark/>
          </w:tcPr>
          <w:p w14:paraId="334B6563"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Tonalá</w:t>
            </w:r>
          </w:p>
        </w:tc>
        <w:tc>
          <w:tcPr>
            <w:tcW w:w="4683" w:type="dxa"/>
            <w:shd w:val="clear" w:color="auto" w:fill="auto"/>
            <w:noWrap/>
            <w:vAlign w:val="center"/>
            <w:hideMark/>
          </w:tcPr>
          <w:p w14:paraId="6E7D4BF9"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Francisco Javier Arana Orozco</w:t>
            </w:r>
          </w:p>
        </w:tc>
      </w:tr>
      <w:tr w:rsidR="004551F7" w:rsidRPr="004551F7" w14:paraId="64B9584B" w14:textId="77777777" w:rsidTr="004551F7">
        <w:trPr>
          <w:trHeight w:hRule="exact" w:val="227"/>
        </w:trPr>
        <w:tc>
          <w:tcPr>
            <w:tcW w:w="4106" w:type="dxa"/>
            <w:shd w:val="clear" w:color="auto" w:fill="auto"/>
            <w:vAlign w:val="center"/>
            <w:hideMark/>
          </w:tcPr>
          <w:p w14:paraId="25F8A703"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 xml:space="preserve">Atotonilco el Alto </w:t>
            </w:r>
          </w:p>
        </w:tc>
        <w:tc>
          <w:tcPr>
            <w:tcW w:w="4683" w:type="dxa"/>
            <w:shd w:val="clear" w:color="auto" w:fill="auto"/>
            <w:noWrap/>
            <w:vAlign w:val="center"/>
            <w:hideMark/>
          </w:tcPr>
          <w:p w14:paraId="4F2BF741"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Sofía Steffi García Navarro</w:t>
            </w:r>
          </w:p>
        </w:tc>
      </w:tr>
      <w:tr w:rsidR="004551F7" w:rsidRPr="004551F7" w14:paraId="7D12E7AE" w14:textId="77777777" w:rsidTr="004551F7">
        <w:trPr>
          <w:trHeight w:hRule="exact" w:val="227"/>
        </w:trPr>
        <w:tc>
          <w:tcPr>
            <w:tcW w:w="4106" w:type="dxa"/>
            <w:shd w:val="clear" w:color="auto" w:fill="auto"/>
            <w:vAlign w:val="center"/>
            <w:hideMark/>
          </w:tcPr>
          <w:p w14:paraId="357D33BA"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 xml:space="preserve">La Barca </w:t>
            </w:r>
          </w:p>
        </w:tc>
        <w:tc>
          <w:tcPr>
            <w:tcW w:w="4683" w:type="dxa"/>
            <w:shd w:val="clear" w:color="auto" w:fill="auto"/>
            <w:noWrap/>
            <w:vAlign w:val="center"/>
            <w:hideMark/>
          </w:tcPr>
          <w:p w14:paraId="1F36316D"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 xml:space="preserve">Roberto Rodríguez </w:t>
            </w:r>
            <w:proofErr w:type="spellStart"/>
            <w:r w:rsidRPr="004551F7">
              <w:rPr>
                <w:rFonts w:eastAsia="Times New Roman"/>
                <w:b/>
                <w:bCs/>
                <w:color w:val="000000"/>
                <w:sz w:val="20"/>
                <w:szCs w:val="20"/>
              </w:rPr>
              <w:t>Rodríguez</w:t>
            </w:r>
            <w:proofErr w:type="spellEnd"/>
          </w:p>
        </w:tc>
      </w:tr>
      <w:tr w:rsidR="004551F7" w:rsidRPr="004551F7" w14:paraId="5B83C17E" w14:textId="77777777" w:rsidTr="004551F7">
        <w:trPr>
          <w:trHeight w:hRule="exact" w:val="227"/>
        </w:trPr>
        <w:tc>
          <w:tcPr>
            <w:tcW w:w="4106" w:type="dxa"/>
            <w:shd w:val="clear" w:color="auto" w:fill="auto"/>
            <w:vAlign w:val="center"/>
            <w:hideMark/>
          </w:tcPr>
          <w:p w14:paraId="594EEA2E"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Ixtlahuacán de los Membrillos</w:t>
            </w:r>
          </w:p>
        </w:tc>
        <w:tc>
          <w:tcPr>
            <w:tcW w:w="4683" w:type="dxa"/>
            <w:shd w:val="clear" w:color="auto" w:fill="auto"/>
            <w:noWrap/>
            <w:vAlign w:val="center"/>
            <w:hideMark/>
          </w:tcPr>
          <w:p w14:paraId="437ADD2C"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Celia Pérez Vaca</w:t>
            </w:r>
          </w:p>
        </w:tc>
      </w:tr>
      <w:tr w:rsidR="004551F7" w:rsidRPr="004551F7" w14:paraId="0F259BC5" w14:textId="77777777" w:rsidTr="004551F7">
        <w:trPr>
          <w:trHeight w:hRule="exact" w:val="227"/>
        </w:trPr>
        <w:tc>
          <w:tcPr>
            <w:tcW w:w="4106" w:type="dxa"/>
            <w:shd w:val="clear" w:color="auto" w:fill="auto"/>
            <w:vAlign w:val="center"/>
            <w:hideMark/>
          </w:tcPr>
          <w:p w14:paraId="68A2D6D0"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Tecalitlán</w:t>
            </w:r>
          </w:p>
        </w:tc>
        <w:tc>
          <w:tcPr>
            <w:tcW w:w="4683" w:type="dxa"/>
            <w:shd w:val="clear" w:color="auto" w:fill="auto"/>
            <w:noWrap/>
            <w:vAlign w:val="center"/>
            <w:hideMark/>
          </w:tcPr>
          <w:p w14:paraId="4A17D3CF"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Brenda Patricia Barriga López</w:t>
            </w:r>
          </w:p>
        </w:tc>
      </w:tr>
      <w:tr w:rsidR="004551F7" w:rsidRPr="004551F7" w14:paraId="2151849A" w14:textId="77777777" w:rsidTr="004551F7">
        <w:trPr>
          <w:trHeight w:hRule="exact" w:val="227"/>
        </w:trPr>
        <w:tc>
          <w:tcPr>
            <w:tcW w:w="4106" w:type="dxa"/>
            <w:shd w:val="clear" w:color="auto" w:fill="auto"/>
            <w:vAlign w:val="center"/>
            <w:hideMark/>
          </w:tcPr>
          <w:p w14:paraId="30D599CD"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Tomatlán</w:t>
            </w:r>
          </w:p>
        </w:tc>
        <w:tc>
          <w:tcPr>
            <w:tcW w:w="4683" w:type="dxa"/>
            <w:shd w:val="clear" w:color="auto" w:fill="auto"/>
            <w:noWrap/>
            <w:vAlign w:val="center"/>
            <w:hideMark/>
          </w:tcPr>
          <w:p w14:paraId="0D7A2105"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Daniel Ruiz Benavides</w:t>
            </w:r>
          </w:p>
        </w:tc>
      </w:tr>
      <w:tr w:rsidR="004551F7" w:rsidRPr="004551F7" w14:paraId="2C18EC04" w14:textId="77777777" w:rsidTr="004551F7">
        <w:trPr>
          <w:trHeight w:hRule="exact" w:val="227"/>
        </w:trPr>
        <w:tc>
          <w:tcPr>
            <w:tcW w:w="4106" w:type="dxa"/>
            <w:shd w:val="clear" w:color="auto" w:fill="auto"/>
            <w:vAlign w:val="center"/>
            <w:hideMark/>
          </w:tcPr>
          <w:p w14:paraId="4F58BBDF"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Teuchitlán</w:t>
            </w:r>
          </w:p>
        </w:tc>
        <w:tc>
          <w:tcPr>
            <w:tcW w:w="4683" w:type="dxa"/>
            <w:shd w:val="clear" w:color="auto" w:fill="auto"/>
            <w:noWrap/>
            <w:vAlign w:val="center"/>
            <w:hideMark/>
          </w:tcPr>
          <w:p w14:paraId="1A2C2F22"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José Ascensión Murguía Santiago</w:t>
            </w:r>
          </w:p>
        </w:tc>
      </w:tr>
      <w:tr w:rsidR="004551F7" w:rsidRPr="004551F7" w14:paraId="7DF2596D" w14:textId="77777777" w:rsidTr="004551F7">
        <w:trPr>
          <w:trHeight w:hRule="exact" w:val="227"/>
        </w:trPr>
        <w:tc>
          <w:tcPr>
            <w:tcW w:w="4106" w:type="dxa"/>
            <w:shd w:val="clear" w:color="auto" w:fill="auto"/>
            <w:vAlign w:val="center"/>
            <w:hideMark/>
          </w:tcPr>
          <w:p w14:paraId="532325ED"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Etzatlán</w:t>
            </w:r>
          </w:p>
        </w:tc>
        <w:tc>
          <w:tcPr>
            <w:tcW w:w="4683" w:type="dxa"/>
            <w:shd w:val="clear" w:color="auto" w:fill="auto"/>
            <w:noWrap/>
            <w:vAlign w:val="center"/>
            <w:hideMark/>
          </w:tcPr>
          <w:p w14:paraId="0672D216"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Martha María Arreola Jaramillo</w:t>
            </w:r>
          </w:p>
        </w:tc>
      </w:tr>
      <w:tr w:rsidR="004551F7" w:rsidRPr="004551F7" w14:paraId="01B80602" w14:textId="77777777" w:rsidTr="004551F7">
        <w:trPr>
          <w:trHeight w:hRule="exact" w:val="227"/>
        </w:trPr>
        <w:tc>
          <w:tcPr>
            <w:tcW w:w="4106" w:type="dxa"/>
            <w:shd w:val="clear" w:color="auto" w:fill="auto"/>
            <w:vAlign w:val="center"/>
            <w:hideMark/>
          </w:tcPr>
          <w:p w14:paraId="555D96B8"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Amacueca</w:t>
            </w:r>
          </w:p>
        </w:tc>
        <w:tc>
          <w:tcPr>
            <w:tcW w:w="4683" w:type="dxa"/>
            <w:shd w:val="clear" w:color="auto" w:fill="auto"/>
            <w:noWrap/>
            <w:vAlign w:val="center"/>
            <w:hideMark/>
          </w:tcPr>
          <w:p w14:paraId="026BEEE2"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Neri Quintero Barragán</w:t>
            </w:r>
          </w:p>
        </w:tc>
      </w:tr>
      <w:tr w:rsidR="004551F7" w:rsidRPr="004551F7" w14:paraId="11DCB78C" w14:textId="77777777" w:rsidTr="004551F7">
        <w:trPr>
          <w:trHeight w:hRule="exact" w:val="227"/>
        </w:trPr>
        <w:tc>
          <w:tcPr>
            <w:tcW w:w="4106" w:type="dxa"/>
            <w:shd w:val="clear" w:color="auto" w:fill="auto"/>
            <w:vAlign w:val="center"/>
            <w:hideMark/>
          </w:tcPr>
          <w:p w14:paraId="0BCB2D29"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Atenguillo</w:t>
            </w:r>
          </w:p>
        </w:tc>
        <w:tc>
          <w:tcPr>
            <w:tcW w:w="4683" w:type="dxa"/>
            <w:shd w:val="clear" w:color="auto" w:fill="auto"/>
            <w:noWrap/>
            <w:vAlign w:val="center"/>
            <w:hideMark/>
          </w:tcPr>
          <w:p w14:paraId="0C902B60"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Rosalio Villaseñor Álvarez</w:t>
            </w:r>
          </w:p>
        </w:tc>
      </w:tr>
      <w:tr w:rsidR="004551F7" w:rsidRPr="004551F7" w14:paraId="4ED14045" w14:textId="77777777" w:rsidTr="004551F7">
        <w:trPr>
          <w:trHeight w:hRule="exact" w:val="227"/>
        </w:trPr>
        <w:tc>
          <w:tcPr>
            <w:tcW w:w="4106" w:type="dxa"/>
            <w:shd w:val="clear" w:color="auto" w:fill="auto"/>
            <w:vAlign w:val="center"/>
            <w:hideMark/>
          </w:tcPr>
          <w:p w14:paraId="5B7A2395"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San Marcos</w:t>
            </w:r>
          </w:p>
        </w:tc>
        <w:tc>
          <w:tcPr>
            <w:tcW w:w="4683" w:type="dxa"/>
            <w:shd w:val="clear" w:color="auto" w:fill="auto"/>
            <w:noWrap/>
            <w:vAlign w:val="center"/>
            <w:hideMark/>
          </w:tcPr>
          <w:p w14:paraId="77B3FBD6"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Martha Patricia Reyes Ruiz</w:t>
            </w:r>
          </w:p>
        </w:tc>
      </w:tr>
      <w:tr w:rsidR="004551F7" w:rsidRPr="004551F7" w14:paraId="79549248" w14:textId="77777777" w:rsidTr="004551F7">
        <w:trPr>
          <w:trHeight w:hRule="exact" w:val="227"/>
        </w:trPr>
        <w:tc>
          <w:tcPr>
            <w:tcW w:w="4106" w:type="dxa"/>
            <w:shd w:val="clear" w:color="auto" w:fill="auto"/>
            <w:vAlign w:val="center"/>
            <w:hideMark/>
          </w:tcPr>
          <w:p w14:paraId="4C9B76E6"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Valle de Guadalupe</w:t>
            </w:r>
          </w:p>
        </w:tc>
        <w:tc>
          <w:tcPr>
            <w:tcW w:w="4683" w:type="dxa"/>
            <w:shd w:val="clear" w:color="auto" w:fill="auto"/>
            <w:noWrap/>
            <w:vAlign w:val="center"/>
            <w:hideMark/>
          </w:tcPr>
          <w:p w14:paraId="032D3B9C"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Raúl Rentería Torres</w:t>
            </w:r>
          </w:p>
        </w:tc>
      </w:tr>
      <w:tr w:rsidR="004551F7" w:rsidRPr="004551F7" w14:paraId="39481C78" w14:textId="77777777" w:rsidTr="004551F7">
        <w:trPr>
          <w:trHeight w:hRule="exact" w:val="227"/>
        </w:trPr>
        <w:tc>
          <w:tcPr>
            <w:tcW w:w="4106" w:type="dxa"/>
            <w:shd w:val="clear" w:color="auto" w:fill="auto"/>
            <w:vAlign w:val="center"/>
            <w:hideMark/>
          </w:tcPr>
          <w:p w14:paraId="3C7CC05B"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Tonila</w:t>
            </w:r>
          </w:p>
        </w:tc>
        <w:tc>
          <w:tcPr>
            <w:tcW w:w="4683" w:type="dxa"/>
            <w:shd w:val="clear" w:color="auto" w:fill="auto"/>
            <w:noWrap/>
            <w:vAlign w:val="center"/>
            <w:hideMark/>
          </w:tcPr>
          <w:p w14:paraId="18EC38B4"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Gladis Minerva Silva González</w:t>
            </w:r>
          </w:p>
        </w:tc>
      </w:tr>
      <w:tr w:rsidR="004551F7" w:rsidRPr="004551F7" w14:paraId="324373CF" w14:textId="77777777" w:rsidTr="004551F7">
        <w:trPr>
          <w:trHeight w:hRule="exact" w:val="227"/>
        </w:trPr>
        <w:tc>
          <w:tcPr>
            <w:tcW w:w="4106" w:type="dxa"/>
            <w:shd w:val="clear" w:color="auto" w:fill="auto"/>
            <w:vAlign w:val="center"/>
            <w:hideMark/>
          </w:tcPr>
          <w:p w14:paraId="1E790196"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Ahualulco de Mercado</w:t>
            </w:r>
          </w:p>
        </w:tc>
        <w:tc>
          <w:tcPr>
            <w:tcW w:w="4683" w:type="dxa"/>
            <w:shd w:val="clear" w:color="auto" w:fill="auto"/>
            <w:noWrap/>
            <w:vAlign w:val="center"/>
            <w:hideMark/>
          </w:tcPr>
          <w:p w14:paraId="233E90BD"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José Bladimir Arreola Álvarez</w:t>
            </w:r>
          </w:p>
        </w:tc>
      </w:tr>
      <w:tr w:rsidR="004551F7" w:rsidRPr="004551F7" w14:paraId="29AE5295" w14:textId="77777777" w:rsidTr="004551F7">
        <w:trPr>
          <w:trHeight w:hRule="exact" w:val="227"/>
        </w:trPr>
        <w:tc>
          <w:tcPr>
            <w:tcW w:w="4106" w:type="dxa"/>
            <w:shd w:val="clear" w:color="auto" w:fill="auto"/>
            <w:vAlign w:val="center"/>
            <w:hideMark/>
          </w:tcPr>
          <w:p w14:paraId="60BE9B2C"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Mixtlán</w:t>
            </w:r>
          </w:p>
        </w:tc>
        <w:tc>
          <w:tcPr>
            <w:tcW w:w="4683" w:type="dxa"/>
            <w:shd w:val="clear" w:color="auto" w:fill="auto"/>
            <w:noWrap/>
            <w:vAlign w:val="center"/>
            <w:hideMark/>
          </w:tcPr>
          <w:p w14:paraId="0B53D20F"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Yesenia Dueñas Quintor</w:t>
            </w:r>
          </w:p>
        </w:tc>
      </w:tr>
      <w:tr w:rsidR="004551F7" w:rsidRPr="004551F7" w14:paraId="52AB1ED4" w14:textId="77777777" w:rsidTr="004551F7">
        <w:trPr>
          <w:trHeight w:hRule="exact" w:val="227"/>
        </w:trPr>
        <w:tc>
          <w:tcPr>
            <w:tcW w:w="4106" w:type="dxa"/>
            <w:shd w:val="clear" w:color="auto" w:fill="auto"/>
            <w:vAlign w:val="center"/>
            <w:hideMark/>
          </w:tcPr>
          <w:p w14:paraId="1FA2DC66"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Pihuamo</w:t>
            </w:r>
          </w:p>
        </w:tc>
        <w:tc>
          <w:tcPr>
            <w:tcW w:w="4683" w:type="dxa"/>
            <w:shd w:val="clear" w:color="auto" w:fill="auto"/>
            <w:noWrap/>
            <w:vAlign w:val="center"/>
            <w:hideMark/>
          </w:tcPr>
          <w:p w14:paraId="45EDE65C"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Juan Alcaraz Virgen</w:t>
            </w:r>
          </w:p>
        </w:tc>
      </w:tr>
      <w:tr w:rsidR="004551F7" w:rsidRPr="004551F7" w14:paraId="44E57807" w14:textId="77777777" w:rsidTr="004551F7">
        <w:trPr>
          <w:trHeight w:hRule="exact" w:val="227"/>
        </w:trPr>
        <w:tc>
          <w:tcPr>
            <w:tcW w:w="4106" w:type="dxa"/>
            <w:shd w:val="clear" w:color="auto" w:fill="auto"/>
            <w:vAlign w:val="center"/>
            <w:hideMark/>
          </w:tcPr>
          <w:p w14:paraId="09CA88D4"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Jamay</w:t>
            </w:r>
          </w:p>
        </w:tc>
        <w:tc>
          <w:tcPr>
            <w:tcW w:w="4683" w:type="dxa"/>
            <w:shd w:val="clear" w:color="auto" w:fill="auto"/>
            <w:noWrap/>
            <w:vAlign w:val="center"/>
            <w:hideMark/>
          </w:tcPr>
          <w:p w14:paraId="39EFF060"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Juan Luis Aguilar García</w:t>
            </w:r>
          </w:p>
        </w:tc>
      </w:tr>
      <w:tr w:rsidR="004551F7" w:rsidRPr="004551F7" w14:paraId="0C6FA1CC" w14:textId="77777777" w:rsidTr="004551F7">
        <w:trPr>
          <w:trHeight w:hRule="exact" w:val="227"/>
        </w:trPr>
        <w:tc>
          <w:tcPr>
            <w:tcW w:w="4106" w:type="dxa"/>
            <w:shd w:val="clear" w:color="auto" w:fill="auto"/>
            <w:vAlign w:val="center"/>
            <w:hideMark/>
          </w:tcPr>
          <w:p w14:paraId="323A86A0"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Gómez Farías</w:t>
            </w:r>
          </w:p>
        </w:tc>
        <w:tc>
          <w:tcPr>
            <w:tcW w:w="4683" w:type="dxa"/>
            <w:shd w:val="clear" w:color="auto" w:fill="auto"/>
            <w:noWrap/>
            <w:vAlign w:val="center"/>
            <w:hideMark/>
          </w:tcPr>
          <w:p w14:paraId="0A4B790D"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Néstor Emmanuel de la Cruz Macías</w:t>
            </w:r>
          </w:p>
        </w:tc>
      </w:tr>
      <w:tr w:rsidR="004551F7" w:rsidRPr="004551F7" w14:paraId="36DFAD71" w14:textId="77777777" w:rsidTr="004551F7">
        <w:trPr>
          <w:trHeight w:hRule="exact" w:val="227"/>
        </w:trPr>
        <w:tc>
          <w:tcPr>
            <w:tcW w:w="4106" w:type="dxa"/>
            <w:shd w:val="clear" w:color="auto" w:fill="auto"/>
            <w:vAlign w:val="center"/>
            <w:hideMark/>
          </w:tcPr>
          <w:p w14:paraId="319EB9D2"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Ojuelos de Jalisco</w:t>
            </w:r>
          </w:p>
        </w:tc>
        <w:tc>
          <w:tcPr>
            <w:tcW w:w="4683" w:type="dxa"/>
            <w:shd w:val="clear" w:color="auto" w:fill="auto"/>
            <w:noWrap/>
            <w:vAlign w:val="center"/>
            <w:hideMark/>
          </w:tcPr>
          <w:p w14:paraId="314B754C"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Juan Carlos Jasso Romo</w:t>
            </w:r>
          </w:p>
        </w:tc>
      </w:tr>
      <w:tr w:rsidR="004551F7" w:rsidRPr="004551F7" w14:paraId="2573ADD2" w14:textId="77777777" w:rsidTr="004551F7">
        <w:trPr>
          <w:trHeight w:hRule="exact" w:val="227"/>
        </w:trPr>
        <w:tc>
          <w:tcPr>
            <w:tcW w:w="4106" w:type="dxa"/>
            <w:shd w:val="clear" w:color="auto" w:fill="auto"/>
            <w:vAlign w:val="center"/>
            <w:hideMark/>
          </w:tcPr>
          <w:p w14:paraId="3E0D90CE"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Cabo Corrientes</w:t>
            </w:r>
          </w:p>
        </w:tc>
        <w:tc>
          <w:tcPr>
            <w:tcW w:w="4683" w:type="dxa"/>
            <w:shd w:val="clear" w:color="auto" w:fill="auto"/>
            <w:noWrap/>
            <w:vAlign w:val="center"/>
            <w:hideMark/>
          </w:tcPr>
          <w:p w14:paraId="297916FD"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Esmeralda Urrutia Romero</w:t>
            </w:r>
          </w:p>
        </w:tc>
      </w:tr>
      <w:tr w:rsidR="004551F7" w:rsidRPr="004551F7" w14:paraId="44C2AE6A" w14:textId="77777777" w:rsidTr="004551F7">
        <w:trPr>
          <w:trHeight w:hRule="exact" w:val="227"/>
        </w:trPr>
        <w:tc>
          <w:tcPr>
            <w:tcW w:w="4106" w:type="dxa"/>
            <w:shd w:val="clear" w:color="auto" w:fill="auto"/>
            <w:vAlign w:val="center"/>
            <w:hideMark/>
          </w:tcPr>
          <w:p w14:paraId="61E016D2"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Degollado</w:t>
            </w:r>
          </w:p>
        </w:tc>
        <w:tc>
          <w:tcPr>
            <w:tcW w:w="4683" w:type="dxa"/>
            <w:shd w:val="clear" w:color="auto" w:fill="auto"/>
            <w:noWrap/>
            <w:vAlign w:val="center"/>
            <w:hideMark/>
          </w:tcPr>
          <w:p w14:paraId="6CD865B4"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Alejandro García Navarro</w:t>
            </w:r>
          </w:p>
        </w:tc>
      </w:tr>
      <w:tr w:rsidR="004551F7" w:rsidRPr="004551F7" w14:paraId="034A1ED8" w14:textId="77777777" w:rsidTr="004551F7">
        <w:trPr>
          <w:trHeight w:hRule="exact" w:val="227"/>
        </w:trPr>
        <w:tc>
          <w:tcPr>
            <w:tcW w:w="4106" w:type="dxa"/>
            <w:shd w:val="clear" w:color="auto" w:fill="auto"/>
            <w:vAlign w:val="center"/>
            <w:hideMark/>
          </w:tcPr>
          <w:p w14:paraId="7BA9F471"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La Manzanilla de la Paz</w:t>
            </w:r>
          </w:p>
        </w:tc>
        <w:tc>
          <w:tcPr>
            <w:tcW w:w="4683" w:type="dxa"/>
            <w:shd w:val="clear" w:color="auto" w:fill="auto"/>
            <w:noWrap/>
            <w:vAlign w:val="center"/>
            <w:hideMark/>
          </w:tcPr>
          <w:p w14:paraId="42138E62"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Blanca Estela Álvarez Chávez</w:t>
            </w:r>
          </w:p>
        </w:tc>
      </w:tr>
      <w:tr w:rsidR="004551F7" w:rsidRPr="004551F7" w14:paraId="6AF0B630" w14:textId="77777777" w:rsidTr="004551F7">
        <w:trPr>
          <w:trHeight w:hRule="exact" w:val="227"/>
        </w:trPr>
        <w:tc>
          <w:tcPr>
            <w:tcW w:w="4106" w:type="dxa"/>
            <w:shd w:val="clear" w:color="auto" w:fill="auto"/>
            <w:vAlign w:val="center"/>
            <w:hideMark/>
          </w:tcPr>
          <w:p w14:paraId="4D8E04C2"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Poncitlán</w:t>
            </w:r>
          </w:p>
        </w:tc>
        <w:tc>
          <w:tcPr>
            <w:tcW w:w="4683" w:type="dxa"/>
            <w:shd w:val="clear" w:color="auto" w:fill="auto"/>
            <w:noWrap/>
            <w:vAlign w:val="center"/>
            <w:hideMark/>
          </w:tcPr>
          <w:p w14:paraId="5C595A79"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Arturo Isrrael Ascencio Gómez</w:t>
            </w:r>
          </w:p>
        </w:tc>
      </w:tr>
      <w:tr w:rsidR="004551F7" w:rsidRPr="004551F7" w14:paraId="3534D709" w14:textId="77777777" w:rsidTr="004551F7">
        <w:trPr>
          <w:trHeight w:hRule="exact" w:val="227"/>
        </w:trPr>
        <w:tc>
          <w:tcPr>
            <w:tcW w:w="4106" w:type="dxa"/>
            <w:shd w:val="clear" w:color="auto" w:fill="auto"/>
            <w:vAlign w:val="center"/>
            <w:hideMark/>
          </w:tcPr>
          <w:p w14:paraId="2F8A2E4C"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San Gabriel</w:t>
            </w:r>
          </w:p>
        </w:tc>
        <w:tc>
          <w:tcPr>
            <w:tcW w:w="4683" w:type="dxa"/>
            <w:shd w:val="clear" w:color="auto" w:fill="auto"/>
            <w:noWrap/>
            <w:vAlign w:val="center"/>
            <w:hideMark/>
          </w:tcPr>
          <w:p w14:paraId="631EF1F3"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David Rafael Valencia García</w:t>
            </w:r>
          </w:p>
        </w:tc>
      </w:tr>
      <w:tr w:rsidR="004551F7" w:rsidRPr="004551F7" w14:paraId="6BDB8134" w14:textId="77777777" w:rsidTr="004551F7">
        <w:trPr>
          <w:trHeight w:hRule="exact" w:val="227"/>
        </w:trPr>
        <w:tc>
          <w:tcPr>
            <w:tcW w:w="4106" w:type="dxa"/>
            <w:shd w:val="clear" w:color="auto" w:fill="auto"/>
            <w:vAlign w:val="center"/>
            <w:hideMark/>
          </w:tcPr>
          <w:p w14:paraId="472A535A"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Villa Purificación</w:t>
            </w:r>
          </w:p>
        </w:tc>
        <w:tc>
          <w:tcPr>
            <w:tcW w:w="4683" w:type="dxa"/>
            <w:shd w:val="clear" w:color="auto" w:fill="auto"/>
            <w:noWrap/>
            <w:vAlign w:val="center"/>
            <w:hideMark/>
          </w:tcPr>
          <w:p w14:paraId="3DCC90CB"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María Guadalupe Sánchez Zavalza</w:t>
            </w:r>
          </w:p>
        </w:tc>
      </w:tr>
      <w:tr w:rsidR="004551F7" w:rsidRPr="004551F7" w14:paraId="4FE6E01E" w14:textId="77777777" w:rsidTr="004551F7">
        <w:trPr>
          <w:trHeight w:hRule="exact" w:val="227"/>
        </w:trPr>
        <w:tc>
          <w:tcPr>
            <w:tcW w:w="4106" w:type="dxa"/>
            <w:shd w:val="clear" w:color="auto" w:fill="auto"/>
            <w:vAlign w:val="center"/>
            <w:hideMark/>
          </w:tcPr>
          <w:p w14:paraId="5EF89057"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Tototlán</w:t>
            </w:r>
          </w:p>
        </w:tc>
        <w:tc>
          <w:tcPr>
            <w:tcW w:w="4683" w:type="dxa"/>
            <w:shd w:val="clear" w:color="auto" w:fill="auto"/>
            <w:noWrap/>
            <w:vAlign w:val="center"/>
            <w:hideMark/>
          </w:tcPr>
          <w:p w14:paraId="00C63B8A"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Juan Carlos Velázquez Iñiguez</w:t>
            </w:r>
          </w:p>
        </w:tc>
      </w:tr>
      <w:tr w:rsidR="004551F7" w:rsidRPr="004551F7" w14:paraId="25A9D4D6" w14:textId="77777777" w:rsidTr="004551F7">
        <w:trPr>
          <w:trHeight w:hRule="exact" w:val="227"/>
        </w:trPr>
        <w:tc>
          <w:tcPr>
            <w:tcW w:w="4106" w:type="dxa"/>
            <w:shd w:val="clear" w:color="auto" w:fill="auto"/>
            <w:vAlign w:val="center"/>
            <w:hideMark/>
          </w:tcPr>
          <w:p w14:paraId="6730C793"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Atoyac</w:t>
            </w:r>
          </w:p>
        </w:tc>
        <w:tc>
          <w:tcPr>
            <w:tcW w:w="4683" w:type="dxa"/>
            <w:shd w:val="clear" w:color="auto" w:fill="auto"/>
            <w:noWrap/>
            <w:vAlign w:val="center"/>
            <w:hideMark/>
          </w:tcPr>
          <w:p w14:paraId="55652E30"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Karla Alejandra Cruz Sánchez</w:t>
            </w:r>
          </w:p>
        </w:tc>
      </w:tr>
      <w:tr w:rsidR="004551F7" w:rsidRPr="004551F7" w14:paraId="2FD03F0F" w14:textId="77777777" w:rsidTr="004551F7">
        <w:trPr>
          <w:trHeight w:hRule="exact" w:val="227"/>
        </w:trPr>
        <w:tc>
          <w:tcPr>
            <w:tcW w:w="4106" w:type="dxa"/>
            <w:shd w:val="clear" w:color="auto" w:fill="auto"/>
            <w:vAlign w:val="center"/>
            <w:hideMark/>
          </w:tcPr>
          <w:p w14:paraId="7F56D0B5"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San Miguel el Alto</w:t>
            </w:r>
          </w:p>
        </w:tc>
        <w:tc>
          <w:tcPr>
            <w:tcW w:w="4683" w:type="dxa"/>
            <w:shd w:val="clear" w:color="auto" w:fill="auto"/>
            <w:noWrap/>
            <w:vAlign w:val="center"/>
            <w:hideMark/>
          </w:tcPr>
          <w:p w14:paraId="4091AE15"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Luis Alfonso Navarro Trujillo</w:t>
            </w:r>
          </w:p>
        </w:tc>
      </w:tr>
      <w:tr w:rsidR="004551F7" w:rsidRPr="004551F7" w14:paraId="471420E6" w14:textId="77777777" w:rsidTr="004551F7">
        <w:trPr>
          <w:trHeight w:hRule="exact" w:val="227"/>
        </w:trPr>
        <w:tc>
          <w:tcPr>
            <w:tcW w:w="4106" w:type="dxa"/>
            <w:shd w:val="clear" w:color="auto" w:fill="auto"/>
            <w:vAlign w:val="center"/>
            <w:hideMark/>
          </w:tcPr>
          <w:p w14:paraId="630FFDB6"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Ayotlán</w:t>
            </w:r>
          </w:p>
        </w:tc>
        <w:tc>
          <w:tcPr>
            <w:tcW w:w="4683" w:type="dxa"/>
            <w:shd w:val="clear" w:color="auto" w:fill="auto"/>
            <w:noWrap/>
            <w:vAlign w:val="center"/>
            <w:hideMark/>
          </w:tcPr>
          <w:p w14:paraId="77851218"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Rodolfo Hernández Sánchez</w:t>
            </w:r>
          </w:p>
        </w:tc>
      </w:tr>
      <w:tr w:rsidR="004551F7" w:rsidRPr="004551F7" w14:paraId="7451D4BB" w14:textId="77777777" w:rsidTr="004551F7">
        <w:trPr>
          <w:trHeight w:hRule="exact" w:val="227"/>
        </w:trPr>
        <w:tc>
          <w:tcPr>
            <w:tcW w:w="4106" w:type="dxa"/>
            <w:shd w:val="clear" w:color="auto" w:fill="auto"/>
            <w:vAlign w:val="center"/>
            <w:hideMark/>
          </w:tcPr>
          <w:p w14:paraId="6A3EECE5"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San Martín Hidalgo</w:t>
            </w:r>
          </w:p>
        </w:tc>
        <w:tc>
          <w:tcPr>
            <w:tcW w:w="4683" w:type="dxa"/>
            <w:shd w:val="clear" w:color="auto" w:fill="auto"/>
            <w:noWrap/>
            <w:vAlign w:val="center"/>
            <w:hideMark/>
          </w:tcPr>
          <w:p w14:paraId="0B130920"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Clemente Gómez Hernández</w:t>
            </w:r>
          </w:p>
        </w:tc>
      </w:tr>
      <w:tr w:rsidR="004551F7" w:rsidRPr="004551F7" w14:paraId="3295ED20" w14:textId="77777777" w:rsidTr="004551F7">
        <w:trPr>
          <w:trHeight w:hRule="exact" w:val="227"/>
        </w:trPr>
        <w:tc>
          <w:tcPr>
            <w:tcW w:w="4106" w:type="dxa"/>
            <w:shd w:val="clear" w:color="auto" w:fill="auto"/>
            <w:vAlign w:val="center"/>
            <w:hideMark/>
          </w:tcPr>
          <w:p w14:paraId="025B0E69"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Chapala</w:t>
            </w:r>
          </w:p>
        </w:tc>
        <w:tc>
          <w:tcPr>
            <w:tcW w:w="4683" w:type="dxa"/>
            <w:shd w:val="clear" w:color="auto" w:fill="auto"/>
            <w:noWrap/>
            <w:vAlign w:val="center"/>
            <w:hideMark/>
          </w:tcPr>
          <w:p w14:paraId="7A448B03"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Isaac Alberto Trejo Gracián</w:t>
            </w:r>
          </w:p>
        </w:tc>
      </w:tr>
      <w:tr w:rsidR="004551F7" w:rsidRPr="004551F7" w14:paraId="795C5765" w14:textId="77777777" w:rsidTr="004551F7">
        <w:trPr>
          <w:trHeight w:hRule="exact" w:val="227"/>
        </w:trPr>
        <w:tc>
          <w:tcPr>
            <w:tcW w:w="4106" w:type="dxa"/>
            <w:shd w:val="clear" w:color="auto" w:fill="auto"/>
            <w:vAlign w:val="center"/>
            <w:hideMark/>
          </w:tcPr>
          <w:p w14:paraId="3CB6B8EB"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 xml:space="preserve">Ixtlahuacán del Río </w:t>
            </w:r>
          </w:p>
        </w:tc>
        <w:tc>
          <w:tcPr>
            <w:tcW w:w="4683" w:type="dxa"/>
            <w:shd w:val="clear" w:color="auto" w:fill="auto"/>
            <w:noWrap/>
            <w:vAlign w:val="center"/>
            <w:hideMark/>
          </w:tcPr>
          <w:p w14:paraId="48E0F679"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Gabriel Haro Ocampo</w:t>
            </w:r>
          </w:p>
        </w:tc>
      </w:tr>
      <w:tr w:rsidR="004551F7" w:rsidRPr="004551F7" w14:paraId="04C215D7" w14:textId="77777777" w:rsidTr="004551F7">
        <w:trPr>
          <w:trHeight w:hRule="exact" w:val="227"/>
        </w:trPr>
        <w:tc>
          <w:tcPr>
            <w:tcW w:w="4106" w:type="dxa"/>
            <w:shd w:val="clear" w:color="auto" w:fill="auto"/>
            <w:vAlign w:val="center"/>
            <w:hideMark/>
          </w:tcPr>
          <w:p w14:paraId="6691BCEB"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El Grullo</w:t>
            </w:r>
          </w:p>
        </w:tc>
        <w:tc>
          <w:tcPr>
            <w:tcW w:w="4683" w:type="dxa"/>
            <w:shd w:val="clear" w:color="auto" w:fill="auto"/>
            <w:noWrap/>
            <w:vAlign w:val="center"/>
            <w:hideMark/>
          </w:tcPr>
          <w:p w14:paraId="00096DB3"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Milton Carlos Cárdenas Osorio</w:t>
            </w:r>
          </w:p>
        </w:tc>
      </w:tr>
      <w:tr w:rsidR="004551F7" w:rsidRPr="004551F7" w14:paraId="727F175F" w14:textId="77777777" w:rsidTr="004551F7">
        <w:trPr>
          <w:trHeight w:hRule="exact" w:val="227"/>
        </w:trPr>
        <w:tc>
          <w:tcPr>
            <w:tcW w:w="4106" w:type="dxa"/>
            <w:shd w:val="clear" w:color="auto" w:fill="auto"/>
            <w:vAlign w:val="center"/>
            <w:hideMark/>
          </w:tcPr>
          <w:p w14:paraId="24CC9A39"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Guachinango</w:t>
            </w:r>
          </w:p>
        </w:tc>
        <w:tc>
          <w:tcPr>
            <w:tcW w:w="4683" w:type="dxa"/>
            <w:shd w:val="clear" w:color="auto" w:fill="auto"/>
            <w:noWrap/>
            <w:vAlign w:val="center"/>
            <w:hideMark/>
          </w:tcPr>
          <w:p w14:paraId="584537EB"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Feliciano Castro López</w:t>
            </w:r>
          </w:p>
        </w:tc>
      </w:tr>
      <w:tr w:rsidR="004551F7" w:rsidRPr="004551F7" w14:paraId="582236BD" w14:textId="77777777" w:rsidTr="004551F7">
        <w:trPr>
          <w:trHeight w:hRule="exact" w:val="227"/>
        </w:trPr>
        <w:tc>
          <w:tcPr>
            <w:tcW w:w="4106" w:type="dxa"/>
            <w:shd w:val="clear" w:color="auto" w:fill="auto"/>
            <w:vAlign w:val="center"/>
            <w:hideMark/>
          </w:tcPr>
          <w:p w14:paraId="10B09206"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Acatlán de Juárez</w:t>
            </w:r>
          </w:p>
        </w:tc>
        <w:tc>
          <w:tcPr>
            <w:tcW w:w="4683" w:type="dxa"/>
            <w:shd w:val="clear" w:color="auto" w:fill="auto"/>
            <w:noWrap/>
            <w:vAlign w:val="center"/>
            <w:hideMark/>
          </w:tcPr>
          <w:p w14:paraId="60DEA30E"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Jaime Enrique Velasco López</w:t>
            </w:r>
          </w:p>
        </w:tc>
      </w:tr>
      <w:tr w:rsidR="004551F7" w:rsidRPr="004551F7" w14:paraId="1DE9C7E8" w14:textId="77777777" w:rsidTr="004551F7">
        <w:trPr>
          <w:trHeight w:hRule="exact" w:val="227"/>
        </w:trPr>
        <w:tc>
          <w:tcPr>
            <w:tcW w:w="4106" w:type="dxa"/>
            <w:shd w:val="clear" w:color="auto" w:fill="auto"/>
            <w:vAlign w:val="center"/>
            <w:hideMark/>
          </w:tcPr>
          <w:p w14:paraId="339AC4A8"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Cuquío</w:t>
            </w:r>
          </w:p>
        </w:tc>
        <w:tc>
          <w:tcPr>
            <w:tcW w:w="4683" w:type="dxa"/>
            <w:shd w:val="clear" w:color="auto" w:fill="auto"/>
            <w:noWrap/>
            <w:vAlign w:val="center"/>
            <w:hideMark/>
          </w:tcPr>
          <w:p w14:paraId="53772C42"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Adrián Cornelio Fernández González</w:t>
            </w:r>
          </w:p>
        </w:tc>
      </w:tr>
      <w:tr w:rsidR="004551F7" w:rsidRPr="004551F7" w14:paraId="64370ACD" w14:textId="77777777" w:rsidTr="004551F7">
        <w:trPr>
          <w:trHeight w:hRule="exact" w:val="227"/>
        </w:trPr>
        <w:tc>
          <w:tcPr>
            <w:tcW w:w="4106" w:type="dxa"/>
            <w:shd w:val="clear" w:color="auto" w:fill="auto"/>
            <w:vAlign w:val="center"/>
            <w:hideMark/>
          </w:tcPr>
          <w:p w14:paraId="2CA6C049"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Jocotepec</w:t>
            </w:r>
          </w:p>
        </w:tc>
        <w:tc>
          <w:tcPr>
            <w:tcW w:w="4683" w:type="dxa"/>
            <w:shd w:val="clear" w:color="auto" w:fill="auto"/>
            <w:noWrap/>
            <w:vAlign w:val="center"/>
            <w:hideMark/>
          </w:tcPr>
          <w:p w14:paraId="142B826B"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María Dolores López Jara</w:t>
            </w:r>
          </w:p>
        </w:tc>
      </w:tr>
      <w:tr w:rsidR="004551F7" w:rsidRPr="004551F7" w14:paraId="77721AB1" w14:textId="77777777" w:rsidTr="004551F7">
        <w:trPr>
          <w:trHeight w:hRule="exact" w:val="227"/>
        </w:trPr>
        <w:tc>
          <w:tcPr>
            <w:tcW w:w="4106" w:type="dxa"/>
            <w:shd w:val="clear" w:color="auto" w:fill="auto"/>
            <w:vAlign w:val="center"/>
            <w:hideMark/>
          </w:tcPr>
          <w:p w14:paraId="2EA642B3"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Zapotlán del Rey</w:t>
            </w:r>
          </w:p>
        </w:tc>
        <w:tc>
          <w:tcPr>
            <w:tcW w:w="4683" w:type="dxa"/>
            <w:shd w:val="clear" w:color="auto" w:fill="auto"/>
            <w:noWrap/>
            <w:vAlign w:val="center"/>
            <w:hideMark/>
          </w:tcPr>
          <w:p w14:paraId="3B5999E8"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Juan Manuel Godínez Padilla</w:t>
            </w:r>
          </w:p>
        </w:tc>
      </w:tr>
      <w:tr w:rsidR="004551F7" w:rsidRPr="004551F7" w14:paraId="46B7512E" w14:textId="77777777" w:rsidTr="004551F7">
        <w:trPr>
          <w:trHeight w:hRule="exact" w:val="227"/>
        </w:trPr>
        <w:tc>
          <w:tcPr>
            <w:tcW w:w="4106" w:type="dxa"/>
            <w:shd w:val="clear" w:color="auto" w:fill="auto"/>
            <w:vAlign w:val="center"/>
            <w:hideMark/>
          </w:tcPr>
          <w:p w14:paraId="6F76E817"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San Ignacio Cerro Gordo</w:t>
            </w:r>
          </w:p>
        </w:tc>
        <w:tc>
          <w:tcPr>
            <w:tcW w:w="4683" w:type="dxa"/>
            <w:shd w:val="clear" w:color="auto" w:fill="auto"/>
            <w:noWrap/>
            <w:vAlign w:val="center"/>
            <w:hideMark/>
          </w:tcPr>
          <w:p w14:paraId="3FB2BADC"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Bioleta Orozco Hernández</w:t>
            </w:r>
          </w:p>
        </w:tc>
      </w:tr>
      <w:tr w:rsidR="004551F7" w:rsidRPr="004551F7" w14:paraId="297DD420" w14:textId="77777777" w:rsidTr="004551F7">
        <w:trPr>
          <w:trHeight w:hRule="exact" w:val="227"/>
        </w:trPr>
        <w:tc>
          <w:tcPr>
            <w:tcW w:w="4106" w:type="dxa"/>
            <w:shd w:val="clear" w:color="auto" w:fill="auto"/>
            <w:vAlign w:val="center"/>
            <w:hideMark/>
          </w:tcPr>
          <w:p w14:paraId="01B22197"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Cocula</w:t>
            </w:r>
          </w:p>
        </w:tc>
        <w:tc>
          <w:tcPr>
            <w:tcW w:w="4683" w:type="dxa"/>
            <w:shd w:val="clear" w:color="auto" w:fill="auto"/>
            <w:noWrap/>
            <w:vAlign w:val="center"/>
            <w:hideMark/>
          </w:tcPr>
          <w:p w14:paraId="29BF4319"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Luis Armando Aldana González</w:t>
            </w:r>
          </w:p>
        </w:tc>
      </w:tr>
      <w:tr w:rsidR="004551F7" w:rsidRPr="004551F7" w14:paraId="4F700C6B" w14:textId="77777777" w:rsidTr="004551F7">
        <w:trPr>
          <w:trHeight w:hRule="exact" w:val="227"/>
        </w:trPr>
        <w:tc>
          <w:tcPr>
            <w:tcW w:w="4106" w:type="dxa"/>
            <w:shd w:val="clear" w:color="auto" w:fill="auto"/>
            <w:vAlign w:val="center"/>
            <w:hideMark/>
          </w:tcPr>
          <w:p w14:paraId="5B3FA963"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Encarnación de Díaz</w:t>
            </w:r>
          </w:p>
        </w:tc>
        <w:tc>
          <w:tcPr>
            <w:tcW w:w="4683" w:type="dxa"/>
            <w:shd w:val="clear" w:color="auto" w:fill="auto"/>
            <w:noWrap/>
            <w:vAlign w:val="center"/>
            <w:hideMark/>
          </w:tcPr>
          <w:p w14:paraId="34522C08"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Erika Adriana Cuevas Fuentes</w:t>
            </w:r>
          </w:p>
        </w:tc>
      </w:tr>
      <w:tr w:rsidR="004551F7" w:rsidRPr="004551F7" w14:paraId="353AF944" w14:textId="77777777" w:rsidTr="004551F7">
        <w:trPr>
          <w:trHeight w:hRule="exact" w:val="227"/>
        </w:trPr>
        <w:tc>
          <w:tcPr>
            <w:tcW w:w="4106" w:type="dxa"/>
            <w:shd w:val="clear" w:color="auto" w:fill="auto"/>
            <w:vAlign w:val="center"/>
            <w:hideMark/>
          </w:tcPr>
          <w:p w14:paraId="189932B9"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lastRenderedPageBreak/>
              <w:t>Tuxcueca</w:t>
            </w:r>
          </w:p>
        </w:tc>
        <w:tc>
          <w:tcPr>
            <w:tcW w:w="4683" w:type="dxa"/>
            <w:shd w:val="clear" w:color="auto" w:fill="auto"/>
            <w:noWrap/>
            <w:vAlign w:val="center"/>
            <w:hideMark/>
          </w:tcPr>
          <w:p w14:paraId="483BB27B"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Juan Diego Fonseca Zepeda</w:t>
            </w:r>
          </w:p>
        </w:tc>
      </w:tr>
      <w:tr w:rsidR="004551F7" w:rsidRPr="004551F7" w14:paraId="4312DA77" w14:textId="77777777" w:rsidTr="004551F7">
        <w:trPr>
          <w:trHeight w:hRule="exact" w:val="227"/>
        </w:trPr>
        <w:tc>
          <w:tcPr>
            <w:tcW w:w="4106" w:type="dxa"/>
            <w:shd w:val="clear" w:color="auto" w:fill="auto"/>
            <w:vAlign w:val="center"/>
            <w:hideMark/>
          </w:tcPr>
          <w:p w14:paraId="327984B7"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Tamazula de Gordiano</w:t>
            </w:r>
          </w:p>
        </w:tc>
        <w:tc>
          <w:tcPr>
            <w:tcW w:w="4683" w:type="dxa"/>
            <w:shd w:val="clear" w:color="auto" w:fill="auto"/>
            <w:noWrap/>
            <w:vAlign w:val="center"/>
            <w:hideMark/>
          </w:tcPr>
          <w:p w14:paraId="7AE5203E"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Laura Gabriela Jiménez Iñiguez.</w:t>
            </w:r>
          </w:p>
        </w:tc>
      </w:tr>
      <w:tr w:rsidR="004551F7" w:rsidRPr="004551F7" w14:paraId="2D17F904" w14:textId="77777777" w:rsidTr="004551F7">
        <w:trPr>
          <w:trHeight w:hRule="exact" w:val="227"/>
        </w:trPr>
        <w:tc>
          <w:tcPr>
            <w:tcW w:w="4106" w:type="dxa"/>
            <w:shd w:val="clear" w:color="auto" w:fill="auto"/>
            <w:vAlign w:val="center"/>
            <w:hideMark/>
          </w:tcPr>
          <w:p w14:paraId="4553EF75"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Mazamitla</w:t>
            </w:r>
          </w:p>
        </w:tc>
        <w:tc>
          <w:tcPr>
            <w:tcW w:w="4683" w:type="dxa"/>
            <w:shd w:val="clear" w:color="auto" w:fill="auto"/>
            <w:noWrap/>
            <w:vAlign w:val="center"/>
            <w:hideMark/>
          </w:tcPr>
          <w:p w14:paraId="40162861"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Alondra Graciela Magaña Contreras</w:t>
            </w:r>
          </w:p>
        </w:tc>
      </w:tr>
      <w:tr w:rsidR="004551F7" w:rsidRPr="004551F7" w14:paraId="7E3AB8B4" w14:textId="77777777" w:rsidTr="004551F7">
        <w:trPr>
          <w:trHeight w:hRule="exact" w:val="227"/>
        </w:trPr>
        <w:tc>
          <w:tcPr>
            <w:tcW w:w="4106" w:type="dxa"/>
            <w:shd w:val="clear" w:color="auto" w:fill="auto"/>
            <w:vAlign w:val="center"/>
            <w:hideMark/>
          </w:tcPr>
          <w:p w14:paraId="0BB8D7E3"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Magdalena</w:t>
            </w:r>
          </w:p>
        </w:tc>
        <w:tc>
          <w:tcPr>
            <w:tcW w:w="4683" w:type="dxa"/>
            <w:shd w:val="clear" w:color="auto" w:fill="auto"/>
            <w:noWrap/>
            <w:vAlign w:val="center"/>
            <w:hideMark/>
          </w:tcPr>
          <w:p w14:paraId="4D3ED33D"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Hilda Cristina Ornelas Castañeda</w:t>
            </w:r>
          </w:p>
        </w:tc>
      </w:tr>
      <w:tr w:rsidR="004551F7" w:rsidRPr="004551F7" w14:paraId="00A3B9CD" w14:textId="77777777" w:rsidTr="004551F7">
        <w:trPr>
          <w:trHeight w:hRule="exact" w:val="227"/>
        </w:trPr>
        <w:tc>
          <w:tcPr>
            <w:tcW w:w="4106" w:type="dxa"/>
            <w:shd w:val="clear" w:color="auto" w:fill="auto"/>
            <w:vAlign w:val="center"/>
            <w:hideMark/>
          </w:tcPr>
          <w:p w14:paraId="2DCCC0A9"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Juanacatlán</w:t>
            </w:r>
          </w:p>
        </w:tc>
        <w:tc>
          <w:tcPr>
            <w:tcW w:w="4683" w:type="dxa"/>
            <w:shd w:val="clear" w:color="auto" w:fill="auto"/>
            <w:noWrap/>
            <w:vAlign w:val="center"/>
            <w:hideMark/>
          </w:tcPr>
          <w:p w14:paraId="2307E332"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Susana Meléndez Velázquez</w:t>
            </w:r>
          </w:p>
        </w:tc>
      </w:tr>
      <w:tr w:rsidR="004551F7" w:rsidRPr="004551F7" w14:paraId="578F70BD" w14:textId="77777777" w:rsidTr="004551F7">
        <w:trPr>
          <w:trHeight w:hRule="exact" w:val="227"/>
        </w:trPr>
        <w:tc>
          <w:tcPr>
            <w:tcW w:w="4106" w:type="dxa"/>
            <w:shd w:val="clear" w:color="auto" w:fill="auto"/>
            <w:vAlign w:val="center"/>
            <w:hideMark/>
          </w:tcPr>
          <w:p w14:paraId="241BAFA3"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Acatic</w:t>
            </w:r>
          </w:p>
        </w:tc>
        <w:tc>
          <w:tcPr>
            <w:tcW w:w="4683" w:type="dxa"/>
            <w:shd w:val="clear" w:color="auto" w:fill="auto"/>
            <w:noWrap/>
            <w:vAlign w:val="center"/>
            <w:hideMark/>
          </w:tcPr>
          <w:p w14:paraId="552DC29A"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Sandra Castañeda Alatorre</w:t>
            </w:r>
          </w:p>
        </w:tc>
      </w:tr>
      <w:tr w:rsidR="004551F7" w:rsidRPr="004551F7" w14:paraId="0CFCEFB5" w14:textId="77777777" w:rsidTr="004551F7">
        <w:trPr>
          <w:trHeight w:hRule="exact" w:val="227"/>
        </w:trPr>
        <w:tc>
          <w:tcPr>
            <w:tcW w:w="4106" w:type="dxa"/>
            <w:shd w:val="clear" w:color="auto" w:fill="auto"/>
            <w:vAlign w:val="center"/>
            <w:hideMark/>
          </w:tcPr>
          <w:p w14:paraId="34E4DC47"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Cihuatlán</w:t>
            </w:r>
          </w:p>
        </w:tc>
        <w:tc>
          <w:tcPr>
            <w:tcW w:w="4683" w:type="dxa"/>
            <w:shd w:val="clear" w:color="auto" w:fill="auto"/>
            <w:noWrap/>
            <w:vAlign w:val="center"/>
            <w:hideMark/>
          </w:tcPr>
          <w:p w14:paraId="4AE34C8F"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Jorge Eliseo Salas Chávez</w:t>
            </w:r>
          </w:p>
        </w:tc>
      </w:tr>
      <w:tr w:rsidR="004551F7" w:rsidRPr="004551F7" w14:paraId="6CF74EC8" w14:textId="77777777" w:rsidTr="004551F7">
        <w:trPr>
          <w:trHeight w:hRule="exact" w:val="227"/>
        </w:trPr>
        <w:tc>
          <w:tcPr>
            <w:tcW w:w="4106" w:type="dxa"/>
            <w:shd w:val="clear" w:color="auto" w:fill="auto"/>
            <w:vAlign w:val="center"/>
            <w:hideMark/>
          </w:tcPr>
          <w:p w14:paraId="5E84997E"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Villa Corona</w:t>
            </w:r>
          </w:p>
        </w:tc>
        <w:tc>
          <w:tcPr>
            <w:tcW w:w="4683" w:type="dxa"/>
            <w:shd w:val="clear" w:color="auto" w:fill="auto"/>
            <w:noWrap/>
            <w:vAlign w:val="center"/>
            <w:hideMark/>
          </w:tcPr>
          <w:p w14:paraId="20014D18"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Armando Sención Guzmán</w:t>
            </w:r>
          </w:p>
        </w:tc>
      </w:tr>
      <w:tr w:rsidR="004551F7" w:rsidRPr="004551F7" w14:paraId="2B747F46" w14:textId="77777777" w:rsidTr="004551F7">
        <w:trPr>
          <w:trHeight w:hRule="exact" w:val="227"/>
        </w:trPr>
        <w:tc>
          <w:tcPr>
            <w:tcW w:w="4106" w:type="dxa"/>
            <w:shd w:val="clear" w:color="auto" w:fill="auto"/>
            <w:vAlign w:val="center"/>
            <w:hideMark/>
          </w:tcPr>
          <w:p w14:paraId="66965048"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Tuxpan</w:t>
            </w:r>
          </w:p>
        </w:tc>
        <w:tc>
          <w:tcPr>
            <w:tcW w:w="4683" w:type="dxa"/>
            <w:shd w:val="clear" w:color="auto" w:fill="auto"/>
            <w:vAlign w:val="center"/>
            <w:hideMark/>
          </w:tcPr>
          <w:p w14:paraId="2F92BD4A"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Luis Arturo Amezcua Rodríguez</w:t>
            </w:r>
          </w:p>
        </w:tc>
      </w:tr>
      <w:tr w:rsidR="004551F7" w:rsidRPr="004551F7" w14:paraId="1ACD2CA4" w14:textId="77777777" w:rsidTr="004551F7">
        <w:trPr>
          <w:trHeight w:hRule="exact" w:val="227"/>
        </w:trPr>
        <w:tc>
          <w:tcPr>
            <w:tcW w:w="4106" w:type="dxa"/>
            <w:shd w:val="clear" w:color="auto" w:fill="auto"/>
            <w:vAlign w:val="center"/>
            <w:hideMark/>
          </w:tcPr>
          <w:p w14:paraId="2F436D88"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San Juanito de Escobedo</w:t>
            </w:r>
          </w:p>
        </w:tc>
        <w:tc>
          <w:tcPr>
            <w:tcW w:w="4683" w:type="dxa"/>
            <w:shd w:val="clear" w:color="auto" w:fill="auto"/>
            <w:vAlign w:val="center"/>
            <w:hideMark/>
          </w:tcPr>
          <w:p w14:paraId="48CDD0B9"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Jabal Jafet Cardona González</w:t>
            </w:r>
          </w:p>
        </w:tc>
      </w:tr>
      <w:tr w:rsidR="004551F7" w:rsidRPr="004551F7" w14:paraId="389C64CA" w14:textId="77777777" w:rsidTr="004551F7">
        <w:trPr>
          <w:trHeight w:hRule="exact" w:val="227"/>
        </w:trPr>
        <w:tc>
          <w:tcPr>
            <w:tcW w:w="4106" w:type="dxa"/>
            <w:shd w:val="clear" w:color="auto" w:fill="auto"/>
            <w:vAlign w:val="center"/>
            <w:hideMark/>
          </w:tcPr>
          <w:p w14:paraId="4C36447A"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Amatitán</w:t>
            </w:r>
          </w:p>
        </w:tc>
        <w:tc>
          <w:tcPr>
            <w:tcW w:w="4683" w:type="dxa"/>
            <w:shd w:val="clear" w:color="auto" w:fill="auto"/>
            <w:vAlign w:val="center"/>
            <w:hideMark/>
          </w:tcPr>
          <w:p w14:paraId="58EDDF4D"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Lionel Partida Ortiz</w:t>
            </w:r>
          </w:p>
        </w:tc>
      </w:tr>
      <w:tr w:rsidR="004551F7" w:rsidRPr="004551F7" w14:paraId="45F14830" w14:textId="77777777" w:rsidTr="004551F7">
        <w:trPr>
          <w:trHeight w:hRule="exact" w:val="227"/>
        </w:trPr>
        <w:tc>
          <w:tcPr>
            <w:tcW w:w="4106" w:type="dxa"/>
            <w:shd w:val="clear" w:color="auto" w:fill="auto"/>
            <w:vAlign w:val="center"/>
            <w:hideMark/>
          </w:tcPr>
          <w:p w14:paraId="62D36EB9"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Tequila</w:t>
            </w:r>
          </w:p>
        </w:tc>
        <w:tc>
          <w:tcPr>
            <w:tcW w:w="4683" w:type="dxa"/>
            <w:shd w:val="clear" w:color="auto" w:fill="auto"/>
            <w:vAlign w:val="center"/>
            <w:hideMark/>
          </w:tcPr>
          <w:p w14:paraId="644BAB23"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José de Jesús Duran Magallán</w:t>
            </w:r>
          </w:p>
        </w:tc>
      </w:tr>
      <w:tr w:rsidR="004551F7" w:rsidRPr="004551F7" w14:paraId="7581CE63" w14:textId="77777777" w:rsidTr="004551F7">
        <w:trPr>
          <w:trHeight w:hRule="exact" w:val="227"/>
        </w:trPr>
        <w:tc>
          <w:tcPr>
            <w:tcW w:w="4106" w:type="dxa"/>
            <w:shd w:val="clear" w:color="auto" w:fill="auto"/>
            <w:vAlign w:val="center"/>
          </w:tcPr>
          <w:p w14:paraId="546B378C"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Tequila</w:t>
            </w:r>
          </w:p>
        </w:tc>
        <w:tc>
          <w:tcPr>
            <w:tcW w:w="4683" w:type="dxa"/>
            <w:shd w:val="clear" w:color="auto" w:fill="auto"/>
            <w:vAlign w:val="center"/>
          </w:tcPr>
          <w:p w14:paraId="303ED518"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Eligio Álvarez Hernández</w:t>
            </w:r>
          </w:p>
        </w:tc>
      </w:tr>
      <w:tr w:rsidR="004551F7" w:rsidRPr="004551F7" w14:paraId="3E4C5746" w14:textId="77777777" w:rsidTr="004551F7">
        <w:trPr>
          <w:trHeight w:hRule="exact" w:val="227"/>
        </w:trPr>
        <w:tc>
          <w:tcPr>
            <w:tcW w:w="4106" w:type="dxa"/>
            <w:shd w:val="clear" w:color="auto" w:fill="auto"/>
            <w:vAlign w:val="center"/>
            <w:hideMark/>
          </w:tcPr>
          <w:p w14:paraId="0FD78F8C"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Teocaltiche</w:t>
            </w:r>
          </w:p>
        </w:tc>
        <w:tc>
          <w:tcPr>
            <w:tcW w:w="4683" w:type="dxa"/>
            <w:shd w:val="clear" w:color="auto" w:fill="auto"/>
            <w:vAlign w:val="center"/>
            <w:hideMark/>
          </w:tcPr>
          <w:p w14:paraId="5BAAB0C5"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Cecilia Ruvalcaba Mercado</w:t>
            </w:r>
          </w:p>
        </w:tc>
      </w:tr>
      <w:tr w:rsidR="004551F7" w:rsidRPr="004551F7" w14:paraId="58B8EDEC" w14:textId="77777777" w:rsidTr="004551F7">
        <w:trPr>
          <w:trHeight w:hRule="exact" w:val="227"/>
        </w:trPr>
        <w:tc>
          <w:tcPr>
            <w:tcW w:w="4106" w:type="dxa"/>
            <w:shd w:val="clear" w:color="auto" w:fill="auto"/>
            <w:vAlign w:val="center"/>
            <w:hideMark/>
          </w:tcPr>
          <w:p w14:paraId="11BCECE1"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Teocuitatlán de Corona</w:t>
            </w:r>
          </w:p>
        </w:tc>
        <w:tc>
          <w:tcPr>
            <w:tcW w:w="4683" w:type="dxa"/>
            <w:shd w:val="clear" w:color="auto" w:fill="auto"/>
            <w:vAlign w:val="center"/>
            <w:hideMark/>
          </w:tcPr>
          <w:p w14:paraId="17D81C0D"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Ana Rosa Sahagún López</w:t>
            </w:r>
          </w:p>
        </w:tc>
      </w:tr>
      <w:tr w:rsidR="004551F7" w:rsidRPr="004551F7" w14:paraId="5E56199E" w14:textId="77777777" w:rsidTr="004551F7">
        <w:trPr>
          <w:trHeight w:hRule="exact" w:val="227"/>
        </w:trPr>
        <w:tc>
          <w:tcPr>
            <w:tcW w:w="4106" w:type="dxa"/>
            <w:shd w:val="clear" w:color="auto" w:fill="auto"/>
            <w:vAlign w:val="center"/>
            <w:hideMark/>
          </w:tcPr>
          <w:p w14:paraId="498C5059"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Chiquilistlán</w:t>
            </w:r>
          </w:p>
        </w:tc>
        <w:tc>
          <w:tcPr>
            <w:tcW w:w="4683" w:type="dxa"/>
            <w:shd w:val="clear" w:color="auto" w:fill="auto"/>
            <w:vAlign w:val="center"/>
            <w:hideMark/>
          </w:tcPr>
          <w:p w14:paraId="26F34977"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Álvaro González Alvarado</w:t>
            </w:r>
          </w:p>
        </w:tc>
      </w:tr>
      <w:tr w:rsidR="004551F7" w:rsidRPr="004551F7" w14:paraId="3D25B860" w14:textId="77777777" w:rsidTr="004551F7">
        <w:trPr>
          <w:trHeight w:hRule="exact" w:val="227"/>
        </w:trPr>
        <w:tc>
          <w:tcPr>
            <w:tcW w:w="4106" w:type="dxa"/>
            <w:shd w:val="clear" w:color="auto" w:fill="auto"/>
            <w:vAlign w:val="center"/>
            <w:hideMark/>
          </w:tcPr>
          <w:p w14:paraId="2821B5DD"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Tecolotlán</w:t>
            </w:r>
          </w:p>
        </w:tc>
        <w:tc>
          <w:tcPr>
            <w:tcW w:w="4683" w:type="dxa"/>
            <w:shd w:val="clear" w:color="auto" w:fill="auto"/>
            <w:vAlign w:val="center"/>
            <w:hideMark/>
          </w:tcPr>
          <w:p w14:paraId="304AB59B"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Socorro Karina Preciado Ramírez</w:t>
            </w:r>
          </w:p>
        </w:tc>
      </w:tr>
      <w:tr w:rsidR="004551F7" w:rsidRPr="004551F7" w14:paraId="1A49C78F" w14:textId="77777777" w:rsidTr="004551F7">
        <w:trPr>
          <w:trHeight w:hRule="exact" w:val="227"/>
        </w:trPr>
        <w:tc>
          <w:tcPr>
            <w:tcW w:w="4106" w:type="dxa"/>
            <w:shd w:val="clear" w:color="auto" w:fill="auto"/>
            <w:vAlign w:val="center"/>
            <w:hideMark/>
          </w:tcPr>
          <w:p w14:paraId="6B1F1623"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Hostotipaquillo</w:t>
            </w:r>
          </w:p>
        </w:tc>
        <w:tc>
          <w:tcPr>
            <w:tcW w:w="4683" w:type="dxa"/>
            <w:shd w:val="clear" w:color="auto" w:fill="auto"/>
            <w:vAlign w:val="center"/>
            <w:hideMark/>
          </w:tcPr>
          <w:p w14:paraId="22A11FB2"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Iliana Cristina Esparza Ríos</w:t>
            </w:r>
          </w:p>
        </w:tc>
      </w:tr>
      <w:tr w:rsidR="004551F7" w:rsidRPr="004551F7" w14:paraId="4A9DCDD9" w14:textId="77777777" w:rsidTr="004551F7">
        <w:trPr>
          <w:trHeight w:hRule="exact" w:val="227"/>
        </w:trPr>
        <w:tc>
          <w:tcPr>
            <w:tcW w:w="4106" w:type="dxa"/>
            <w:shd w:val="clear" w:color="auto" w:fill="auto"/>
            <w:vAlign w:val="center"/>
            <w:hideMark/>
          </w:tcPr>
          <w:p w14:paraId="1B796EE6"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El Arenal</w:t>
            </w:r>
          </w:p>
        </w:tc>
        <w:tc>
          <w:tcPr>
            <w:tcW w:w="4683" w:type="dxa"/>
            <w:shd w:val="clear" w:color="auto" w:fill="auto"/>
            <w:vAlign w:val="center"/>
            <w:hideMark/>
          </w:tcPr>
          <w:p w14:paraId="1CA03F01"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Gildardo Partida Hermosillo</w:t>
            </w:r>
          </w:p>
        </w:tc>
      </w:tr>
      <w:tr w:rsidR="004551F7" w:rsidRPr="004551F7" w14:paraId="2CAA01D4" w14:textId="77777777" w:rsidTr="004551F7">
        <w:trPr>
          <w:trHeight w:hRule="exact" w:val="227"/>
        </w:trPr>
        <w:tc>
          <w:tcPr>
            <w:tcW w:w="4106" w:type="dxa"/>
            <w:shd w:val="clear" w:color="auto" w:fill="auto"/>
            <w:vAlign w:val="center"/>
            <w:hideMark/>
          </w:tcPr>
          <w:p w14:paraId="22EED86C"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El Limón</w:t>
            </w:r>
          </w:p>
        </w:tc>
        <w:tc>
          <w:tcPr>
            <w:tcW w:w="4683" w:type="dxa"/>
            <w:shd w:val="clear" w:color="auto" w:fill="auto"/>
            <w:vAlign w:val="center"/>
            <w:hideMark/>
          </w:tcPr>
          <w:p w14:paraId="3FF171DD"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Erick Rafael Camacho Zamora</w:t>
            </w:r>
          </w:p>
        </w:tc>
      </w:tr>
      <w:tr w:rsidR="004551F7" w:rsidRPr="004551F7" w14:paraId="31C28C4E" w14:textId="77777777" w:rsidTr="004551F7">
        <w:trPr>
          <w:trHeight w:hRule="exact" w:val="227"/>
        </w:trPr>
        <w:tc>
          <w:tcPr>
            <w:tcW w:w="4106" w:type="dxa"/>
            <w:shd w:val="clear" w:color="auto" w:fill="auto"/>
            <w:vAlign w:val="center"/>
            <w:hideMark/>
          </w:tcPr>
          <w:p w14:paraId="1114F3FE"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Concepción de Buenos Aires</w:t>
            </w:r>
          </w:p>
        </w:tc>
        <w:tc>
          <w:tcPr>
            <w:tcW w:w="4683" w:type="dxa"/>
            <w:shd w:val="clear" w:color="auto" w:fill="auto"/>
            <w:vAlign w:val="center"/>
            <w:hideMark/>
          </w:tcPr>
          <w:p w14:paraId="6BE0FFCF"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César Salvador Sánchez Navarro</w:t>
            </w:r>
          </w:p>
        </w:tc>
      </w:tr>
      <w:tr w:rsidR="004551F7" w:rsidRPr="004551F7" w14:paraId="2EA68193" w14:textId="77777777" w:rsidTr="004551F7">
        <w:trPr>
          <w:trHeight w:hRule="exact" w:val="227"/>
        </w:trPr>
        <w:tc>
          <w:tcPr>
            <w:tcW w:w="4106" w:type="dxa"/>
            <w:shd w:val="clear" w:color="auto" w:fill="auto"/>
            <w:vAlign w:val="center"/>
            <w:hideMark/>
          </w:tcPr>
          <w:p w14:paraId="0F8D5997"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Talpa de Allende</w:t>
            </w:r>
          </w:p>
        </w:tc>
        <w:tc>
          <w:tcPr>
            <w:tcW w:w="4683" w:type="dxa"/>
            <w:shd w:val="clear" w:color="auto" w:fill="auto"/>
            <w:vAlign w:val="center"/>
            <w:hideMark/>
          </w:tcPr>
          <w:p w14:paraId="3CB2B3BF"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Marco Antonio Franco Palomera</w:t>
            </w:r>
          </w:p>
        </w:tc>
      </w:tr>
      <w:tr w:rsidR="004551F7" w:rsidRPr="004551F7" w14:paraId="76C6B061" w14:textId="77777777" w:rsidTr="004551F7">
        <w:trPr>
          <w:trHeight w:hRule="exact" w:val="227"/>
        </w:trPr>
        <w:tc>
          <w:tcPr>
            <w:tcW w:w="4106" w:type="dxa"/>
            <w:shd w:val="clear" w:color="auto" w:fill="auto"/>
            <w:vAlign w:val="center"/>
            <w:hideMark/>
          </w:tcPr>
          <w:p w14:paraId="44C5C06A"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Villa Hidalgo</w:t>
            </w:r>
          </w:p>
        </w:tc>
        <w:tc>
          <w:tcPr>
            <w:tcW w:w="4683" w:type="dxa"/>
            <w:shd w:val="clear" w:color="auto" w:fill="auto"/>
            <w:vAlign w:val="center"/>
            <w:hideMark/>
          </w:tcPr>
          <w:p w14:paraId="71737E71"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Jaime Cruz Villalpando</w:t>
            </w:r>
          </w:p>
        </w:tc>
      </w:tr>
      <w:tr w:rsidR="004551F7" w:rsidRPr="004551F7" w14:paraId="5C6BE457" w14:textId="77777777" w:rsidTr="004551F7">
        <w:trPr>
          <w:trHeight w:hRule="exact" w:val="227"/>
        </w:trPr>
        <w:tc>
          <w:tcPr>
            <w:tcW w:w="4106" w:type="dxa"/>
            <w:shd w:val="clear" w:color="auto" w:fill="auto"/>
            <w:vAlign w:val="center"/>
            <w:hideMark/>
          </w:tcPr>
          <w:p w14:paraId="3F6978D7"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San Cristóbal de la Barranca</w:t>
            </w:r>
          </w:p>
        </w:tc>
        <w:tc>
          <w:tcPr>
            <w:tcW w:w="4683" w:type="dxa"/>
            <w:shd w:val="clear" w:color="auto" w:fill="auto"/>
            <w:vAlign w:val="center"/>
            <w:hideMark/>
          </w:tcPr>
          <w:p w14:paraId="4C4DB6D5"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María Abril Sánchez Chávez</w:t>
            </w:r>
          </w:p>
        </w:tc>
      </w:tr>
      <w:tr w:rsidR="004551F7" w:rsidRPr="004551F7" w14:paraId="066D1EBD" w14:textId="77777777" w:rsidTr="004551F7">
        <w:trPr>
          <w:trHeight w:hRule="exact" w:val="227"/>
        </w:trPr>
        <w:tc>
          <w:tcPr>
            <w:tcW w:w="4106" w:type="dxa"/>
            <w:shd w:val="clear" w:color="auto" w:fill="auto"/>
            <w:vAlign w:val="center"/>
            <w:hideMark/>
          </w:tcPr>
          <w:p w14:paraId="3223CB14"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San Diego de Alejandría</w:t>
            </w:r>
          </w:p>
        </w:tc>
        <w:tc>
          <w:tcPr>
            <w:tcW w:w="4683" w:type="dxa"/>
            <w:shd w:val="clear" w:color="auto" w:fill="auto"/>
            <w:vAlign w:val="center"/>
            <w:hideMark/>
          </w:tcPr>
          <w:p w14:paraId="22328034"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Laura Ramírez Rojas</w:t>
            </w:r>
          </w:p>
        </w:tc>
      </w:tr>
      <w:tr w:rsidR="004551F7" w:rsidRPr="004551F7" w14:paraId="3D48FB08" w14:textId="77777777" w:rsidTr="004551F7">
        <w:trPr>
          <w:trHeight w:hRule="exact" w:val="227"/>
        </w:trPr>
        <w:tc>
          <w:tcPr>
            <w:tcW w:w="4106" w:type="dxa"/>
            <w:shd w:val="clear" w:color="auto" w:fill="auto"/>
            <w:vAlign w:val="center"/>
            <w:hideMark/>
          </w:tcPr>
          <w:p w14:paraId="2340F5F4"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San Julián</w:t>
            </w:r>
          </w:p>
        </w:tc>
        <w:tc>
          <w:tcPr>
            <w:tcW w:w="4683" w:type="dxa"/>
            <w:shd w:val="clear" w:color="auto" w:fill="auto"/>
            <w:vAlign w:val="center"/>
            <w:hideMark/>
          </w:tcPr>
          <w:p w14:paraId="0E285B73"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Nancy Vázquez Gómez</w:t>
            </w:r>
          </w:p>
        </w:tc>
      </w:tr>
      <w:tr w:rsidR="004551F7" w:rsidRPr="004551F7" w14:paraId="1CFE8227" w14:textId="77777777" w:rsidTr="004551F7">
        <w:trPr>
          <w:trHeight w:hRule="exact" w:val="227"/>
        </w:trPr>
        <w:tc>
          <w:tcPr>
            <w:tcW w:w="4106" w:type="dxa"/>
            <w:shd w:val="clear" w:color="auto" w:fill="auto"/>
            <w:vAlign w:val="center"/>
          </w:tcPr>
          <w:p w14:paraId="33D33AD9"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Tizapán el Alto</w:t>
            </w:r>
          </w:p>
        </w:tc>
        <w:tc>
          <w:tcPr>
            <w:tcW w:w="4683" w:type="dxa"/>
            <w:shd w:val="clear" w:color="auto" w:fill="auto"/>
            <w:vAlign w:val="center"/>
          </w:tcPr>
          <w:p w14:paraId="4985619C"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Martín Silva Ramírez</w:t>
            </w:r>
          </w:p>
        </w:tc>
      </w:tr>
      <w:tr w:rsidR="004551F7" w:rsidRPr="004551F7" w14:paraId="2DD16607" w14:textId="77777777" w:rsidTr="004551F7">
        <w:trPr>
          <w:trHeight w:hRule="exact" w:val="227"/>
        </w:trPr>
        <w:tc>
          <w:tcPr>
            <w:tcW w:w="4106" w:type="dxa"/>
            <w:shd w:val="clear" w:color="auto" w:fill="auto"/>
            <w:vAlign w:val="center"/>
          </w:tcPr>
          <w:p w14:paraId="6AD3DBE5"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Jilotlán de los Dolores</w:t>
            </w:r>
          </w:p>
        </w:tc>
        <w:tc>
          <w:tcPr>
            <w:tcW w:w="4683" w:type="dxa"/>
            <w:shd w:val="clear" w:color="auto" w:fill="auto"/>
            <w:vAlign w:val="center"/>
          </w:tcPr>
          <w:p w14:paraId="5CA7D634"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Huber Ortega Padilla</w:t>
            </w:r>
          </w:p>
        </w:tc>
      </w:tr>
      <w:tr w:rsidR="004551F7" w:rsidRPr="00101E39" w14:paraId="47F67520" w14:textId="77777777" w:rsidTr="004551F7">
        <w:trPr>
          <w:trHeight w:hRule="exact" w:val="227"/>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14:paraId="38598511"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Municipio</w:t>
            </w:r>
          </w:p>
        </w:tc>
        <w:tc>
          <w:tcPr>
            <w:tcW w:w="4683" w:type="dxa"/>
            <w:tcBorders>
              <w:top w:val="single" w:sz="4" w:space="0" w:color="auto"/>
              <w:left w:val="single" w:sz="4" w:space="0" w:color="auto"/>
              <w:bottom w:val="single" w:sz="4" w:space="0" w:color="auto"/>
              <w:right w:val="single" w:sz="4" w:space="0" w:color="auto"/>
            </w:tcBorders>
            <w:shd w:val="clear" w:color="auto" w:fill="auto"/>
            <w:vAlign w:val="center"/>
          </w:tcPr>
          <w:p w14:paraId="5D52AE52"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Persona precandidata propietaria</w:t>
            </w:r>
          </w:p>
        </w:tc>
      </w:tr>
      <w:tr w:rsidR="004551F7" w:rsidRPr="00101E39" w14:paraId="5A1CBE29" w14:textId="77777777" w:rsidTr="004551F7">
        <w:trPr>
          <w:trHeight w:hRule="exact" w:val="227"/>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14:paraId="54F837B2"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Zapotlanejo</w:t>
            </w:r>
          </w:p>
        </w:tc>
        <w:tc>
          <w:tcPr>
            <w:tcW w:w="4683" w:type="dxa"/>
            <w:tcBorders>
              <w:top w:val="single" w:sz="4" w:space="0" w:color="auto"/>
              <w:left w:val="single" w:sz="4" w:space="0" w:color="auto"/>
              <w:bottom w:val="single" w:sz="4" w:space="0" w:color="auto"/>
              <w:right w:val="single" w:sz="4" w:space="0" w:color="auto"/>
            </w:tcBorders>
            <w:shd w:val="clear" w:color="auto" w:fill="auto"/>
            <w:vAlign w:val="center"/>
          </w:tcPr>
          <w:p w14:paraId="517D9728"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Silvia Patricia Sánchez González</w:t>
            </w:r>
          </w:p>
        </w:tc>
      </w:tr>
      <w:tr w:rsidR="004551F7" w:rsidRPr="00101E39" w14:paraId="2B1911A8" w14:textId="77777777" w:rsidTr="004551F7">
        <w:trPr>
          <w:trHeight w:hRule="exact" w:val="227"/>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14:paraId="1BB80290"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San Juan de los Lagos</w:t>
            </w:r>
          </w:p>
        </w:tc>
        <w:tc>
          <w:tcPr>
            <w:tcW w:w="4683" w:type="dxa"/>
            <w:tcBorders>
              <w:top w:val="single" w:sz="4" w:space="0" w:color="auto"/>
              <w:left w:val="single" w:sz="4" w:space="0" w:color="auto"/>
              <w:bottom w:val="single" w:sz="4" w:space="0" w:color="auto"/>
              <w:right w:val="single" w:sz="4" w:space="0" w:color="auto"/>
            </w:tcBorders>
            <w:shd w:val="clear" w:color="auto" w:fill="auto"/>
            <w:vAlign w:val="center"/>
          </w:tcPr>
          <w:p w14:paraId="7D4715B7"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Ana Carolina García Gómez</w:t>
            </w:r>
          </w:p>
        </w:tc>
      </w:tr>
      <w:tr w:rsidR="004551F7" w:rsidRPr="00101E39" w14:paraId="6A64D2EA" w14:textId="77777777" w:rsidTr="004551F7">
        <w:trPr>
          <w:trHeight w:hRule="exact" w:val="227"/>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14:paraId="7BC71D63"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Tepatitlán de Morelos</w:t>
            </w:r>
          </w:p>
        </w:tc>
        <w:tc>
          <w:tcPr>
            <w:tcW w:w="4683" w:type="dxa"/>
            <w:tcBorders>
              <w:top w:val="single" w:sz="4" w:space="0" w:color="auto"/>
              <w:left w:val="single" w:sz="4" w:space="0" w:color="auto"/>
              <w:bottom w:val="single" w:sz="4" w:space="0" w:color="auto"/>
              <w:right w:val="single" w:sz="4" w:space="0" w:color="auto"/>
            </w:tcBorders>
            <w:shd w:val="clear" w:color="auto" w:fill="auto"/>
            <w:vAlign w:val="center"/>
          </w:tcPr>
          <w:p w14:paraId="20BF6A7C"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Héctor Hugo Bravo Hernández</w:t>
            </w:r>
          </w:p>
        </w:tc>
      </w:tr>
      <w:tr w:rsidR="004551F7" w:rsidRPr="00101E39" w14:paraId="4E32F6ED" w14:textId="77777777" w:rsidTr="004551F7">
        <w:trPr>
          <w:trHeight w:hRule="exact" w:val="227"/>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14:paraId="38FC39DE"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Sayula</w:t>
            </w:r>
          </w:p>
        </w:tc>
        <w:tc>
          <w:tcPr>
            <w:tcW w:w="4683" w:type="dxa"/>
            <w:tcBorders>
              <w:top w:val="single" w:sz="4" w:space="0" w:color="auto"/>
              <w:left w:val="single" w:sz="4" w:space="0" w:color="auto"/>
              <w:bottom w:val="single" w:sz="4" w:space="0" w:color="auto"/>
              <w:right w:val="single" w:sz="4" w:space="0" w:color="auto"/>
            </w:tcBorders>
            <w:shd w:val="clear" w:color="auto" w:fill="auto"/>
            <w:vAlign w:val="center"/>
          </w:tcPr>
          <w:p w14:paraId="3F44D1D7"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Jazmín Carrión Calvario</w:t>
            </w:r>
          </w:p>
        </w:tc>
      </w:tr>
      <w:tr w:rsidR="004551F7" w:rsidRPr="00101E39" w14:paraId="4CE9C0A1" w14:textId="77777777" w:rsidTr="004551F7">
        <w:trPr>
          <w:trHeight w:hRule="exact" w:val="227"/>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14:paraId="1437C96D"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Totatiche</w:t>
            </w:r>
          </w:p>
        </w:tc>
        <w:tc>
          <w:tcPr>
            <w:tcW w:w="4683" w:type="dxa"/>
            <w:tcBorders>
              <w:top w:val="single" w:sz="4" w:space="0" w:color="auto"/>
              <w:left w:val="single" w:sz="4" w:space="0" w:color="auto"/>
              <w:bottom w:val="single" w:sz="4" w:space="0" w:color="auto"/>
              <w:right w:val="single" w:sz="4" w:space="0" w:color="auto"/>
            </w:tcBorders>
            <w:shd w:val="clear" w:color="auto" w:fill="auto"/>
            <w:vAlign w:val="center"/>
          </w:tcPr>
          <w:p w14:paraId="3B372095"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Luz Elena Cárdenas Salazar</w:t>
            </w:r>
          </w:p>
        </w:tc>
      </w:tr>
      <w:tr w:rsidR="004551F7" w:rsidRPr="00101E39" w14:paraId="18003D5B" w14:textId="77777777" w:rsidTr="004551F7">
        <w:trPr>
          <w:trHeight w:hRule="exact" w:val="227"/>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14:paraId="3E8FCBC9"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La Huerta</w:t>
            </w:r>
          </w:p>
        </w:tc>
        <w:tc>
          <w:tcPr>
            <w:tcW w:w="4683" w:type="dxa"/>
            <w:tcBorders>
              <w:top w:val="single" w:sz="4" w:space="0" w:color="auto"/>
              <w:left w:val="single" w:sz="4" w:space="0" w:color="auto"/>
              <w:bottom w:val="single" w:sz="4" w:space="0" w:color="auto"/>
              <w:right w:val="single" w:sz="4" w:space="0" w:color="auto"/>
            </w:tcBorders>
            <w:shd w:val="clear" w:color="auto" w:fill="auto"/>
            <w:vAlign w:val="center"/>
          </w:tcPr>
          <w:p w14:paraId="2D89BC0E" w14:textId="77777777" w:rsidR="004551F7" w:rsidRPr="004551F7" w:rsidRDefault="004551F7" w:rsidP="00737B75">
            <w:pPr>
              <w:spacing w:after="0" w:line="23" w:lineRule="atLeast"/>
              <w:rPr>
                <w:rFonts w:eastAsia="Times New Roman"/>
                <w:b/>
                <w:bCs/>
                <w:color w:val="000000"/>
                <w:sz w:val="20"/>
                <w:szCs w:val="20"/>
              </w:rPr>
            </w:pPr>
            <w:proofErr w:type="spellStart"/>
            <w:r w:rsidRPr="004551F7">
              <w:rPr>
                <w:rFonts w:eastAsia="Times New Roman"/>
                <w:b/>
                <w:bCs/>
                <w:color w:val="000000"/>
                <w:sz w:val="20"/>
                <w:szCs w:val="20"/>
              </w:rPr>
              <w:t>Xcarletthe</w:t>
            </w:r>
            <w:proofErr w:type="spellEnd"/>
            <w:r w:rsidRPr="004551F7">
              <w:rPr>
                <w:rFonts w:eastAsia="Times New Roman"/>
                <w:b/>
                <w:bCs/>
                <w:color w:val="000000"/>
                <w:sz w:val="20"/>
                <w:szCs w:val="20"/>
              </w:rPr>
              <w:t xml:space="preserve"> Elizabeth Magaña Olmedo</w:t>
            </w:r>
          </w:p>
        </w:tc>
      </w:tr>
      <w:tr w:rsidR="004551F7" w:rsidRPr="00101E39" w14:paraId="336C09F9" w14:textId="77777777" w:rsidTr="004551F7">
        <w:trPr>
          <w:trHeight w:hRule="exact" w:val="227"/>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14:paraId="5C3E7E7C"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Zacoalco de Torres</w:t>
            </w:r>
          </w:p>
        </w:tc>
        <w:tc>
          <w:tcPr>
            <w:tcW w:w="4683" w:type="dxa"/>
            <w:tcBorders>
              <w:top w:val="single" w:sz="4" w:space="0" w:color="auto"/>
              <w:left w:val="single" w:sz="4" w:space="0" w:color="auto"/>
              <w:bottom w:val="single" w:sz="4" w:space="0" w:color="auto"/>
              <w:right w:val="single" w:sz="4" w:space="0" w:color="auto"/>
            </w:tcBorders>
            <w:shd w:val="clear" w:color="auto" w:fill="auto"/>
            <w:vAlign w:val="center"/>
          </w:tcPr>
          <w:p w14:paraId="64873E40"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 xml:space="preserve">Nancy Toscano Hoyos </w:t>
            </w:r>
          </w:p>
        </w:tc>
      </w:tr>
      <w:tr w:rsidR="004551F7" w:rsidRPr="00101E39" w14:paraId="2B66FA26" w14:textId="77777777" w:rsidTr="004551F7">
        <w:trPr>
          <w:trHeight w:hRule="exact" w:val="227"/>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14:paraId="52C75E70"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Colotlán</w:t>
            </w:r>
          </w:p>
        </w:tc>
        <w:tc>
          <w:tcPr>
            <w:tcW w:w="4683" w:type="dxa"/>
            <w:tcBorders>
              <w:top w:val="single" w:sz="4" w:space="0" w:color="auto"/>
              <w:left w:val="single" w:sz="4" w:space="0" w:color="auto"/>
              <w:bottom w:val="single" w:sz="4" w:space="0" w:color="auto"/>
              <w:right w:val="single" w:sz="4" w:space="0" w:color="auto"/>
            </w:tcBorders>
            <w:shd w:val="clear" w:color="auto" w:fill="auto"/>
            <w:vAlign w:val="center"/>
          </w:tcPr>
          <w:p w14:paraId="457EC561"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José Julián Quezada Santoyo</w:t>
            </w:r>
          </w:p>
        </w:tc>
      </w:tr>
      <w:tr w:rsidR="004551F7" w:rsidRPr="00101E39" w14:paraId="4581006A" w14:textId="77777777" w:rsidTr="004551F7">
        <w:trPr>
          <w:trHeight w:hRule="exact" w:val="227"/>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14:paraId="28974A77"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Jalostotitlán</w:t>
            </w:r>
          </w:p>
        </w:tc>
        <w:tc>
          <w:tcPr>
            <w:tcW w:w="4683" w:type="dxa"/>
            <w:tcBorders>
              <w:top w:val="single" w:sz="4" w:space="0" w:color="auto"/>
              <w:left w:val="single" w:sz="4" w:space="0" w:color="auto"/>
              <w:bottom w:val="single" w:sz="4" w:space="0" w:color="auto"/>
              <w:right w:val="single" w:sz="4" w:space="0" w:color="auto"/>
            </w:tcBorders>
            <w:shd w:val="clear" w:color="auto" w:fill="auto"/>
            <w:vAlign w:val="center"/>
          </w:tcPr>
          <w:p w14:paraId="4F1075B8"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Judith Macías Ramírez</w:t>
            </w:r>
          </w:p>
        </w:tc>
      </w:tr>
      <w:tr w:rsidR="004551F7" w:rsidRPr="00101E39" w14:paraId="3F25EAB6" w14:textId="77777777" w:rsidTr="004551F7">
        <w:trPr>
          <w:trHeight w:hRule="exact" w:val="227"/>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14:paraId="00F9C3EB"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Tuxcacuesco</w:t>
            </w:r>
          </w:p>
        </w:tc>
        <w:tc>
          <w:tcPr>
            <w:tcW w:w="4683" w:type="dxa"/>
            <w:tcBorders>
              <w:top w:val="single" w:sz="4" w:space="0" w:color="auto"/>
              <w:left w:val="single" w:sz="4" w:space="0" w:color="auto"/>
              <w:bottom w:val="single" w:sz="4" w:space="0" w:color="auto"/>
              <w:right w:val="single" w:sz="4" w:space="0" w:color="auto"/>
            </w:tcBorders>
            <w:shd w:val="clear" w:color="auto" w:fill="auto"/>
            <w:vAlign w:val="center"/>
          </w:tcPr>
          <w:p w14:paraId="08DDC6F2"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Yenifer Ocegueda Vargas</w:t>
            </w:r>
          </w:p>
        </w:tc>
      </w:tr>
      <w:tr w:rsidR="004551F7" w:rsidRPr="00101E39" w14:paraId="77F10319" w14:textId="77777777" w:rsidTr="004551F7">
        <w:trPr>
          <w:trHeight w:hRule="exact" w:val="227"/>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14:paraId="2CAA2152"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Tapalpa</w:t>
            </w:r>
          </w:p>
        </w:tc>
        <w:tc>
          <w:tcPr>
            <w:tcW w:w="4683" w:type="dxa"/>
            <w:tcBorders>
              <w:top w:val="single" w:sz="4" w:space="0" w:color="auto"/>
              <w:left w:val="single" w:sz="4" w:space="0" w:color="auto"/>
              <w:bottom w:val="single" w:sz="4" w:space="0" w:color="auto"/>
              <w:right w:val="single" w:sz="4" w:space="0" w:color="auto"/>
            </w:tcBorders>
            <w:shd w:val="clear" w:color="auto" w:fill="auto"/>
            <w:vAlign w:val="center"/>
          </w:tcPr>
          <w:p w14:paraId="15CD16D1"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Antonio Zamora Velazco</w:t>
            </w:r>
          </w:p>
        </w:tc>
      </w:tr>
      <w:tr w:rsidR="004551F7" w:rsidRPr="00101E39" w14:paraId="0D44439F" w14:textId="77777777" w:rsidTr="004551F7">
        <w:trPr>
          <w:trHeight w:hRule="exact" w:val="227"/>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14:paraId="7410D89B"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Tonaya</w:t>
            </w:r>
          </w:p>
        </w:tc>
        <w:tc>
          <w:tcPr>
            <w:tcW w:w="4683" w:type="dxa"/>
            <w:tcBorders>
              <w:top w:val="single" w:sz="4" w:space="0" w:color="auto"/>
              <w:left w:val="single" w:sz="4" w:space="0" w:color="auto"/>
              <w:bottom w:val="single" w:sz="4" w:space="0" w:color="auto"/>
              <w:right w:val="single" w:sz="4" w:space="0" w:color="auto"/>
            </w:tcBorders>
            <w:shd w:val="clear" w:color="auto" w:fill="auto"/>
            <w:vAlign w:val="center"/>
          </w:tcPr>
          <w:p w14:paraId="45529C55"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Laura Jazmín Zoto Blanco</w:t>
            </w:r>
          </w:p>
        </w:tc>
      </w:tr>
      <w:tr w:rsidR="004551F7" w:rsidRPr="00101E39" w14:paraId="31DE0BA1" w14:textId="77777777" w:rsidTr="004551F7">
        <w:trPr>
          <w:trHeight w:hRule="exact" w:val="227"/>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14:paraId="0EE2DCF8"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Zapotiltic</w:t>
            </w:r>
          </w:p>
        </w:tc>
        <w:tc>
          <w:tcPr>
            <w:tcW w:w="4683" w:type="dxa"/>
            <w:tcBorders>
              <w:top w:val="single" w:sz="4" w:space="0" w:color="auto"/>
              <w:left w:val="single" w:sz="4" w:space="0" w:color="auto"/>
              <w:bottom w:val="single" w:sz="4" w:space="0" w:color="auto"/>
              <w:right w:val="single" w:sz="4" w:space="0" w:color="auto"/>
            </w:tcBorders>
            <w:shd w:val="clear" w:color="auto" w:fill="auto"/>
            <w:vAlign w:val="center"/>
          </w:tcPr>
          <w:p w14:paraId="3043BE08"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Claudia Munguía Madrigal</w:t>
            </w:r>
          </w:p>
        </w:tc>
      </w:tr>
      <w:tr w:rsidR="004551F7" w:rsidRPr="00101E39" w14:paraId="7C440E10" w14:textId="77777777" w:rsidTr="004551F7">
        <w:trPr>
          <w:trHeight w:hRule="exact" w:val="227"/>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14:paraId="2E70E759"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Mexticacán</w:t>
            </w:r>
          </w:p>
        </w:tc>
        <w:tc>
          <w:tcPr>
            <w:tcW w:w="4683" w:type="dxa"/>
            <w:tcBorders>
              <w:top w:val="single" w:sz="4" w:space="0" w:color="auto"/>
              <w:left w:val="single" w:sz="4" w:space="0" w:color="auto"/>
              <w:bottom w:val="single" w:sz="4" w:space="0" w:color="auto"/>
              <w:right w:val="single" w:sz="4" w:space="0" w:color="auto"/>
            </w:tcBorders>
            <w:shd w:val="clear" w:color="auto" w:fill="auto"/>
            <w:vAlign w:val="center"/>
          </w:tcPr>
          <w:p w14:paraId="3C67FC3A"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Edelmira Velazco Mercado</w:t>
            </w:r>
          </w:p>
        </w:tc>
      </w:tr>
      <w:tr w:rsidR="004551F7" w:rsidRPr="00101E39" w14:paraId="3E45BE3A" w14:textId="77777777" w:rsidTr="004551F7">
        <w:trPr>
          <w:trHeight w:hRule="exact" w:val="227"/>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14:paraId="59DC8993"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Atemajac de Brizuela</w:t>
            </w:r>
          </w:p>
        </w:tc>
        <w:tc>
          <w:tcPr>
            <w:tcW w:w="4683" w:type="dxa"/>
            <w:tcBorders>
              <w:top w:val="single" w:sz="4" w:space="0" w:color="auto"/>
              <w:left w:val="single" w:sz="4" w:space="0" w:color="auto"/>
              <w:bottom w:val="single" w:sz="4" w:space="0" w:color="auto"/>
              <w:right w:val="single" w:sz="4" w:space="0" w:color="auto"/>
            </w:tcBorders>
            <w:shd w:val="clear" w:color="auto" w:fill="auto"/>
            <w:vAlign w:val="center"/>
          </w:tcPr>
          <w:p w14:paraId="7C96BFB7"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Ma. Felicitas Aguilar Ibarra</w:t>
            </w:r>
          </w:p>
        </w:tc>
      </w:tr>
      <w:tr w:rsidR="004551F7" w:rsidRPr="00101E39" w14:paraId="551FD68E" w14:textId="77777777" w:rsidTr="004551F7">
        <w:trPr>
          <w:trHeight w:hRule="exact" w:val="227"/>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14:paraId="149F7C88"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Huejuquilla el Alto</w:t>
            </w:r>
          </w:p>
        </w:tc>
        <w:tc>
          <w:tcPr>
            <w:tcW w:w="4683" w:type="dxa"/>
            <w:tcBorders>
              <w:top w:val="single" w:sz="4" w:space="0" w:color="auto"/>
              <w:left w:val="single" w:sz="4" w:space="0" w:color="auto"/>
              <w:bottom w:val="single" w:sz="4" w:space="0" w:color="auto"/>
              <w:right w:val="single" w:sz="4" w:space="0" w:color="auto"/>
            </w:tcBorders>
            <w:shd w:val="clear" w:color="auto" w:fill="auto"/>
            <w:vAlign w:val="center"/>
          </w:tcPr>
          <w:p w14:paraId="45792F7E"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Teresa Victoria Reyes</w:t>
            </w:r>
          </w:p>
        </w:tc>
      </w:tr>
      <w:tr w:rsidR="004551F7" w:rsidRPr="00101E39" w14:paraId="5E372229" w14:textId="77777777" w:rsidTr="004551F7">
        <w:trPr>
          <w:trHeight w:hRule="exact" w:val="227"/>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14:paraId="4176E100"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Zapotitlán de Vadillo</w:t>
            </w:r>
          </w:p>
        </w:tc>
        <w:tc>
          <w:tcPr>
            <w:tcW w:w="4683" w:type="dxa"/>
            <w:tcBorders>
              <w:top w:val="single" w:sz="4" w:space="0" w:color="auto"/>
              <w:left w:val="single" w:sz="4" w:space="0" w:color="auto"/>
              <w:bottom w:val="single" w:sz="4" w:space="0" w:color="auto"/>
              <w:right w:val="single" w:sz="4" w:space="0" w:color="auto"/>
            </w:tcBorders>
            <w:shd w:val="clear" w:color="auto" w:fill="auto"/>
            <w:vAlign w:val="center"/>
          </w:tcPr>
          <w:p w14:paraId="08A2878F"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 xml:space="preserve">Araceli Contreras Peña </w:t>
            </w:r>
          </w:p>
        </w:tc>
      </w:tr>
      <w:tr w:rsidR="004551F7" w:rsidRPr="00101E39" w14:paraId="3DF655F3" w14:textId="77777777" w:rsidTr="004551F7">
        <w:trPr>
          <w:trHeight w:hRule="exact" w:val="227"/>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14:paraId="042654FE"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Mezquitic</w:t>
            </w:r>
          </w:p>
        </w:tc>
        <w:tc>
          <w:tcPr>
            <w:tcW w:w="4683" w:type="dxa"/>
            <w:tcBorders>
              <w:top w:val="single" w:sz="4" w:space="0" w:color="auto"/>
              <w:left w:val="single" w:sz="4" w:space="0" w:color="auto"/>
              <w:bottom w:val="single" w:sz="4" w:space="0" w:color="auto"/>
              <w:right w:val="single" w:sz="4" w:space="0" w:color="auto"/>
            </w:tcBorders>
            <w:shd w:val="clear" w:color="auto" w:fill="auto"/>
            <w:vAlign w:val="center"/>
          </w:tcPr>
          <w:p w14:paraId="4D973C6F"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Arturo de la Cruz Carrillo</w:t>
            </w:r>
          </w:p>
        </w:tc>
      </w:tr>
      <w:tr w:rsidR="004551F7" w:rsidRPr="00101E39" w14:paraId="45D519BB" w14:textId="77777777" w:rsidTr="004551F7">
        <w:trPr>
          <w:trHeight w:hRule="exact" w:val="227"/>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14:paraId="2E4C2D23"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Villa Guerrero</w:t>
            </w:r>
          </w:p>
        </w:tc>
        <w:tc>
          <w:tcPr>
            <w:tcW w:w="4683" w:type="dxa"/>
            <w:tcBorders>
              <w:top w:val="single" w:sz="4" w:space="0" w:color="auto"/>
              <w:left w:val="single" w:sz="4" w:space="0" w:color="auto"/>
              <w:bottom w:val="single" w:sz="4" w:space="0" w:color="auto"/>
              <w:right w:val="single" w:sz="4" w:space="0" w:color="auto"/>
            </w:tcBorders>
            <w:shd w:val="clear" w:color="auto" w:fill="auto"/>
            <w:vAlign w:val="center"/>
          </w:tcPr>
          <w:p w14:paraId="3B6C53BC"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 xml:space="preserve">María de la Paz García </w:t>
            </w:r>
            <w:proofErr w:type="spellStart"/>
            <w:r w:rsidRPr="004551F7">
              <w:rPr>
                <w:rFonts w:eastAsia="Times New Roman"/>
                <w:b/>
                <w:bCs/>
                <w:color w:val="000000"/>
                <w:sz w:val="20"/>
                <w:szCs w:val="20"/>
              </w:rPr>
              <w:t>Megarejo</w:t>
            </w:r>
            <w:proofErr w:type="spellEnd"/>
          </w:p>
        </w:tc>
      </w:tr>
      <w:tr w:rsidR="004551F7" w:rsidRPr="00101E39" w14:paraId="403E50C4" w14:textId="77777777" w:rsidTr="004551F7">
        <w:trPr>
          <w:trHeight w:hRule="exact" w:val="227"/>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14:paraId="1B48EAE2"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Bolaños</w:t>
            </w:r>
          </w:p>
        </w:tc>
        <w:tc>
          <w:tcPr>
            <w:tcW w:w="4683" w:type="dxa"/>
            <w:tcBorders>
              <w:top w:val="single" w:sz="4" w:space="0" w:color="auto"/>
              <w:left w:val="single" w:sz="4" w:space="0" w:color="auto"/>
              <w:bottom w:val="single" w:sz="4" w:space="0" w:color="auto"/>
              <w:right w:val="single" w:sz="4" w:space="0" w:color="auto"/>
            </w:tcBorders>
            <w:shd w:val="clear" w:color="auto" w:fill="auto"/>
            <w:vAlign w:val="center"/>
          </w:tcPr>
          <w:p w14:paraId="5767B2AC"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David Chino Carrillo</w:t>
            </w:r>
          </w:p>
        </w:tc>
      </w:tr>
      <w:tr w:rsidR="004551F7" w:rsidRPr="00101E39" w14:paraId="038178AA" w14:textId="77777777" w:rsidTr="004551F7">
        <w:trPr>
          <w:trHeight w:hRule="exact" w:val="227"/>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14:paraId="31AD58B4"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lastRenderedPageBreak/>
              <w:t>Techaluta de Montenegro</w:t>
            </w:r>
          </w:p>
        </w:tc>
        <w:tc>
          <w:tcPr>
            <w:tcW w:w="4683" w:type="dxa"/>
            <w:tcBorders>
              <w:top w:val="single" w:sz="4" w:space="0" w:color="auto"/>
              <w:left w:val="single" w:sz="4" w:space="0" w:color="auto"/>
              <w:bottom w:val="single" w:sz="4" w:space="0" w:color="auto"/>
              <w:right w:val="single" w:sz="4" w:space="0" w:color="auto"/>
            </w:tcBorders>
            <w:shd w:val="clear" w:color="auto" w:fill="auto"/>
            <w:vAlign w:val="center"/>
          </w:tcPr>
          <w:p w14:paraId="6230C1A3"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Sergio Velázquez Enríquez</w:t>
            </w:r>
          </w:p>
        </w:tc>
      </w:tr>
      <w:tr w:rsidR="004551F7" w:rsidRPr="00101E39" w14:paraId="286347A3" w14:textId="77777777" w:rsidTr="004551F7">
        <w:trPr>
          <w:trHeight w:hRule="exact" w:val="227"/>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14:paraId="18FEBB32"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Tenamaxtlán</w:t>
            </w:r>
          </w:p>
        </w:tc>
        <w:tc>
          <w:tcPr>
            <w:tcW w:w="4683" w:type="dxa"/>
            <w:tcBorders>
              <w:top w:val="single" w:sz="4" w:space="0" w:color="auto"/>
              <w:left w:val="single" w:sz="4" w:space="0" w:color="auto"/>
              <w:bottom w:val="single" w:sz="4" w:space="0" w:color="auto"/>
              <w:right w:val="single" w:sz="4" w:space="0" w:color="auto"/>
            </w:tcBorders>
            <w:shd w:val="clear" w:color="auto" w:fill="auto"/>
            <w:vAlign w:val="center"/>
          </w:tcPr>
          <w:p w14:paraId="7F6031CB"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Blanca Azucena Andrade García</w:t>
            </w:r>
          </w:p>
        </w:tc>
      </w:tr>
      <w:tr w:rsidR="004551F7" w:rsidRPr="00101E39" w14:paraId="6D9801FA" w14:textId="77777777" w:rsidTr="004551F7">
        <w:trPr>
          <w:trHeight w:hRule="exact" w:val="227"/>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14:paraId="03BFFAAE"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Valle de Juárez</w:t>
            </w:r>
          </w:p>
        </w:tc>
        <w:tc>
          <w:tcPr>
            <w:tcW w:w="4683" w:type="dxa"/>
            <w:tcBorders>
              <w:top w:val="single" w:sz="4" w:space="0" w:color="auto"/>
              <w:left w:val="single" w:sz="4" w:space="0" w:color="auto"/>
              <w:bottom w:val="single" w:sz="4" w:space="0" w:color="auto"/>
              <w:right w:val="single" w:sz="4" w:space="0" w:color="auto"/>
            </w:tcBorders>
            <w:shd w:val="clear" w:color="auto" w:fill="auto"/>
            <w:vAlign w:val="center"/>
          </w:tcPr>
          <w:p w14:paraId="77009D1B"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Esmeralda Trelles Rodríguez</w:t>
            </w:r>
          </w:p>
        </w:tc>
      </w:tr>
      <w:tr w:rsidR="004551F7" w:rsidRPr="00101E39" w14:paraId="689AB2FD" w14:textId="77777777" w:rsidTr="004551F7">
        <w:trPr>
          <w:trHeight w:hRule="exact" w:val="227"/>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14:paraId="7B90C6AF"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Chimaltitán</w:t>
            </w:r>
          </w:p>
        </w:tc>
        <w:tc>
          <w:tcPr>
            <w:tcW w:w="4683" w:type="dxa"/>
            <w:tcBorders>
              <w:top w:val="single" w:sz="4" w:space="0" w:color="auto"/>
              <w:left w:val="single" w:sz="4" w:space="0" w:color="auto"/>
              <w:bottom w:val="single" w:sz="4" w:space="0" w:color="auto"/>
              <w:right w:val="single" w:sz="4" w:space="0" w:color="auto"/>
            </w:tcBorders>
            <w:shd w:val="clear" w:color="auto" w:fill="auto"/>
            <w:vAlign w:val="center"/>
          </w:tcPr>
          <w:p w14:paraId="7C2312F1"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Silvino Yánez López</w:t>
            </w:r>
          </w:p>
        </w:tc>
      </w:tr>
      <w:tr w:rsidR="004551F7" w:rsidRPr="00101E39" w14:paraId="6151B2AC" w14:textId="77777777" w:rsidTr="004551F7">
        <w:trPr>
          <w:trHeight w:hRule="exact" w:val="227"/>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14:paraId="11D19577"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Unión de San Antonio</w:t>
            </w:r>
          </w:p>
        </w:tc>
        <w:tc>
          <w:tcPr>
            <w:tcW w:w="4683" w:type="dxa"/>
            <w:tcBorders>
              <w:top w:val="single" w:sz="4" w:space="0" w:color="auto"/>
              <w:left w:val="single" w:sz="4" w:space="0" w:color="auto"/>
              <w:bottom w:val="single" w:sz="4" w:space="0" w:color="auto"/>
              <w:right w:val="single" w:sz="4" w:space="0" w:color="auto"/>
            </w:tcBorders>
            <w:shd w:val="clear" w:color="auto" w:fill="auto"/>
            <w:vAlign w:val="center"/>
          </w:tcPr>
          <w:p w14:paraId="305FABE1"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Víctor Manuel Medina Prado</w:t>
            </w:r>
          </w:p>
        </w:tc>
      </w:tr>
      <w:tr w:rsidR="004551F7" w:rsidRPr="00101E39" w14:paraId="650E142B" w14:textId="77777777" w:rsidTr="004551F7">
        <w:trPr>
          <w:trHeight w:hRule="exact" w:val="227"/>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14:paraId="16406BD2"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Casimiro Castillo</w:t>
            </w:r>
          </w:p>
        </w:tc>
        <w:tc>
          <w:tcPr>
            <w:tcW w:w="4683" w:type="dxa"/>
            <w:tcBorders>
              <w:top w:val="single" w:sz="4" w:space="0" w:color="auto"/>
              <w:left w:val="single" w:sz="4" w:space="0" w:color="auto"/>
              <w:bottom w:val="single" w:sz="4" w:space="0" w:color="auto"/>
              <w:right w:val="single" w:sz="4" w:space="0" w:color="auto"/>
            </w:tcBorders>
            <w:shd w:val="clear" w:color="auto" w:fill="auto"/>
            <w:vAlign w:val="center"/>
          </w:tcPr>
          <w:p w14:paraId="40750A04"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Verónica Lizeth Regalado Sandoval</w:t>
            </w:r>
          </w:p>
        </w:tc>
      </w:tr>
      <w:tr w:rsidR="004551F7" w:rsidRPr="00101E39" w14:paraId="2F6E8B06" w14:textId="77777777" w:rsidTr="004551F7">
        <w:trPr>
          <w:trHeight w:hRule="exact" w:val="227"/>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14:paraId="682891DB"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San Sebastián del Oeste</w:t>
            </w:r>
          </w:p>
        </w:tc>
        <w:tc>
          <w:tcPr>
            <w:tcW w:w="4683" w:type="dxa"/>
            <w:tcBorders>
              <w:top w:val="single" w:sz="4" w:space="0" w:color="auto"/>
              <w:left w:val="single" w:sz="4" w:space="0" w:color="auto"/>
              <w:bottom w:val="single" w:sz="4" w:space="0" w:color="auto"/>
              <w:right w:val="single" w:sz="4" w:space="0" w:color="auto"/>
            </w:tcBorders>
            <w:shd w:val="clear" w:color="auto" w:fill="auto"/>
            <w:vAlign w:val="center"/>
          </w:tcPr>
          <w:p w14:paraId="77706F66"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María Aurora Ponce Peña</w:t>
            </w:r>
          </w:p>
        </w:tc>
      </w:tr>
      <w:tr w:rsidR="004551F7" w:rsidRPr="00101E39" w14:paraId="07863426" w14:textId="77777777" w:rsidTr="004551F7">
        <w:trPr>
          <w:trHeight w:hRule="exact" w:val="227"/>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14:paraId="3ED83F78"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Tequila</w:t>
            </w:r>
          </w:p>
        </w:tc>
        <w:tc>
          <w:tcPr>
            <w:tcW w:w="4683" w:type="dxa"/>
            <w:tcBorders>
              <w:top w:val="single" w:sz="4" w:space="0" w:color="auto"/>
              <w:left w:val="single" w:sz="4" w:space="0" w:color="auto"/>
              <w:bottom w:val="single" w:sz="4" w:space="0" w:color="auto"/>
              <w:right w:val="single" w:sz="4" w:space="0" w:color="auto"/>
            </w:tcBorders>
            <w:shd w:val="clear" w:color="auto" w:fill="auto"/>
            <w:vAlign w:val="center"/>
          </w:tcPr>
          <w:p w14:paraId="0907B3B7"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José de Jesús Durán Magallanes</w:t>
            </w:r>
          </w:p>
        </w:tc>
      </w:tr>
      <w:tr w:rsidR="004551F7" w:rsidRPr="00101E39" w14:paraId="26A18A13" w14:textId="77777777" w:rsidTr="004551F7">
        <w:trPr>
          <w:trHeight w:hRule="exact" w:val="227"/>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14:paraId="428B3FEA"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Cañadas de Obregón</w:t>
            </w:r>
          </w:p>
        </w:tc>
        <w:tc>
          <w:tcPr>
            <w:tcW w:w="4683" w:type="dxa"/>
            <w:tcBorders>
              <w:top w:val="single" w:sz="4" w:space="0" w:color="auto"/>
              <w:left w:val="single" w:sz="4" w:space="0" w:color="auto"/>
              <w:bottom w:val="single" w:sz="4" w:space="0" w:color="auto"/>
              <w:right w:val="single" w:sz="4" w:space="0" w:color="auto"/>
            </w:tcBorders>
            <w:shd w:val="clear" w:color="auto" w:fill="auto"/>
            <w:vAlign w:val="center"/>
          </w:tcPr>
          <w:p w14:paraId="731FD0FE"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José Rodrigo Álvarez Padilla</w:t>
            </w:r>
          </w:p>
        </w:tc>
      </w:tr>
      <w:tr w:rsidR="004551F7" w:rsidRPr="00101E39" w14:paraId="7F21015A" w14:textId="77777777" w:rsidTr="004551F7">
        <w:trPr>
          <w:trHeight w:hRule="exact" w:val="227"/>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14:paraId="1E3AC0AA"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Santa María del Oro</w:t>
            </w:r>
          </w:p>
        </w:tc>
        <w:tc>
          <w:tcPr>
            <w:tcW w:w="4683" w:type="dxa"/>
            <w:tcBorders>
              <w:top w:val="single" w:sz="4" w:space="0" w:color="auto"/>
              <w:left w:val="single" w:sz="4" w:space="0" w:color="auto"/>
              <w:bottom w:val="single" w:sz="4" w:space="0" w:color="auto"/>
              <w:right w:val="single" w:sz="4" w:space="0" w:color="auto"/>
            </w:tcBorders>
            <w:shd w:val="clear" w:color="auto" w:fill="auto"/>
            <w:vAlign w:val="center"/>
          </w:tcPr>
          <w:p w14:paraId="4EFDF15B" w14:textId="77777777" w:rsidR="004551F7" w:rsidRPr="004551F7" w:rsidRDefault="004551F7" w:rsidP="00737B75">
            <w:pPr>
              <w:spacing w:after="0" w:line="23" w:lineRule="atLeast"/>
              <w:rPr>
                <w:rFonts w:eastAsia="Times New Roman"/>
                <w:b/>
                <w:bCs/>
                <w:color w:val="000000"/>
                <w:sz w:val="20"/>
                <w:szCs w:val="20"/>
              </w:rPr>
            </w:pPr>
            <w:r w:rsidRPr="004551F7">
              <w:rPr>
                <w:rFonts w:eastAsia="Times New Roman"/>
                <w:b/>
                <w:bCs/>
                <w:color w:val="000000"/>
                <w:sz w:val="20"/>
                <w:szCs w:val="20"/>
              </w:rPr>
              <w:t>Martha Lorena Contreras Ochoa</w:t>
            </w:r>
          </w:p>
        </w:tc>
      </w:tr>
    </w:tbl>
    <w:p w14:paraId="6C7058CE" w14:textId="77FF68A7" w:rsidR="004551F7" w:rsidRDefault="000536D9" w:rsidP="00A633BF">
      <w:pPr>
        <w:spacing w:after="0" w:line="23" w:lineRule="atLeast"/>
        <w:ind w:right="283"/>
        <w:jc w:val="both"/>
        <w:rPr>
          <w:rFonts w:eastAsia="Arial"/>
          <w:sz w:val="24"/>
          <w:szCs w:val="24"/>
        </w:rPr>
      </w:pPr>
      <w:r w:rsidRPr="00101E39">
        <w:rPr>
          <w:rFonts w:eastAsia="Arial"/>
          <w:sz w:val="24"/>
          <w:szCs w:val="24"/>
        </w:rPr>
        <w:t xml:space="preserve">El Coordinador </w:t>
      </w:r>
      <w:r w:rsidRPr="00101E39">
        <w:rPr>
          <w:rFonts w:eastAsia="Arial"/>
          <w:b/>
          <w:bCs/>
          <w:sz w:val="24"/>
          <w:szCs w:val="24"/>
        </w:rPr>
        <w:t>José Manuel Romo Parra, manifestó</w:t>
      </w:r>
      <w:r w:rsidRPr="00101E39">
        <w:rPr>
          <w:rFonts w:eastAsia="Arial"/>
          <w:sz w:val="24"/>
          <w:szCs w:val="24"/>
        </w:rPr>
        <w:t xml:space="preserve">: “Muchas gracias compañeros y compañeras, nuestra más cordial felicitación a nuestras candidatas y candidatos electos a Presidentas y Presidentes municipales en los Ayuntamientos del Estado de Jalisco, sin duda con ustedes esta la gran responsabilidad y compromiso, de dar continuidad a los programas de buen gobierno, le solicito a la Asamblea podamos tomar un receso” .------Instaurada nuevamente la Asamblea de la Coordinadora Ciudadana Estatal, erigida en Asamblea Electoral, se siguió con el desahogo de la misma, por lo que el Coordinador José Manuel Romo Parra, solicito a la Secretaria de Acuerdos, siguiera con el </w:t>
      </w:r>
      <w:r w:rsidR="004551F7">
        <w:rPr>
          <w:rFonts w:eastAsia="Arial"/>
          <w:sz w:val="24"/>
          <w:szCs w:val="24"/>
        </w:rPr>
        <w:t>desarrollo de a sesión</w:t>
      </w:r>
      <w:r w:rsidRPr="00101E39">
        <w:rPr>
          <w:rFonts w:eastAsia="Arial"/>
          <w:sz w:val="24"/>
          <w:szCs w:val="24"/>
        </w:rPr>
        <w:t>”.-----------------------------------------------------------------------------------------------</w:t>
      </w:r>
      <w:r w:rsidR="004551F7">
        <w:rPr>
          <w:rFonts w:eastAsia="Arial"/>
          <w:sz w:val="24"/>
          <w:szCs w:val="24"/>
        </w:rPr>
        <w:t>----</w:t>
      </w:r>
    </w:p>
    <w:p w14:paraId="59A2F483" w14:textId="6BDF3139" w:rsidR="00A633BF" w:rsidRPr="00101E39" w:rsidRDefault="000536D9" w:rsidP="00A633BF">
      <w:pPr>
        <w:spacing w:after="0" w:line="23" w:lineRule="atLeast"/>
        <w:ind w:right="283"/>
        <w:jc w:val="both"/>
        <w:rPr>
          <w:rFonts w:eastAsia="Arial"/>
          <w:sz w:val="24"/>
          <w:szCs w:val="24"/>
        </w:rPr>
      </w:pPr>
      <w:r w:rsidRPr="00101E39">
        <w:rPr>
          <w:rFonts w:eastAsia="Arial"/>
          <w:sz w:val="24"/>
          <w:szCs w:val="24"/>
        </w:rPr>
        <w:t xml:space="preserve">En uso de la voz la Secretaria Mirza Flores: “Muchas Coordinador, le informo que corresponde al </w:t>
      </w:r>
      <w:r w:rsidRPr="00101E39">
        <w:rPr>
          <w:rFonts w:eastAsia="Arial"/>
          <w:b/>
          <w:sz w:val="24"/>
          <w:szCs w:val="24"/>
        </w:rPr>
        <w:t xml:space="preserve">DICTAMEN DE LA COMISIÓN NACIONAL DE CONVENCIONES Y PROCESOS </w:t>
      </w:r>
      <w:proofErr w:type="gramStart"/>
      <w:r w:rsidRPr="00101E39">
        <w:rPr>
          <w:rFonts w:eastAsia="Arial"/>
          <w:b/>
          <w:sz w:val="24"/>
          <w:szCs w:val="24"/>
        </w:rPr>
        <w:t xml:space="preserve">INTERNOS, </w:t>
      </w:r>
      <w:r w:rsidR="006602B5" w:rsidRPr="00101E39">
        <w:rPr>
          <w:rFonts w:eastAsia="Arial"/>
          <w:b/>
          <w:sz w:val="24"/>
          <w:szCs w:val="24"/>
        </w:rPr>
        <w:t xml:space="preserve"> DE</w:t>
      </w:r>
      <w:proofErr w:type="gramEnd"/>
      <w:r w:rsidR="006602B5" w:rsidRPr="00101E39">
        <w:rPr>
          <w:rFonts w:eastAsia="Arial"/>
          <w:b/>
          <w:sz w:val="24"/>
          <w:szCs w:val="24"/>
        </w:rPr>
        <w:t xml:space="preserve"> LAS CANDIDATURAS A DIPUTACIONES POR EL PRINCIPIO DE REPRESENTACIÓN PROPORCIONAL Y LA ELECCIÓN CORRESPONDIENTE</w:t>
      </w:r>
      <w:r w:rsidR="006602B5" w:rsidRPr="00101E39">
        <w:rPr>
          <w:rFonts w:eastAsia="Arial"/>
          <w:sz w:val="24"/>
          <w:szCs w:val="24"/>
        </w:rPr>
        <w:t>; por lo que solicito a la presidenta de la Comisión Nacional de Convenciones y Procesos Internos dé lectura al dictamen.”.</w:t>
      </w:r>
      <w:r w:rsidR="00A633BF" w:rsidRPr="00101E39">
        <w:rPr>
          <w:rFonts w:eastAsia="Arial"/>
          <w:sz w:val="24"/>
          <w:szCs w:val="24"/>
        </w:rPr>
        <w:t xml:space="preserve"> </w:t>
      </w:r>
      <w:r w:rsidR="006602B5" w:rsidRPr="00101E39">
        <w:rPr>
          <w:rFonts w:eastAsia="Arial"/>
          <w:sz w:val="24"/>
          <w:szCs w:val="24"/>
        </w:rPr>
        <w:t>--------</w:t>
      </w:r>
      <w:r w:rsidR="00A633BF" w:rsidRPr="00101E39">
        <w:rPr>
          <w:rFonts w:eastAsia="Arial"/>
          <w:sz w:val="24"/>
          <w:szCs w:val="24"/>
        </w:rPr>
        <w:t>-------------------------------------------------------------------</w:t>
      </w:r>
      <w:r w:rsidR="006602B5" w:rsidRPr="00101E39">
        <w:rPr>
          <w:rFonts w:eastAsia="Arial"/>
          <w:sz w:val="24"/>
          <w:szCs w:val="24"/>
        </w:rPr>
        <w:t>------------</w:t>
      </w:r>
      <w:r w:rsidR="009854DB" w:rsidRPr="00101E39">
        <w:rPr>
          <w:rFonts w:eastAsia="Arial"/>
          <w:sz w:val="24"/>
          <w:szCs w:val="24"/>
        </w:rPr>
        <w:t xml:space="preserve"> </w:t>
      </w:r>
    </w:p>
    <w:p w14:paraId="5121FFE8" w14:textId="24C519C8" w:rsidR="006602B5" w:rsidRPr="00101E39" w:rsidRDefault="006602B5" w:rsidP="00A633BF">
      <w:pPr>
        <w:spacing w:after="0" w:line="23" w:lineRule="atLeast"/>
        <w:ind w:right="283"/>
        <w:jc w:val="both"/>
        <w:rPr>
          <w:rFonts w:eastAsia="Arial"/>
          <w:sz w:val="24"/>
          <w:szCs w:val="24"/>
        </w:rPr>
      </w:pPr>
      <w:r w:rsidRPr="00101E39">
        <w:rPr>
          <w:rFonts w:eastAsia="Arial"/>
          <w:sz w:val="24"/>
          <w:szCs w:val="24"/>
        </w:rPr>
        <w:t xml:space="preserve">La Presidenta de la Comisión Nacional de Convenciones y Procesos Internos, </w:t>
      </w:r>
      <w:r w:rsidRPr="00101E39">
        <w:rPr>
          <w:rFonts w:eastAsia="Arial"/>
          <w:b/>
          <w:bCs/>
          <w:sz w:val="24"/>
          <w:szCs w:val="24"/>
        </w:rPr>
        <w:t>Licenciada Julieta Macías Rábago, refirió</w:t>
      </w:r>
      <w:r w:rsidRPr="00101E39">
        <w:rPr>
          <w:rFonts w:eastAsia="Arial"/>
          <w:sz w:val="24"/>
          <w:szCs w:val="24"/>
        </w:rPr>
        <w:t>: “</w:t>
      </w:r>
      <w:r w:rsidR="0061306F" w:rsidRPr="0061306F">
        <w:rPr>
          <w:rFonts w:eastAsia="Arial"/>
          <w:sz w:val="24"/>
          <w:szCs w:val="24"/>
        </w:rPr>
        <w:t>Por cuanto hace a las candidaturas a diputadas y diputados por el principio de Representación Proporcional al Congreso del Estado de Jalisco, la Comisión de Candidaturas, en términos de la Base Décima Primera, al hacer las valoraciones correspondientes, verificó que las propuestas respondan a perfiles idóneos y sólidos que garanticen competitividad y trabajo permanente en la sociedad; además la Comisión Nacional de Convenciones y Procesos Internos, en función de la atribución estatutaria, reglamentaria y lo establecido en la Convocatoria, constató se garantizaran los principios de legalidad, certeza, igualdad de oportunidades, objetividad e imparcialidad, equidad de género y acciones afirmativas, calificando como procedentes las candidaturas siguientes</w:t>
      </w:r>
      <w:r w:rsidR="0061306F">
        <w:rPr>
          <w:rFonts w:eastAsia="Arial"/>
          <w:sz w:val="24"/>
          <w:szCs w:val="24"/>
        </w:rPr>
        <w:t>,</w:t>
      </w:r>
      <w:r w:rsidR="0061306F" w:rsidRPr="0061306F">
        <w:rPr>
          <w:rFonts w:eastAsia="Arial"/>
          <w:sz w:val="24"/>
          <w:szCs w:val="24"/>
        </w:rPr>
        <w:t xml:space="preserve"> que Movimiento Ciudadano postulará para el Proceso Electoral Local Ordinario 2023-2024 en Jalisco </w:t>
      </w:r>
      <w:r w:rsidR="0061306F">
        <w:rPr>
          <w:rFonts w:eastAsia="Arial"/>
          <w:sz w:val="24"/>
          <w:szCs w:val="24"/>
        </w:rPr>
        <w:t>sin que el orden en que se mencionan corresponda al orden de prelación que les corresponda</w:t>
      </w:r>
      <w:r w:rsidR="0061306F" w:rsidRPr="0061306F">
        <w:rPr>
          <w:rFonts w:eastAsia="Arial"/>
          <w:sz w:val="24"/>
          <w:szCs w:val="24"/>
        </w:rPr>
        <w:t>: -</w:t>
      </w:r>
      <w:r w:rsidR="0061306F">
        <w:rPr>
          <w:rFonts w:eastAsia="Arial"/>
          <w:sz w:val="24"/>
          <w:szCs w:val="24"/>
        </w:rPr>
        <w:t>---</w:t>
      </w:r>
      <w:r w:rsidR="0061306F" w:rsidRPr="0061306F">
        <w:rPr>
          <w:rFonts w:eastAsia="Arial"/>
          <w:sz w:val="24"/>
          <w:szCs w:val="24"/>
        </w:rPr>
        <w:t>------------------</w:t>
      </w:r>
    </w:p>
    <w:tbl>
      <w:tblPr>
        <w:tblStyle w:val="Tablaconcuadrcula"/>
        <w:tblW w:w="0" w:type="auto"/>
        <w:tblInd w:w="108" w:type="dxa"/>
        <w:tblLook w:val="04A0" w:firstRow="1" w:lastRow="0" w:firstColumn="1" w:lastColumn="0" w:noHBand="0" w:noVBand="1"/>
      </w:tblPr>
      <w:tblGrid>
        <w:gridCol w:w="5245"/>
      </w:tblGrid>
      <w:tr w:rsidR="00336D70" w:rsidRPr="00A0367A" w14:paraId="3C55E495" w14:textId="77777777" w:rsidTr="00A0367A">
        <w:trPr>
          <w:trHeight w:val="227"/>
        </w:trPr>
        <w:tc>
          <w:tcPr>
            <w:tcW w:w="5245" w:type="dxa"/>
          </w:tcPr>
          <w:p w14:paraId="6047C4CD" w14:textId="77777777" w:rsidR="00336D70" w:rsidRPr="00A0367A" w:rsidRDefault="00336D70" w:rsidP="0061306F">
            <w:pPr>
              <w:autoSpaceDE w:val="0"/>
              <w:autoSpaceDN w:val="0"/>
              <w:adjustRightInd w:val="0"/>
              <w:ind w:right="283"/>
              <w:jc w:val="both"/>
              <w:rPr>
                <w:rFonts w:ascii="Calibri" w:hAnsi="Calibri" w:cs="Calibri"/>
                <w:lang w:val="es-ES_tradnl"/>
              </w:rPr>
            </w:pPr>
            <w:bookmarkStart w:id="7" w:name="_Hlk158634649"/>
            <w:r w:rsidRPr="00A0367A">
              <w:rPr>
                <w:rFonts w:ascii="Calibri" w:hAnsi="Calibri" w:cs="Calibri"/>
                <w:lang w:val="es-ES_tradnl"/>
              </w:rPr>
              <w:t>Verónica Magdalena Jiménez Vázquez</w:t>
            </w:r>
          </w:p>
        </w:tc>
      </w:tr>
      <w:tr w:rsidR="00336D70" w:rsidRPr="00A0367A" w14:paraId="15656D84" w14:textId="77777777" w:rsidTr="00A0367A">
        <w:trPr>
          <w:trHeight w:val="227"/>
        </w:trPr>
        <w:tc>
          <w:tcPr>
            <w:tcW w:w="5245" w:type="dxa"/>
          </w:tcPr>
          <w:p w14:paraId="462F087D" w14:textId="77777777" w:rsidR="00336D70" w:rsidRPr="00A0367A" w:rsidRDefault="00336D70" w:rsidP="0061306F">
            <w:pPr>
              <w:autoSpaceDE w:val="0"/>
              <w:autoSpaceDN w:val="0"/>
              <w:adjustRightInd w:val="0"/>
              <w:ind w:right="283"/>
              <w:jc w:val="both"/>
              <w:rPr>
                <w:rFonts w:ascii="Calibri" w:hAnsi="Calibri" w:cs="Calibri"/>
                <w:lang w:val="es-ES_tradnl"/>
              </w:rPr>
            </w:pPr>
            <w:r w:rsidRPr="00A0367A">
              <w:rPr>
                <w:rFonts w:ascii="Calibri" w:hAnsi="Calibri" w:cs="Calibri"/>
                <w:lang w:val="es-ES_tradnl"/>
              </w:rPr>
              <w:t xml:space="preserve">Salvador Zamora </w:t>
            </w:r>
            <w:proofErr w:type="spellStart"/>
            <w:r w:rsidRPr="00A0367A">
              <w:rPr>
                <w:rFonts w:ascii="Calibri" w:hAnsi="Calibri" w:cs="Calibri"/>
                <w:lang w:val="es-ES_tradnl"/>
              </w:rPr>
              <w:t>Zamora</w:t>
            </w:r>
            <w:proofErr w:type="spellEnd"/>
          </w:p>
        </w:tc>
      </w:tr>
      <w:tr w:rsidR="00336D70" w:rsidRPr="00A0367A" w14:paraId="4CF94716" w14:textId="77777777" w:rsidTr="00A0367A">
        <w:trPr>
          <w:trHeight w:val="227"/>
        </w:trPr>
        <w:tc>
          <w:tcPr>
            <w:tcW w:w="5245" w:type="dxa"/>
          </w:tcPr>
          <w:p w14:paraId="6F272D14" w14:textId="77777777" w:rsidR="00336D70" w:rsidRPr="00A0367A" w:rsidRDefault="00336D70" w:rsidP="0061306F">
            <w:pPr>
              <w:autoSpaceDE w:val="0"/>
              <w:autoSpaceDN w:val="0"/>
              <w:adjustRightInd w:val="0"/>
              <w:ind w:right="283"/>
              <w:jc w:val="both"/>
              <w:rPr>
                <w:rFonts w:ascii="Calibri" w:hAnsi="Calibri" w:cs="Calibri"/>
                <w:lang w:val="es-ES_tradnl"/>
              </w:rPr>
            </w:pPr>
            <w:r w:rsidRPr="00A0367A">
              <w:rPr>
                <w:rFonts w:ascii="Calibri" w:hAnsi="Calibri" w:cs="Calibri"/>
                <w:lang w:val="es-ES_tradnl"/>
              </w:rPr>
              <w:lastRenderedPageBreak/>
              <w:t>Priscilla Franco Barba</w:t>
            </w:r>
          </w:p>
        </w:tc>
      </w:tr>
      <w:tr w:rsidR="00336D70" w:rsidRPr="00A0367A" w14:paraId="45A68454" w14:textId="77777777" w:rsidTr="00A0367A">
        <w:trPr>
          <w:trHeight w:val="227"/>
        </w:trPr>
        <w:tc>
          <w:tcPr>
            <w:tcW w:w="5245" w:type="dxa"/>
          </w:tcPr>
          <w:p w14:paraId="1228E359" w14:textId="77777777" w:rsidR="00336D70" w:rsidRPr="00A0367A" w:rsidRDefault="00336D70" w:rsidP="0061306F">
            <w:pPr>
              <w:autoSpaceDE w:val="0"/>
              <w:autoSpaceDN w:val="0"/>
              <w:adjustRightInd w:val="0"/>
              <w:ind w:right="283"/>
              <w:jc w:val="both"/>
              <w:rPr>
                <w:rFonts w:ascii="Calibri" w:hAnsi="Calibri" w:cs="Calibri"/>
                <w:lang w:val="es-ES_tradnl"/>
              </w:rPr>
            </w:pPr>
            <w:r w:rsidRPr="00A0367A">
              <w:rPr>
                <w:rFonts w:ascii="Calibri" w:hAnsi="Calibri" w:cs="Calibri"/>
                <w:lang w:val="es-ES_tradnl"/>
              </w:rPr>
              <w:t>José Luis Tostado Bastidas</w:t>
            </w:r>
          </w:p>
        </w:tc>
      </w:tr>
      <w:tr w:rsidR="00336D70" w:rsidRPr="00A0367A" w14:paraId="5706F343" w14:textId="77777777" w:rsidTr="00A0367A">
        <w:trPr>
          <w:trHeight w:val="227"/>
        </w:trPr>
        <w:tc>
          <w:tcPr>
            <w:tcW w:w="5245" w:type="dxa"/>
          </w:tcPr>
          <w:p w14:paraId="202F70CC" w14:textId="77777777" w:rsidR="00336D70" w:rsidRPr="00A0367A" w:rsidRDefault="00336D70" w:rsidP="0061306F">
            <w:pPr>
              <w:autoSpaceDE w:val="0"/>
              <w:autoSpaceDN w:val="0"/>
              <w:adjustRightInd w:val="0"/>
              <w:ind w:right="283"/>
              <w:jc w:val="both"/>
              <w:rPr>
                <w:rFonts w:ascii="Calibri" w:hAnsi="Calibri" w:cs="Calibri"/>
                <w:lang w:val="es-ES_tradnl"/>
              </w:rPr>
            </w:pPr>
            <w:r w:rsidRPr="00A0367A">
              <w:rPr>
                <w:rFonts w:ascii="Calibri" w:hAnsi="Calibri" w:cs="Calibri"/>
                <w:lang w:val="es-ES_tradnl"/>
              </w:rPr>
              <w:t>Esther Montserrat Pérez Cisneros</w:t>
            </w:r>
          </w:p>
        </w:tc>
      </w:tr>
      <w:tr w:rsidR="00336D70" w:rsidRPr="00A0367A" w14:paraId="1BFE4B0A" w14:textId="77777777" w:rsidTr="00A0367A">
        <w:trPr>
          <w:trHeight w:val="227"/>
        </w:trPr>
        <w:tc>
          <w:tcPr>
            <w:tcW w:w="5245" w:type="dxa"/>
          </w:tcPr>
          <w:p w14:paraId="40AF312C" w14:textId="77777777" w:rsidR="00336D70" w:rsidRPr="00A0367A" w:rsidRDefault="00336D70" w:rsidP="0061306F">
            <w:pPr>
              <w:autoSpaceDE w:val="0"/>
              <w:autoSpaceDN w:val="0"/>
              <w:adjustRightInd w:val="0"/>
              <w:ind w:right="283"/>
              <w:jc w:val="both"/>
              <w:rPr>
                <w:rFonts w:ascii="Calibri" w:hAnsi="Calibri" w:cs="Calibri"/>
                <w:lang w:val="es-ES_tradnl"/>
              </w:rPr>
            </w:pPr>
            <w:r w:rsidRPr="00A0367A">
              <w:rPr>
                <w:rFonts w:ascii="Calibri" w:hAnsi="Calibri" w:cs="Calibri"/>
                <w:lang w:val="es-ES_tradnl"/>
              </w:rPr>
              <w:t>Omar Enrique Cervantes Rivera</w:t>
            </w:r>
          </w:p>
        </w:tc>
      </w:tr>
      <w:tr w:rsidR="00336D70" w:rsidRPr="00A0367A" w14:paraId="3A1813B8" w14:textId="77777777" w:rsidTr="00A0367A">
        <w:trPr>
          <w:trHeight w:val="227"/>
        </w:trPr>
        <w:tc>
          <w:tcPr>
            <w:tcW w:w="5245" w:type="dxa"/>
          </w:tcPr>
          <w:p w14:paraId="0591813F" w14:textId="77777777" w:rsidR="00336D70" w:rsidRPr="00A0367A" w:rsidRDefault="00336D70" w:rsidP="0061306F">
            <w:pPr>
              <w:autoSpaceDE w:val="0"/>
              <w:autoSpaceDN w:val="0"/>
              <w:adjustRightInd w:val="0"/>
              <w:ind w:right="283"/>
              <w:jc w:val="both"/>
              <w:rPr>
                <w:rFonts w:ascii="Calibri" w:hAnsi="Calibri" w:cs="Calibri"/>
                <w:lang w:val="es-ES_tradnl"/>
              </w:rPr>
            </w:pPr>
            <w:r w:rsidRPr="00A0367A">
              <w:rPr>
                <w:rFonts w:ascii="Calibri" w:hAnsi="Calibri" w:cs="Calibri"/>
                <w:lang w:val="es-ES_tradnl"/>
              </w:rPr>
              <w:t>María Elisa Bravo Navarro</w:t>
            </w:r>
          </w:p>
        </w:tc>
      </w:tr>
      <w:tr w:rsidR="00336D70" w:rsidRPr="00A0367A" w14:paraId="0A759F1C" w14:textId="77777777" w:rsidTr="00A0367A">
        <w:trPr>
          <w:trHeight w:val="227"/>
        </w:trPr>
        <w:tc>
          <w:tcPr>
            <w:tcW w:w="5245" w:type="dxa"/>
          </w:tcPr>
          <w:p w14:paraId="48B95EC6" w14:textId="77777777" w:rsidR="00336D70" w:rsidRPr="00A0367A" w:rsidRDefault="00336D70" w:rsidP="0061306F">
            <w:pPr>
              <w:autoSpaceDE w:val="0"/>
              <w:autoSpaceDN w:val="0"/>
              <w:adjustRightInd w:val="0"/>
              <w:ind w:right="283"/>
              <w:jc w:val="both"/>
              <w:rPr>
                <w:rFonts w:ascii="Calibri" w:hAnsi="Calibri" w:cs="Calibri"/>
                <w:lang w:val="es-ES_tradnl"/>
              </w:rPr>
            </w:pPr>
            <w:r w:rsidRPr="00A0367A">
              <w:rPr>
                <w:rFonts w:ascii="Calibri" w:hAnsi="Calibri" w:cs="Calibri"/>
                <w:lang w:val="es-ES_tradnl"/>
              </w:rPr>
              <w:t xml:space="preserve">Oscar Hernández </w:t>
            </w:r>
            <w:proofErr w:type="spellStart"/>
            <w:r w:rsidRPr="00A0367A">
              <w:rPr>
                <w:rFonts w:ascii="Calibri" w:hAnsi="Calibri" w:cs="Calibri"/>
                <w:lang w:val="es-ES_tradnl"/>
              </w:rPr>
              <w:t>Hernández</w:t>
            </w:r>
            <w:proofErr w:type="spellEnd"/>
          </w:p>
        </w:tc>
      </w:tr>
      <w:tr w:rsidR="00336D70" w:rsidRPr="00A0367A" w14:paraId="2087F408" w14:textId="77777777" w:rsidTr="00A0367A">
        <w:trPr>
          <w:trHeight w:val="227"/>
        </w:trPr>
        <w:tc>
          <w:tcPr>
            <w:tcW w:w="5245" w:type="dxa"/>
          </w:tcPr>
          <w:p w14:paraId="5D65AC18" w14:textId="77777777" w:rsidR="00336D70" w:rsidRPr="00A0367A" w:rsidRDefault="00336D70" w:rsidP="0061306F">
            <w:pPr>
              <w:autoSpaceDE w:val="0"/>
              <w:autoSpaceDN w:val="0"/>
              <w:adjustRightInd w:val="0"/>
              <w:ind w:right="283"/>
              <w:jc w:val="both"/>
              <w:rPr>
                <w:rFonts w:ascii="Calibri" w:hAnsi="Calibri" w:cs="Calibri"/>
                <w:lang w:val="es-ES_tradnl"/>
              </w:rPr>
            </w:pPr>
            <w:r w:rsidRPr="00A0367A">
              <w:rPr>
                <w:rFonts w:ascii="Calibri" w:hAnsi="Calibri" w:cs="Calibri"/>
                <w:lang w:val="es-ES_tradnl"/>
              </w:rPr>
              <w:t>Nora Mariana Ron Zúñiga</w:t>
            </w:r>
          </w:p>
        </w:tc>
      </w:tr>
      <w:tr w:rsidR="00336D70" w:rsidRPr="00A0367A" w14:paraId="7573A02B" w14:textId="77777777" w:rsidTr="00A0367A">
        <w:trPr>
          <w:trHeight w:val="227"/>
        </w:trPr>
        <w:tc>
          <w:tcPr>
            <w:tcW w:w="5245" w:type="dxa"/>
          </w:tcPr>
          <w:p w14:paraId="1AA98C2F" w14:textId="77777777" w:rsidR="00336D70" w:rsidRPr="00A0367A" w:rsidRDefault="00336D70" w:rsidP="0061306F">
            <w:pPr>
              <w:autoSpaceDE w:val="0"/>
              <w:autoSpaceDN w:val="0"/>
              <w:adjustRightInd w:val="0"/>
              <w:ind w:right="283"/>
              <w:jc w:val="both"/>
              <w:rPr>
                <w:rFonts w:ascii="Calibri" w:hAnsi="Calibri" w:cs="Calibri"/>
                <w:lang w:val="es-ES_tradnl"/>
              </w:rPr>
            </w:pPr>
            <w:r w:rsidRPr="00A0367A">
              <w:rPr>
                <w:rFonts w:ascii="Calibri" w:hAnsi="Calibri" w:cs="Calibri"/>
                <w:lang w:val="es-ES_tradnl"/>
              </w:rPr>
              <w:t>Margarita del Rocío Valle Ramírez</w:t>
            </w:r>
          </w:p>
        </w:tc>
      </w:tr>
      <w:tr w:rsidR="00336D70" w:rsidRPr="00A0367A" w14:paraId="45870475" w14:textId="77777777" w:rsidTr="00A0367A">
        <w:trPr>
          <w:trHeight w:val="227"/>
        </w:trPr>
        <w:tc>
          <w:tcPr>
            <w:tcW w:w="5245" w:type="dxa"/>
          </w:tcPr>
          <w:p w14:paraId="6FD47B31" w14:textId="77777777" w:rsidR="00336D70" w:rsidRPr="00A0367A" w:rsidRDefault="00336D70" w:rsidP="0061306F">
            <w:pPr>
              <w:autoSpaceDE w:val="0"/>
              <w:autoSpaceDN w:val="0"/>
              <w:adjustRightInd w:val="0"/>
              <w:ind w:right="283"/>
              <w:jc w:val="both"/>
              <w:rPr>
                <w:rFonts w:ascii="Calibri" w:hAnsi="Calibri" w:cs="Calibri"/>
                <w:lang w:val="es-ES_tradnl"/>
              </w:rPr>
            </w:pPr>
            <w:r w:rsidRPr="00A0367A">
              <w:rPr>
                <w:rFonts w:ascii="Calibri" w:hAnsi="Calibri" w:cs="Calibri"/>
                <w:lang w:val="es-ES_tradnl"/>
              </w:rPr>
              <w:t>Jorge Arturo Andrade Alcalá</w:t>
            </w:r>
          </w:p>
        </w:tc>
      </w:tr>
      <w:tr w:rsidR="00336D70" w:rsidRPr="00A0367A" w14:paraId="366C993F" w14:textId="77777777" w:rsidTr="00A0367A">
        <w:trPr>
          <w:trHeight w:val="227"/>
        </w:trPr>
        <w:tc>
          <w:tcPr>
            <w:tcW w:w="5245" w:type="dxa"/>
          </w:tcPr>
          <w:p w14:paraId="67C2C781" w14:textId="77777777" w:rsidR="00336D70" w:rsidRPr="00A0367A" w:rsidRDefault="00336D70" w:rsidP="0061306F">
            <w:pPr>
              <w:autoSpaceDE w:val="0"/>
              <w:autoSpaceDN w:val="0"/>
              <w:adjustRightInd w:val="0"/>
              <w:ind w:right="283"/>
              <w:jc w:val="both"/>
              <w:rPr>
                <w:rFonts w:ascii="Calibri" w:hAnsi="Calibri" w:cs="Calibri"/>
                <w:lang w:val="es-ES_tradnl"/>
              </w:rPr>
            </w:pPr>
            <w:r w:rsidRPr="00A0367A">
              <w:rPr>
                <w:rFonts w:ascii="Calibri" w:hAnsi="Calibri" w:cs="Calibri"/>
                <w:lang w:val="es-ES_tradnl"/>
              </w:rPr>
              <w:t>Gabriela Ivonne Contreras Silva</w:t>
            </w:r>
          </w:p>
        </w:tc>
      </w:tr>
      <w:tr w:rsidR="00336D70" w:rsidRPr="00A0367A" w14:paraId="51F2232C" w14:textId="77777777" w:rsidTr="00A0367A">
        <w:trPr>
          <w:trHeight w:val="227"/>
        </w:trPr>
        <w:tc>
          <w:tcPr>
            <w:tcW w:w="5245" w:type="dxa"/>
          </w:tcPr>
          <w:p w14:paraId="7F3FE99D" w14:textId="77777777" w:rsidR="00336D70" w:rsidRPr="00A0367A" w:rsidRDefault="00336D70" w:rsidP="0061306F">
            <w:pPr>
              <w:autoSpaceDE w:val="0"/>
              <w:autoSpaceDN w:val="0"/>
              <w:adjustRightInd w:val="0"/>
              <w:ind w:right="283"/>
              <w:jc w:val="both"/>
              <w:rPr>
                <w:rFonts w:ascii="Calibri" w:hAnsi="Calibri" w:cs="Calibri"/>
                <w:lang w:val="es-ES_tradnl"/>
              </w:rPr>
            </w:pPr>
            <w:r w:rsidRPr="00A0367A">
              <w:rPr>
                <w:rFonts w:ascii="Calibri" w:hAnsi="Calibri" w:cs="Calibri"/>
                <w:lang w:val="es-ES_tradnl"/>
              </w:rPr>
              <w:t>Jesús Humberto Domínguez López</w:t>
            </w:r>
          </w:p>
        </w:tc>
      </w:tr>
      <w:tr w:rsidR="00336D70" w:rsidRPr="00A0367A" w14:paraId="0AE304BE" w14:textId="77777777" w:rsidTr="00A0367A">
        <w:trPr>
          <w:trHeight w:val="227"/>
        </w:trPr>
        <w:tc>
          <w:tcPr>
            <w:tcW w:w="5245" w:type="dxa"/>
          </w:tcPr>
          <w:p w14:paraId="513C21A1" w14:textId="77777777" w:rsidR="00336D70" w:rsidRPr="00A0367A" w:rsidRDefault="00336D70" w:rsidP="0061306F">
            <w:pPr>
              <w:autoSpaceDE w:val="0"/>
              <w:autoSpaceDN w:val="0"/>
              <w:adjustRightInd w:val="0"/>
              <w:ind w:right="283"/>
              <w:jc w:val="both"/>
              <w:rPr>
                <w:rFonts w:ascii="Calibri" w:hAnsi="Calibri" w:cs="Calibri"/>
                <w:lang w:val="es-ES_tradnl"/>
              </w:rPr>
            </w:pPr>
            <w:r w:rsidRPr="00A0367A">
              <w:rPr>
                <w:rFonts w:ascii="Calibri" w:hAnsi="Calibri" w:cs="Calibri"/>
                <w:lang w:val="es-ES_tradnl"/>
              </w:rPr>
              <w:t>Martha Paola Romo López</w:t>
            </w:r>
          </w:p>
        </w:tc>
      </w:tr>
      <w:tr w:rsidR="00336D70" w:rsidRPr="00A0367A" w14:paraId="3989CC42" w14:textId="77777777" w:rsidTr="00A0367A">
        <w:trPr>
          <w:trHeight w:val="227"/>
        </w:trPr>
        <w:tc>
          <w:tcPr>
            <w:tcW w:w="5245" w:type="dxa"/>
          </w:tcPr>
          <w:p w14:paraId="4239AC0A" w14:textId="77777777" w:rsidR="00336D70" w:rsidRPr="00A0367A" w:rsidRDefault="00336D70" w:rsidP="0061306F">
            <w:pPr>
              <w:autoSpaceDE w:val="0"/>
              <w:autoSpaceDN w:val="0"/>
              <w:adjustRightInd w:val="0"/>
              <w:ind w:right="283"/>
              <w:jc w:val="both"/>
              <w:rPr>
                <w:rFonts w:ascii="Calibri" w:hAnsi="Calibri" w:cs="Calibri"/>
                <w:lang w:val="es-ES_tradnl"/>
              </w:rPr>
            </w:pPr>
            <w:r w:rsidRPr="00A0367A">
              <w:rPr>
                <w:rFonts w:ascii="Calibri" w:hAnsi="Calibri" w:cs="Calibri"/>
                <w:lang w:val="es-ES_tradnl"/>
              </w:rPr>
              <w:t>Edgar Ricardo Ramírez Amezola</w:t>
            </w:r>
          </w:p>
        </w:tc>
      </w:tr>
      <w:tr w:rsidR="00336D70" w:rsidRPr="00A0367A" w14:paraId="6C199D53" w14:textId="77777777" w:rsidTr="00A0367A">
        <w:trPr>
          <w:trHeight w:val="227"/>
        </w:trPr>
        <w:tc>
          <w:tcPr>
            <w:tcW w:w="5245" w:type="dxa"/>
          </w:tcPr>
          <w:p w14:paraId="766DC488" w14:textId="77777777" w:rsidR="00336D70" w:rsidRPr="00A0367A" w:rsidRDefault="00336D70" w:rsidP="0061306F">
            <w:pPr>
              <w:autoSpaceDE w:val="0"/>
              <w:autoSpaceDN w:val="0"/>
              <w:adjustRightInd w:val="0"/>
              <w:ind w:right="283"/>
              <w:jc w:val="both"/>
              <w:rPr>
                <w:rFonts w:ascii="Calibri" w:hAnsi="Calibri" w:cs="Calibri"/>
                <w:lang w:val="es-ES_tradnl"/>
              </w:rPr>
            </w:pPr>
            <w:r w:rsidRPr="00A0367A">
              <w:rPr>
                <w:rFonts w:ascii="Calibri" w:hAnsi="Calibri" w:cs="Calibri"/>
                <w:lang w:val="es-ES_tradnl"/>
              </w:rPr>
              <w:t>Lucila Auxiliadora Bonilla Elías</w:t>
            </w:r>
          </w:p>
        </w:tc>
      </w:tr>
      <w:tr w:rsidR="00336D70" w:rsidRPr="00A0367A" w14:paraId="231D8AEA" w14:textId="77777777" w:rsidTr="00A0367A">
        <w:trPr>
          <w:trHeight w:val="227"/>
        </w:trPr>
        <w:tc>
          <w:tcPr>
            <w:tcW w:w="5245" w:type="dxa"/>
          </w:tcPr>
          <w:p w14:paraId="2DB5662D" w14:textId="77777777" w:rsidR="00336D70" w:rsidRPr="00A0367A" w:rsidRDefault="00336D70" w:rsidP="0061306F">
            <w:pPr>
              <w:autoSpaceDE w:val="0"/>
              <w:autoSpaceDN w:val="0"/>
              <w:adjustRightInd w:val="0"/>
              <w:ind w:right="283"/>
              <w:jc w:val="both"/>
              <w:rPr>
                <w:rFonts w:ascii="Calibri" w:hAnsi="Calibri" w:cs="Calibri"/>
                <w:lang w:val="es-ES_tradnl"/>
              </w:rPr>
            </w:pPr>
            <w:r w:rsidRPr="00A0367A">
              <w:rPr>
                <w:rFonts w:ascii="Calibri" w:hAnsi="Calibri" w:cs="Calibri"/>
                <w:lang w:val="es-ES_tradnl"/>
              </w:rPr>
              <w:t>José Refugio Gómez Gamboa</w:t>
            </w:r>
          </w:p>
        </w:tc>
      </w:tr>
    </w:tbl>
    <w:bookmarkEnd w:id="7"/>
    <w:p w14:paraId="4327C9C9" w14:textId="77777777" w:rsidR="00A0367A" w:rsidRDefault="006602B5" w:rsidP="00A633BF">
      <w:pPr>
        <w:spacing w:after="0" w:line="23" w:lineRule="atLeast"/>
        <w:jc w:val="both"/>
        <w:rPr>
          <w:rFonts w:eastAsia="Arial"/>
          <w:sz w:val="24"/>
          <w:szCs w:val="24"/>
        </w:rPr>
      </w:pPr>
      <w:r w:rsidRPr="00101E39">
        <w:rPr>
          <w:rFonts w:eastAsia="Arial"/>
          <w:sz w:val="24"/>
          <w:szCs w:val="24"/>
        </w:rPr>
        <w:t>Una vez que le fue cedido el uso de la voz a la Secretaria de Acuerdos, Mirza Flores Gómez, manifestó: “ Pongo a su consideración el siguiente, PUNTO DE ACUERDO: Con fundamento en los artículos 28, numerales 1 y 4, inciso k), así como 41 de nuestros Estatutos, las personas integrantes de la Coordinadora Ciudadana Estatal, erigida en Asamblea Electoral Estatal, eligen a las personas candidatas a Diputadas y Diputados por el Principio de Representación proporcional</w:t>
      </w:r>
      <w:r w:rsidRPr="00101E39">
        <w:rPr>
          <w:rFonts w:eastAsia="Arial"/>
          <w:bCs/>
          <w:sz w:val="24"/>
          <w:szCs w:val="24"/>
        </w:rPr>
        <w:t xml:space="preserve">, </w:t>
      </w:r>
      <w:r w:rsidRPr="00101E39">
        <w:rPr>
          <w:rFonts w:eastAsia="Arial"/>
          <w:sz w:val="24"/>
          <w:szCs w:val="24"/>
        </w:rPr>
        <w:t>dadas a conocer en el dictamen. Quienes estén a favor de la propuesta, solicito lo manifiesten levantando el gafete. Gracias. Quienes estén en contra. Abstenciones. Se solicita a los compañeros escrutadores informen del resultado de la votación.” ------------------------------------------------------------------</w:t>
      </w:r>
      <w:r w:rsidRPr="00101E39">
        <w:rPr>
          <w:rFonts w:eastAsia="Times New Roman"/>
          <w:color w:val="000000" w:themeColor="text1"/>
          <w:sz w:val="24"/>
          <w:szCs w:val="24"/>
          <w:lang w:val="es-ES_tradnl"/>
        </w:rPr>
        <w:t xml:space="preserve">En uso de la voz el </w:t>
      </w:r>
      <w:r w:rsidRPr="00101E39">
        <w:rPr>
          <w:rFonts w:eastAsia="Times New Roman"/>
          <w:b/>
          <w:bCs/>
          <w:color w:val="000000" w:themeColor="text1"/>
          <w:sz w:val="24"/>
          <w:szCs w:val="24"/>
          <w:lang w:val="es-ES_tradnl"/>
        </w:rPr>
        <w:t>escrutador, Marco Antonio Fuentes Ontiveros,</w:t>
      </w:r>
      <w:r w:rsidRPr="00101E39">
        <w:rPr>
          <w:rFonts w:eastAsia="Times New Roman"/>
          <w:color w:val="000000" w:themeColor="text1"/>
          <w:sz w:val="24"/>
          <w:szCs w:val="24"/>
          <w:lang w:val="es-ES_tradnl"/>
        </w:rPr>
        <w:t xml:space="preserve"> informó: “conforme a la votación obtenida, se informa que el punto de acuerdo ha sido aprobado por unanimidad”.------------------------------------------------------------------------------------------------------ Por lo que se registra el </w:t>
      </w:r>
      <w:r w:rsidRPr="00101E39">
        <w:rPr>
          <w:rFonts w:eastAsia="Times New Roman"/>
          <w:b/>
          <w:bCs/>
          <w:color w:val="000000" w:themeColor="text1"/>
          <w:sz w:val="24"/>
          <w:szCs w:val="24"/>
          <w:lang w:val="es-ES_tradnl"/>
        </w:rPr>
        <w:t>QUINTO PUNTO DE ACUERDO</w:t>
      </w:r>
      <w:r w:rsidRPr="00101E39">
        <w:rPr>
          <w:rFonts w:eastAsia="Times New Roman"/>
          <w:color w:val="000000" w:themeColor="text1"/>
          <w:sz w:val="24"/>
          <w:szCs w:val="24"/>
          <w:lang w:val="es-ES_tradnl"/>
        </w:rPr>
        <w:t xml:space="preserve">: </w:t>
      </w:r>
      <w:r w:rsidRPr="00101E39">
        <w:rPr>
          <w:rFonts w:eastAsia="Arial"/>
          <w:b/>
          <w:bCs/>
          <w:sz w:val="24"/>
          <w:szCs w:val="24"/>
        </w:rPr>
        <w:t>Con fundamento en los artículos 28, numerales 1 y 4, inciso k), así como 41 de nuestros Estatutos, las personas integrantes de la Coordinadora Ciudadana Estatal, erigida en Asamblea Electoral Estatal, eligen a las personas</w:t>
      </w:r>
      <w:r w:rsidR="00EE3282" w:rsidRPr="00101E39">
        <w:rPr>
          <w:rFonts w:eastAsia="Arial"/>
          <w:b/>
          <w:bCs/>
          <w:sz w:val="24"/>
          <w:szCs w:val="24"/>
        </w:rPr>
        <w:t xml:space="preserve"> candidatas a Diputadas y Diputados por el Principio de Representación Proporcional</w:t>
      </w:r>
      <w:r w:rsidRPr="00101E39">
        <w:rPr>
          <w:rFonts w:eastAsia="Arial"/>
          <w:b/>
          <w:bCs/>
          <w:sz w:val="24"/>
          <w:szCs w:val="24"/>
        </w:rPr>
        <w:t xml:space="preserve">, </w:t>
      </w:r>
      <w:r w:rsidR="00A0367A">
        <w:rPr>
          <w:rFonts w:eastAsia="Arial"/>
          <w:b/>
          <w:bCs/>
          <w:sz w:val="24"/>
          <w:szCs w:val="24"/>
        </w:rPr>
        <w:t>que a continuación se enlistan</w:t>
      </w:r>
      <w:r w:rsidRPr="00101E39">
        <w:rPr>
          <w:rFonts w:eastAsia="Arial"/>
          <w:sz w:val="24"/>
          <w:szCs w:val="24"/>
        </w:rPr>
        <w:t>.</w:t>
      </w:r>
    </w:p>
    <w:tbl>
      <w:tblPr>
        <w:tblStyle w:val="Tablaconcuadrcula"/>
        <w:tblW w:w="0" w:type="auto"/>
        <w:tblInd w:w="108" w:type="dxa"/>
        <w:tblLook w:val="04A0" w:firstRow="1" w:lastRow="0" w:firstColumn="1" w:lastColumn="0" w:noHBand="0" w:noVBand="1"/>
      </w:tblPr>
      <w:tblGrid>
        <w:gridCol w:w="5245"/>
      </w:tblGrid>
      <w:tr w:rsidR="00A0367A" w:rsidRPr="00A0367A" w14:paraId="2E84BFB4" w14:textId="77777777" w:rsidTr="00A0367A">
        <w:trPr>
          <w:trHeight w:val="227"/>
        </w:trPr>
        <w:tc>
          <w:tcPr>
            <w:tcW w:w="5245" w:type="dxa"/>
          </w:tcPr>
          <w:p w14:paraId="64F1E255" w14:textId="77777777" w:rsidR="00A0367A" w:rsidRPr="00A0367A" w:rsidRDefault="00A0367A" w:rsidP="00737B75">
            <w:pPr>
              <w:autoSpaceDE w:val="0"/>
              <w:autoSpaceDN w:val="0"/>
              <w:adjustRightInd w:val="0"/>
              <w:ind w:right="283"/>
              <w:jc w:val="both"/>
              <w:rPr>
                <w:rFonts w:ascii="Calibri" w:hAnsi="Calibri" w:cs="Calibri"/>
                <w:b/>
                <w:bCs/>
                <w:sz w:val="20"/>
                <w:szCs w:val="20"/>
                <w:lang w:val="es-ES_tradnl"/>
              </w:rPr>
            </w:pPr>
            <w:r w:rsidRPr="00A0367A">
              <w:rPr>
                <w:rFonts w:ascii="Calibri" w:hAnsi="Calibri" w:cs="Calibri"/>
                <w:b/>
                <w:bCs/>
                <w:sz w:val="20"/>
                <w:szCs w:val="20"/>
                <w:lang w:val="es-ES_tradnl"/>
              </w:rPr>
              <w:t>Verónica Magdalena Jiménez Vázquez</w:t>
            </w:r>
          </w:p>
        </w:tc>
      </w:tr>
      <w:tr w:rsidR="00A0367A" w:rsidRPr="00A0367A" w14:paraId="6AC5DF79" w14:textId="77777777" w:rsidTr="00A0367A">
        <w:trPr>
          <w:trHeight w:val="227"/>
        </w:trPr>
        <w:tc>
          <w:tcPr>
            <w:tcW w:w="5245" w:type="dxa"/>
          </w:tcPr>
          <w:p w14:paraId="35BB3AA7" w14:textId="77777777" w:rsidR="00A0367A" w:rsidRPr="00A0367A" w:rsidRDefault="00A0367A" w:rsidP="00737B75">
            <w:pPr>
              <w:autoSpaceDE w:val="0"/>
              <w:autoSpaceDN w:val="0"/>
              <w:adjustRightInd w:val="0"/>
              <w:ind w:right="283"/>
              <w:jc w:val="both"/>
              <w:rPr>
                <w:rFonts w:ascii="Calibri" w:hAnsi="Calibri" w:cs="Calibri"/>
                <w:b/>
                <w:bCs/>
                <w:sz w:val="20"/>
                <w:szCs w:val="20"/>
                <w:lang w:val="es-ES_tradnl"/>
              </w:rPr>
            </w:pPr>
            <w:r w:rsidRPr="00A0367A">
              <w:rPr>
                <w:rFonts w:ascii="Calibri" w:hAnsi="Calibri" w:cs="Calibri"/>
                <w:b/>
                <w:bCs/>
                <w:sz w:val="20"/>
                <w:szCs w:val="20"/>
                <w:lang w:val="es-ES_tradnl"/>
              </w:rPr>
              <w:t xml:space="preserve">Salvador Zamora </w:t>
            </w:r>
            <w:proofErr w:type="spellStart"/>
            <w:r w:rsidRPr="00A0367A">
              <w:rPr>
                <w:rFonts w:ascii="Calibri" w:hAnsi="Calibri" w:cs="Calibri"/>
                <w:b/>
                <w:bCs/>
                <w:sz w:val="20"/>
                <w:szCs w:val="20"/>
                <w:lang w:val="es-ES_tradnl"/>
              </w:rPr>
              <w:t>Zamora</w:t>
            </w:r>
            <w:proofErr w:type="spellEnd"/>
          </w:p>
        </w:tc>
      </w:tr>
      <w:tr w:rsidR="00A0367A" w:rsidRPr="00A0367A" w14:paraId="5E6ADEB7" w14:textId="77777777" w:rsidTr="00A0367A">
        <w:trPr>
          <w:trHeight w:val="227"/>
        </w:trPr>
        <w:tc>
          <w:tcPr>
            <w:tcW w:w="5245" w:type="dxa"/>
          </w:tcPr>
          <w:p w14:paraId="441B17BF" w14:textId="77777777" w:rsidR="00A0367A" w:rsidRPr="00A0367A" w:rsidRDefault="00A0367A" w:rsidP="00737B75">
            <w:pPr>
              <w:autoSpaceDE w:val="0"/>
              <w:autoSpaceDN w:val="0"/>
              <w:adjustRightInd w:val="0"/>
              <w:ind w:right="283"/>
              <w:jc w:val="both"/>
              <w:rPr>
                <w:rFonts w:ascii="Calibri" w:hAnsi="Calibri" w:cs="Calibri"/>
                <w:b/>
                <w:bCs/>
                <w:sz w:val="20"/>
                <w:szCs w:val="20"/>
                <w:lang w:val="es-ES_tradnl"/>
              </w:rPr>
            </w:pPr>
            <w:r w:rsidRPr="00A0367A">
              <w:rPr>
                <w:rFonts w:ascii="Calibri" w:hAnsi="Calibri" w:cs="Calibri"/>
                <w:b/>
                <w:bCs/>
                <w:sz w:val="20"/>
                <w:szCs w:val="20"/>
                <w:lang w:val="es-ES_tradnl"/>
              </w:rPr>
              <w:t>Priscilla Franco Barba</w:t>
            </w:r>
          </w:p>
        </w:tc>
      </w:tr>
      <w:tr w:rsidR="00A0367A" w:rsidRPr="00A0367A" w14:paraId="1E2BE91C" w14:textId="77777777" w:rsidTr="00A0367A">
        <w:trPr>
          <w:trHeight w:val="227"/>
        </w:trPr>
        <w:tc>
          <w:tcPr>
            <w:tcW w:w="5245" w:type="dxa"/>
          </w:tcPr>
          <w:p w14:paraId="44EEF4A3" w14:textId="77777777" w:rsidR="00A0367A" w:rsidRPr="00A0367A" w:rsidRDefault="00A0367A" w:rsidP="00737B75">
            <w:pPr>
              <w:autoSpaceDE w:val="0"/>
              <w:autoSpaceDN w:val="0"/>
              <w:adjustRightInd w:val="0"/>
              <w:ind w:right="283"/>
              <w:jc w:val="both"/>
              <w:rPr>
                <w:rFonts w:ascii="Calibri" w:hAnsi="Calibri" w:cs="Calibri"/>
                <w:b/>
                <w:bCs/>
                <w:sz w:val="20"/>
                <w:szCs w:val="20"/>
                <w:lang w:val="es-ES_tradnl"/>
              </w:rPr>
            </w:pPr>
            <w:r w:rsidRPr="00A0367A">
              <w:rPr>
                <w:rFonts w:ascii="Calibri" w:hAnsi="Calibri" w:cs="Calibri"/>
                <w:b/>
                <w:bCs/>
                <w:sz w:val="20"/>
                <w:szCs w:val="20"/>
                <w:lang w:val="es-ES_tradnl"/>
              </w:rPr>
              <w:t>José Luis Tostado Bastidas</w:t>
            </w:r>
          </w:p>
        </w:tc>
      </w:tr>
      <w:tr w:rsidR="00A0367A" w:rsidRPr="00A0367A" w14:paraId="6524AFB5" w14:textId="77777777" w:rsidTr="00A0367A">
        <w:trPr>
          <w:trHeight w:val="227"/>
        </w:trPr>
        <w:tc>
          <w:tcPr>
            <w:tcW w:w="5245" w:type="dxa"/>
          </w:tcPr>
          <w:p w14:paraId="159A8D20" w14:textId="77777777" w:rsidR="00A0367A" w:rsidRPr="00A0367A" w:rsidRDefault="00A0367A" w:rsidP="00737B75">
            <w:pPr>
              <w:autoSpaceDE w:val="0"/>
              <w:autoSpaceDN w:val="0"/>
              <w:adjustRightInd w:val="0"/>
              <w:ind w:right="283"/>
              <w:jc w:val="both"/>
              <w:rPr>
                <w:rFonts w:ascii="Calibri" w:hAnsi="Calibri" w:cs="Calibri"/>
                <w:b/>
                <w:bCs/>
                <w:sz w:val="20"/>
                <w:szCs w:val="20"/>
                <w:lang w:val="es-ES_tradnl"/>
              </w:rPr>
            </w:pPr>
            <w:r w:rsidRPr="00A0367A">
              <w:rPr>
                <w:rFonts w:ascii="Calibri" w:hAnsi="Calibri" w:cs="Calibri"/>
                <w:b/>
                <w:bCs/>
                <w:sz w:val="20"/>
                <w:szCs w:val="20"/>
                <w:lang w:val="es-ES_tradnl"/>
              </w:rPr>
              <w:t>Esther Montserrat Pérez Cisneros</w:t>
            </w:r>
          </w:p>
        </w:tc>
      </w:tr>
      <w:tr w:rsidR="00A0367A" w:rsidRPr="00A0367A" w14:paraId="7A2BF788" w14:textId="77777777" w:rsidTr="00A0367A">
        <w:trPr>
          <w:trHeight w:val="227"/>
        </w:trPr>
        <w:tc>
          <w:tcPr>
            <w:tcW w:w="5245" w:type="dxa"/>
          </w:tcPr>
          <w:p w14:paraId="4B759D9A" w14:textId="77777777" w:rsidR="00A0367A" w:rsidRPr="00A0367A" w:rsidRDefault="00A0367A" w:rsidP="00737B75">
            <w:pPr>
              <w:autoSpaceDE w:val="0"/>
              <w:autoSpaceDN w:val="0"/>
              <w:adjustRightInd w:val="0"/>
              <w:ind w:right="283"/>
              <w:jc w:val="both"/>
              <w:rPr>
                <w:rFonts w:ascii="Calibri" w:hAnsi="Calibri" w:cs="Calibri"/>
                <w:b/>
                <w:bCs/>
                <w:sz w:val="20"/>
                <w:szCs w:val="20"/>
                <w:lang w:val="es-ES_tradnl"/>
              </w:rPr>
            </w:pPr>
            <w:r w:rsidRPr="00A0367A">
              <w:rPr>
                <w:rFonts w:ascii="Calibri" w:hAnsi="Calibri" w:cs="Calibri"/>
                <w:b/>
                <w:bCs/>
                <w:sz w:val="20"/>
                <w:szCs w:val="20"/>
                <w:lang w:val="es-ES_tradnl"/>
              </w:rPr>
              <w:t>Omar Enrique Cervantes Rivera</w:t>
            </w:r>
          </w:p>
        </w:tc>
      </w:tr>
      <w:tr w:rsidR="00A0367A" w:rsidRPr="00A0367A" w14:paraId="1342D89A" w14:textId="77777777" w:rsidTr="00A0367A">
        <w:trPr>
          <w:trHeight w:val="227"/>
        </w:trPr>
        <w:tc>
          <w:tcPr>
            <w:tcW w:w="5245" w:type="dxa"/>
          </w:tcPr>
          <w:p w14:paraId="03C40D67" w14:textId="77777777" w:rsidR="00A0367A" w:rsidRPr="00A0367A" w:rsidRDefault="00A0367A" w:rsidP="00737B75">
            <w:pPr>
              <w:autoSpaceDE w:val="0"/>
              <w:autoSpaceDN w:val="0"/>
              <w:adjustRightInd w:val="0"/>
              <w:ind w:right="283"/>
              <w:jc w:val="both"/>
              <w:rPr>
                <w:rFonts w:ascii="Calibri" w:hAnsi="Calibri" w:cs="Calibri"/>
                <w:b/>
                <w:bCs/>
                <w:sz w:val="20"/>
                <w:szCs w:val="20"/>
                <w:lang w:val="es-ES_tradnl"/>
              </w:rPr>
            </w:pPr>
            <w:r w:rsidRPr="00A0367A">
              <w:rPr>
                <w:rFonts w:ascii="Calibri" w:hAnsi="Calibri" w:cs="Calibri"/>
                <w:b/>
                <w:bCs/>
                <w:sz w:val="20"/>
                <w:szCs w:val="20"/>
                <w:lang w:val="es-ES_tradnl"/>
              </w:rPr>
              <w:t>María Elisa Bravo Navarro</w:t>
            </w:r>
          </w:p>
        </w:tc>
      </w:tr>
      <w:tr w:rsidR="00A0367A" w:rsidRPr="00A0367A" w14:paraId="666C117C" w14:textId="77777777" w:rsidTr="00A0367A">
        <w:trPr>
          <w:trHeight w:val="227"/>
        </w:trPr>
        <w:tc>
          <w:tcPr>
            <w:tcW w:w="5245" w:type="dxa"/>
          </w:tcPr>
          <w:p w14:paraId="067C378F" w14:textId="77777777" w:rsidR="00A0367A" w:rsidRPr="00A0367A" w:rsidRDefault="00A0367A" w:rsidP="00737B75">
            <w:pPr>
              <w:autoSpaceDE w:val="0"/>
              <w:autoSpaceDN w:val="0"/>
              <w:adjustRightInd w:val="0"/>
              <w:ind w:right="283"/>
              <w:jc w:val="both"/>
              <w:rPr>
                <w:rFonts w:ascii="Calibri" w:hAnsi="Calibri" w:cs="Calibri"/>
                <w:b/>
                <w:bCs/>
                <w:sz w:val="20"/>
                <w:szCs w:val="20"/>
                <w:lang w:val="es-ES_tradnl"/>
              </w:rPr>
            </w:pPr>
            <w:r w:rsidRPr="00A0367A">
              <w:rPr>
                <w:rFonts w:ascii="Calibri" w:hAnsi="Calibri" w:cs="Calibri"/>
                <w:b/>
                <w:bCs/>
                <w:sz w:val="20"/>
                <w:szCs w:val="20"/>
                <w:lang w:val="es-ES_tradnl"/>
              </w:rPr>
              <w:lastRenderedPageBreak/>
              <w:t xml:space="preserve">Oscar Hernández </w:t>
            </w:r>
            <w:proofErr w:type="spellStart"/>
            <w:r w:rsidRPr="00A0367A">
              <w:rPr>
                <w:rFonts w:ascii="Calibri" w:hAnsi="Calibri" w:cs="Calibri"/>
                <w:b/>
                <w:bCs/>
                <w:sz w:val="20"/>
                <w:szCs w:val="20"/>
                <w:lang w:val="es-ES_tradnl"/>
              </w:rPr>
              <w:t>Hernández</w:t>
            </w:r>
            <w:proofErr w:type="spellEnd"/>
          </w:p>
        </w:tc>
      </w:tr>
      <w:tr w:rsidR="00A0367A" w:rsidRPr="00A0367A" w14:paraId="03DDF36C" w14:textId="77777777" w:rsidTr="00A0367A">
        <w:trPr>
          <w:trHeight w:val="227"/>
        </w:trPr>
        <w:tc>
          <w:tcPr>
            <w:tcW w:w="5245" w:type="dxa"/>
          </w:tcPr>
          <w:p w14:paraId="5AE7A626" w14:textId="77777777" w:rsidR="00A0367A" w:rsidRPr="00A0367A" w:rsidRDefault="00A0367A" w:rsidP="00737B75">
            <w:pPr>
              <w:autoSpaceDE w:val="0"/>
              <w:autoSpaceDN w:val="0"/>
              <w:adjustRightInd w:val="0"/>
              <w:ind w:right="283"/>
              <w:jc w:val="both"/>
              <w:rPr>
                <w:rFonts w:ascii="Calibri" w:hAnsi="Calibri" w:cs="Calibri"/>
                <w:b/>
                <w:bCs/>
                <w:sz w:val="20"/>
                <w:szCs w:val="20"/>
                <w:lang w:val="es-ES_tradnl"/>
              </w:rPr>
            </w:pPr>
            <w:r w:rsidRPr="00A0367A">
              <w:rPr>
                <w:rFonts w:ascii="Calibri" w:hAnsi="Calibri" w:cs="Calibri"/>
                <w:b/>
                <w:bCs/>
                <w:sz w:val="20"/>
                <w:szCs w:val="20"/>
                <w:lang w:val="es-ES_tradnl"/>
              </w:rPr>
              <w:t>Nora Mariana Ron Zúñiga</w:t>
            </w:r>
          </w:p>
        </w:tc>
      </w:tr>
      <w:tr w:rsidR="00A0367A" w:rsidRPr="00A0367A" w14:paraId="726C8ACF" w14:textId="77777777" w:rsidTr="00A0367A">
        <w:trPr>
          <w:trHeight w:val="227"/>
        </w:trPr>
        <w:tc>
          <w:tcPr>
            <w:tcW w:w="5245" w:type="dxa"/>
          </w:tcPr>
          <w:p w14:paraId="74D0341F" w14:textId="77777777" w:rsidR="00A0367A" w:rsidRPr="00A0367A" w:rsidRDefault="00A0367A" w:rsidP="00737B75">
            <w:pPr>
              <w:autoSpaceDE w:val="0"/>
              <w:autoSpaceDN w:val="0"/>
              <w:adjustRightInd w:val="0"/>
              <w:ind w:right="283"/>
              <w:jc w:val="both"/>
              <w:rPr>
                <w:rFonts w:ascii="Calibri" w:hAnsi="Calibri" w:cs="Calibri"/>
                <w:b/>
                <w:bCs/>
                <w:sz w:val="20"/>
                <w:szCs w:val="20"/>
                <w:lang w:val="es-ES_tradnl"/>
              </w:rPr>
            </w:pPr>
            <w:r w:rsidRPr="00A0367A">
              <w:rPr>
                <w:rFonts w:ascii="Calibri" w:hAnsi="Calibri" w:cs="Calibri"/>
                <w:b/>
                <w:bCs/>
                <w:sz w:val="20"/>
                <w:szCs w:val="20"/>
                <w:lang w:val="es-ES_tradnl"/>
              </w:rPr>
              <w:t>Margarita del Rocío Valle Ramírez</w:t>
            </w:r>
          </w:p>
        </w:tc>
      </w:tr>
      <w:tr w:rsidR="00A0367A" w:rsidRPr="00A0367A" w14:paraId="7248A848" w14:textId="77777777" w:rsidTr="00A0367A">
        <w:trPr>
          <w:trHeight w:val="227"/>
        </w:trPr>
        <w:tc>
          <w:tcPr>
            <w:tcW w:w="5245" w:type="dxa"/>
          </w:tcPr>
          <w:p w14:paraId="491629A6" w14:textId="77777777" w:rsidR="00A0367A" w:rsidRPr="00A0367A" w:rsidRDefault="00A0367A" w:rsidP="00737B75">
            <w:pPr>
              <w:autoSpaceDE w:val="0"/>
              <w:autoSpaceDN w:val="0"/>
              <w:adjustRightInd w:val="0"/>
              <w:ind w:right="283"/>
              <w:jc w:val="both"/>
              <w:rPr>
                <w:rFonts w:ascii="Calibri" w:hAnsi="Calibri" w:cs="Calibri"/>
                <w:b/>
                <w:bCs/>
                <w:sz w:val="20"/>
                <w:szCs w:val="20"/>
                <w:lang w:val="es-ES_tradnl"/>
              </w:rPr>
            </w:pPr>
            <w:r w:rsidRPr="00A0367A">
              <w:rPr>
                <w:rFonts w:ascii="Calibri" w:hAnsi="Calibri" w:cs="Calibri"/>
                <w:b/>
                <w:bCs/>
                <w:sz w:val="20"/>
                <w:szCs w:val="20"/>
                <w:lang w:val="es-ES_tradnl"/>
              </w:rPr>
              <w:t>Jorge Arturo Andrade Alcalá</w:t>
            </w:r>
          </w:p>
        </w:tc>
      </w:tr>
      <w:tr w:rsidR="00A0367A" w:rsidRPr="00A0367A" w14:paraId="31814896" w14:textId="77777777" w:rsidTr="00A0367A">
        <w:trPr>
          <w:trHeight w:val="227"/>
        </w:trPr>
        <w:tc>
          <w:tcPr>
            <w:tcW w:w="5245" w:type="dxa"/>
          </w:tcPr>
          <w:p w14:paraId="686CD055" w14:textId="77777777" w:rsidR="00A0367A" w:rsidRPr="00A0367A" w:rsidRDefault="00A0367A" w:rsidP="00737B75">
            <w:pPr>
              <w:autoSpaceDE w:val="0"/>
              <w:autoSpaceDN w:val="0"/>
              <w:adjustRightInd w:val="0"/>
              <w:ind w:right="283"/>
              <w:jc w:val="both"/>
              <w:rPr>
                <w:rFonts w:ascii="Calibri" w:hAnsi="Calibri" w:cs="Calibri"/>
                <w:b/>
                <w:bCs/>
                <w:sz w:val="20"/>
                <w:szCs w:val="20"/>
                <w:lang w:val="es-ES_tradnl"/>
              </w:rPr>
            </w:pPr>
            <w:r w:rsidRPr="00A0367A">
              <w:rPr>
                <w:rFonts w:ascii="Calibri" w:hAnsi="Calibri" w:cs="Calibri"/>
                <w:b/>
                <w:bCs/>
                <w:sz w:val="20"/>
                <w:szCs w:val="20"/>
                <w:lang w:val="es-ES_tradnl"/>
              </w:rPr>
              <w:t>Gabriela Ivonne Contreras Silva</w:t>
            </w:r>
          </w:p>
        </w:tc>
      </w:tr>
      <w:tr w:rsidR="00A0367A" w:rsidRPr="00A0367A" w14:paraId="3D6CC1EC" w14:textId="77777777" w:rsidTr="00A0367A">
        <w:trPr>
          <w:trHeight w:val="227"/>
        </w:trPr>
        <w:tc>
          <w:tcPr>
            <w:tcW w:w="5245" w:type="dxa"/>
          </w:tcPr>
          <w:p w14:paraId="47CA780F" w14:textId="77777777" w:rsidR="00A0367A" w:rsidRPr="00A0367A" w:rsidRDefault="00A0367A" w:rsidP="00737B75">
            <w:pPr>
              <w:autoSpaceDE w:val="0"/>
              <w:autoSpaceDN w:val="0"/>
              <w:adjustRightInd w:val="0"/>
              <w:ind w:right="283"/>
              <w:jc w:val="both"/>
              <w:rPr>
                <w:rFonts w:ascii="Calibri" w:hAnsi="Calibri" w:cs="Calibri"/>
                <w:b/>
                <w:bCs/>
                <w:sz w:val="20"/>
                <w:szCs w:val="20"/>
                <w:lang w:val="es-ES_tradnl"/>
              </w:rPr>
            </w:pPr>
            <w:r w:rsidRPr="00A0367A">
              <w:rPr>
                <w:rFonts w:ascii="Calibri" w:hAnsi="Calibri" w:cs="Calibri"/>
                <w:b/>
                <w:bCs/>
                <w:sz w:val="20"/>
                <w:szCs w:val="20"/>
                <w:lang w:val="es-ES_tradnl"/>
              </w:rPr>
              <w:t>Jesús Humberto Domínguez López</w:t>
            </w:r>
          </w:p>
        </w:tc>
      </w:tr>
      <w:tr w:rsidR="00A0367A" w:rsidRPr="00A0367A" w14:paraId="285535B4" w14:textId="77777777" w:rsidTr="00A0367A">
        <w:trPr>
          <w:trHeight w:val="227"/>
        </w:trPr>
        <w:tc>
          <w:tcPr>
            <w:tcW w:w="5245" w:type="dxa"/>
          </w:tcPr>
          <w:p w14:paraId="105858D9" w14:textId="77777777" w:rsidR="00A0367A" w:rsidRPr="00A0367A" w:rsidRDefault="00A0367A" w:rsidP="00737B75">
            <w:pPr>
              <w:autoSpaceDE w:val="0"/>
              <w:autoSpaceDN w:val="0"/>
              <w:adjustRightInd w:val="0"/>
              <w:ind w:right="283"/>
              <w:jc w:val="both"/>
              <w:rPr>
                <w:rFonts w:ascii="Calibri" w:hAnsi="Calibri" w:cs="Calibri"/>
                <w:b/>
                <w:bCs/>
                <w:sz w:val="20"/>
                <w:szCs w:val="20"/>
                <w:lang w:val="es-ES_tradnl"/>
              </w:rPr>
            </w:pPr>
            <w:r w:rsidRPr="00A0367A">
              <w:rPr>
                <w:rFonts w:ascii="Calibri" w:hAnsi="Calibri" w:cs="Calibri"/>
                <w:b/>
                <w:bCs/>
                <w:sz w:val="20"/>
                <w:szCs w:val="20"/>
                <w:lang w:val="es-ES_tradnl"/>
              </w:rPr>
              <w:t>Martha Paola Romo López</w:t>
            </w:r>
          </w:p>
        </w:tc>
      </w:tr>
      <w:tr w:rsidR="00A0367A" w:rsidRPr="00A0367A" w14:paraId="7F209606" w14:textId="77777777" w:rsidTr="00A0367A">
        <w:trPr>
          <w:trHeight w:val="227"/>
        </w:trPr>
        <w:tc>
          <w:tcPr>
            <w:tcW w:w="5245" w:type="dxa"/>
          </w:tcPr>
          <w:p w14:paraId="67FA0F0F" w14:textId="77777777" w:rsidR="00A0367A" w:rsidRPr="00A0367A" w:rsidRDefault="00A0367A" w:rsidP="00737B75">
            <w:pPr>
              <w:autoSpaceDE w:val="0"/>
              <w:autoSpaceDN w:val="0"/>
              <w:adjustRightInd w:val="0"/>
              <w:ind w:right="283"/>
              <w:jc w:val="both"/>
              <w:rPr>
                <w:rFonts w:ascii="Calibri" w:hAnsi="Calibri" w:cs="Calibri"/>
                <w:b/>
                <w:bCs/>
                <w:sz w:val="20"/>
                <w:szCs w:val="20"/>
                <w:lang w:val="es-ES_tradnl"/>
              </w:rPr>
            </w:pPr>
            <w:r w:rsidRPr="00A0367A">
              <w:rPr>
                <w:rFonts w:ascii="Calibri" w:hAnsi="Calibri" w:cs="Calibri"/>
                <w:b/>
                <w:bCs/>
                <w:sz w:val="20"/>
                <w:szCs w:val="20"/>
                <w:lang w:val="es-ES_tradnl"/>
              </w:rPr>
              <w:t>Edgar Ricardo Ramírez Amezola</w:t>
            </w:r>
          </w:p>
        </w:tc>
      </w:tr>
      <w:tr w:rsidR="00A0367A" w:rsidRPr="00A0367A" w14:paraId="4AED1AC3" w14:textId="77777777" w:rsidTr="00A0367A">
        <w:trPr>
          <w:trHeight w:val="227"/>
        </w:trPr>
        <w:tc>
          <w:tcPr>
            <w:tcW w:w="5245" w:type="dxa"/>
          </w:tcPr>
          <w:p w14:paraId="202873BF" w14:textId="77777777" w:rsidR="00A0367A" w:rsidRPr="00A0367A" w:rsidRDefault="00A0367A" w:rsidP="00737B75">
            <w:pPr>
              <w:autoSpaceDE w:val="0"/>
              <w:autoSpaceDN w:val="0"/>
              <w:adjustRightInd w:val="0"/>
              <w:ind w:right="283"/>
              <w:jc w:val="both"/>
              <w:rPr>
                <w:rFonts w:ascii="Calibri" w:hAnsi="Calibri" w:cs="Calibri"/>
                <w:b/>
                <w:bCs/>
                <w:sz w:val="20"/>
                <w:szCs w:val="20"/>
                <w:lang w:val="es-ES_tradnl"/>
              </w:rPr>
            </w:pPr>
            <w:r w:rsidRPr="00A0367A">
              <w:rPr>
                <w:rFonts w:ascii="Calibri" w:hAnsi="Calibri" w:cs="Calibri"/>
                <w:b/>
                <w:bCs/>
                <w:sz w:val="20"/>
                <w:szCs w:val="20"/>
                <w:lang w:val="es-ES_tradnl"/>
              </w:rPr>
              <w:t>Lucila Auxiliadora Bonilla Elías</w:t>
            </w:r>
          </w:p>
        </w:tc>
      </w:tr>
      <w:tr w:rsidR="00A0367A" w:rsidRPr="00A0367A" w14:paraId="7E45FB14" w14:textId="77777777" w:rsidTr="00A0367A">
        <w:trPr>
          <w:trHeight w:val="227"/>
        </w:trPr>
        <w:tc>
          <w:tcPr>
            <w:tcW w:w="5245" w:type="dxa"/>
          </w:tcPr>
          <w:p w14:paraId="05288369" w14:textId="77777777" w:rsidR="00A0367A" w:rsidRPr="00A0367A" w:rsidRDefault="00A0367A" w:rsidP="00737B75">
            <w:pPr>
              <w:autoSpaceDE w:val="0"/>
              <w:autoSpaceDN w:val="0"/>
              <w:adjustRightInd w:val="0"/>
              <w:ind w:right="283"/>
              <w:jc w:val="both"/>
              <w:rPr>
                <w:rFonts w:ascii="Calibri" w:hAnsi="Calibri" w:cs="Calibri"/>
                <w:b/>
                <w:bCs/>
                <w:sz w:val="20"/>
                <w:szCs w:val="20"/>
                <w:lang w:val="es-ES_tradnl"/>
              </w:rPr>
            </w:pPr>
            <w:r w:rsidRPr="00A0367A">
              <w:rPr>
                <w:rFonts w:ascii="Calibri" w:hAnsi="Calibri" w:cs="Calibri"/>
                <w:b/>
                <w:bCs/>
                <w:sz w:val="20"/>
                <w:szCs w:val="20"/>
                <w:lang w:val="es-ES_tradnl"/>
              </w:rPr>
              <w:t>José Refugio Gómez Gamboa</w:t>
            </w:r>
          </w:p>
        </w:tc>
      </w:tr>
    </w:tbl>
    <w:p w14:paraId="19B6B312" w14:textId="77777777" w:rsidR="00A0367A" w:rsidRDefault="00A0367A" w:rsidP="00A633BF">
      <w:pPr>
        <w:spacing w:after="0" w:line="23" w:lineRule="atLeast"/>
        <w:jc w:val="both"/>
        <w:rPr>
          <w:rFonts w:eastAsia="Arial"/>
          <w:sz w:val="24"/>
          <w:szCs w:val="24"/>
        </w:rPr>
      </w:pPr>
    </w:p>
    <w:p w14:paraId="6675F955" w14:textId="6CA1E40D" w:rsidR="00101E39" w:rsidRDefault="00EE3282" w:rsidP="00A633BF">
      <w:pPr>
        <w:spacing w:after="0" w:line="23" w:lineRule="atLeast"/>
        <w:jc w:val="both"/>
        <w:rPr>
          <w:rFonts w:eastAsia="Arial"/>
          <w:sz w:val="24"/>
          <w:szCs w:val="24"/>
        </w:rPr>
      </w:pPr>
      <w:r w:rsidRPr="00101E39">
        <w:rPr>
          <w:rFonts w:eastAsia="Arial"/>
          <w:sz w:val="24"/>
          <w:szCs w:val="24"/>
        </w:rPr>
        <w:t xml:space="preserve">En uso de la voz el Coordinador </w:t>
      </w:r>
      <w:r w:rsidRPr="00101E39">
        <w:rPr>
          <w:rFonts w:eastAsia="Arial"/>
          <w:b/>
          <w:bCs/>
          <w:sz w:val="24"/>
          <w:szCs w:val="24"/>
        </w:rPr>
        <w:t xml:space="preserve">José Manuel Romo Parra: </w:t>
      </w:r>
      <w:r w:rsidRPr="00101E39">
        <w:rPr>
          <w:rFonts w:eastAsia="Arial"/>
          <w:sz w:val="24"/>
          <w:szCs w:val="24"/>
        </w:rPr>
        <w:t>“ Muchas gracias a todos, muchas gracias amiga Julieta Macías Rábago Presidenta de la Comisión Nacional de Convenciones y Procesos Internos así mismo agradecemos al Licenciado Alberto Tlaxcalteco Hernández, Secretario de la misma, por su extraordinaria, conducción, supervisión y validación de esta Asamblea, antes de clausurar la asamblea, pido a la Presidenta de la Comisión Nacional de Convenciones y Procesos Internos Julieta Macías Rábago, pueda declarar en virtud de todo lo anterior la declaratoria de validez formal de esta Asamblea Electoral” .</w:t>
      </w:r>
      <w:r w:rsidR="00101E39">
        <w:rPr>
          <w:rFonts w:eastAsia="Arial"/>
          <w:sz w:val="24"/>
          <w:szCs w:val="24"/>
        </w:rPr>
        <w:t xml:space="preserve"> </w:t>
      </w:r>
      <w:r w:rsidRPr="00101E39">
        <w:rPr>
          <w:rFonts w:eastAsia="Arial"/>
          <w:sz w:val="24"/>
          <w:szCs w:val="24"/>
        </w:rPr>
        <w:t>------------------------------------------------------------------------------------</w:t>
      </w:r>
    </w:p>
    <w:p w14:paraId="593A1922" w14:textId="3452B794" w:rsidR="00101E39" w:rsidRDefault="00EE3282" w:rsidP="00A633BF">
      <w:pPr>
        <w:spacing w:after="0" w:line="23" w:lineRule="atLeast"/>
        <w:jc w:val="both"/>
        <w:rPr>
          <w:sz w:val="24"/>
          <w:szCs w:val="24"/>
        </w:rPr>
      </w:pPr>
      <w:r w:rsidRPr="00101E39">
        <w:rPr>
          <w:rFonts w:eastAsia="Arial"/>
          <w:sz w:val="24"/>
          <w:szCs w:val="24"/>
        </w:rPr>
        <w:t xml:space="preserve">Siguiendo con el desahogo de la Asamblea la Presidenta de la Comisión Nacional de Convenciones y Procesos Internos </w:t>
      </w:r>
      <w:r w:rsidRPr="00101E39">
        <w:rPr>
          <w:rFonts w:eastAsia="Arial"/>
          <w:b/>
          <w:bCs/>
          <w:sz w:val="24"/>
          <w:szCs w:val="24"/>
        </w:rPr>
        <w:t>Licenciada Julieta Macías Rábago</w:t>
      </w:r>
      <w:r w:rsidRPr="00101E39">
        <w:rPr>
          <w:rFonts w:eastAsia="Arial"/>
          <w:sz w:val="24"/>
          <w:szCs w:val="24"/>
        </w:rPr>
        <w:t>, dio validez a la Asamblea, manifestando: “</w:t>
      </w:r>
      <w:r w:rsidR="00131308" w:rsidRPr="00101E39">
        <w:rPr>
          <w:rFonts w:eastAsia="Arial"/>
          <w:sz w:val="24"/>
          <w:szCs w:val="24"/>
        </w:rPr>
        <w:t xml:space="preserve">con todo gusto Coordinador, </w:t>
      </w:r>
      <w:r w:rsidR="00131308" w:rsidRPr="00101E39">
        <w:rPr>
          <w:sz w:val="24"/>
          <w:szCs w:val="24"/>
        </w:rPr>
        <w:t>de conformidad con las atribuciones que confiere la normatividad de Movimiento Ciudadano, la Comisión Nacional de Convenciones y Procesos Internos, hace constar que en los trabajos de este Proceso Electivo, desde la emisión de la Convocatoria para el proceso interno de selección y elección de personas candidatas, postuladas por Movimiento Ciudadano a cargos de elección popular para el Proceso Electoral Local Ordinario 2023-2024, en el Estado de Jalisco; los registros de personas precandidatas</w:t>
      </w:r>
      <w:r w:rsidR="00131308" w:rsidRPr="00101E39">
        <w:rPr>
          <w:b/>
          <w:sz w:val="24"/>
          <w:szCs w:val="24"/>
        </w:rPr>
        <w:t xml:space="preserve"> </w:t>
      </w:r>
      <w:r w:rsidR="00131308" w:rsidRPr="00101E39">
        <w:rPr>
          <w:sz w:val="24"/>
          <w:szCs w:val="24"/>
        </w:rPr>
        <w:t>a los distintos cargos de elección popular, la elección para la postulación de las personas candidatas a Gobernador del Estado; diputadas y diputados al Congreso del Estado de Jalisco</w:t>
      </w:r>
      <w:r w:rsidR="00524FF6" w:rsidRPr="00101E39">
        <w:rPr>
          <w:sz w:val="24"/>
          <w:szCs w:val="24"/>
        </w:rPr>
        <w:t xml:space="preserve"> por el principio de Mayoría Relativa y de Representación Proporcional</w:t>
      </w:r>
      <w:r w:rsidR="00131308" w:rsidRPr="00101E39">
        <w:rPr>
          <w:sz w:val="24"/>
          <w:szCs w:val="24"/>
        </w:rPr>
        <w:t xml:space="preserve">; así como de presidentas y presidentes municipales y la celebración de esta Asamblea, se cumplió con la normatividad interna. Considerando que, en todo momento, los integrantes de esta Asamblea Electoral actuaron con respeto a los Estatutos de Movimiento Ciudadano, a la libertad, a los derechos político-electorales de la ciudadanía y militancia y que en todos los casos prevalecieron los principios rectores de imparcialidad, legalidad, transparencia y certeza. Por lo anterior, con fundamento en el artículo 74 del Reglamento de Convenciones y Procesos Internos se </w:t>
      </w:r>
      <w:r w:rsidR="00131308" w:rsidRPr="00101E39">
        <w:rPr>
          <w:b/>
          <w:sz w:val="24"/>
          <w:szCs w:val="24"/>
        </w:rPr>
        <w:t>DECLARA VÁLIDA</w:t>
      </w:r>
      <w:r w:rsidR="00131308" w:rsidRPr="00101E39">
        <w:rPr>
          <w:sz w:val="24"/>
          <w:szCs w:val="24"/>
        </w:rPr>
        <w:t xml:space="preserve"> la celebración de esta </w:t>
      </w:r>
      <w:r w:rsidR="00131308" w:rsidRPr="00101E39">
        <w:rPr>
          <w:b/>
          <w:sz w:val="24"/>
          <w:szCs w:val="24"/>
        </w:rPr>
        <w:t xml:space="preserve">ASAMBLEA ELECTORAL ESTATAL </w:t>
      </w:r>
      <w:r w:rsidR="00131308" w:rsidRPr="00101E39">
        <w:rPr>
          <w:sz w:val="24"/>
          <w:szCs w:val="24"/>
        </w:rPr>
        <w:t xml:space="preserve">y </w:t>
      </w:r>
      <w:r w:rsidR="00131308" w:rsidRPr="00101E39">
        <w:rPr>
          <w:b/>
          <w:sz w:val="24"/>
          <w:szCs w:val="24"/>
        </w:rPr>
        <w:t>LEGALES</w:t>
      </w:r>
      <w:r w:rsidR="00131308" w:rsidRPr="00101E39">
        <w:rPr>
          <w:sz w:val="24"/>
          <w:szCs w:val="24"/>
        </w:rPr>
        <w:t xml:space="preserve"> las elecciones de </w:t>
      </w:r>
      <w:r w:rsidR="00524FF6" w:rsidRPr="00101E39">
        <w:rPr>
          <w:sz w:val="24"/>
          <w:szCs w:val="24"/>
        </w:rPr>
        <w:t xml:space="preserve">candidato e Gobernador del Estado de Jalisco, </w:t>
      </w:r>
      <w:r w:rsidR="00131308" w:rsidRPr="00101E39">
        <w:rPr>
          <w:b/>
          <w:bCs/>
          <w:sz w:val="24"/>
          <w:szCs w:val="24"/>
          <w:lang w:val="es-ES"/>
        </w:rPr>
        <w:t xml:space="preserve">JESÚS PABLO LEMUS </w:t>
      </w:r>
      <w:r w:rsidR="00131308" w:rsidRPr="00101E39">
        <w:rPr>
          <w:b/>
          <w:bCs/>
          <w:sz w:val="24"/>
          <w:szCs w:val="24"/>
          <w:lang w:val="es-ES"/>
        </w:rPr>
        <w:lastRenderedPageBreak/>
        <w:t>NAVARRO</w:t>
      </w:r>
      <w:r w:rsidR="00131308" w:rsidRPr="00101E39">
        <w:rPr>
          <w:sz w:val="24"/>
          <w:szCs w:val="24"/>
        </w:rPr>
        <w:t>; de las candidaturas de diputadas y diputados al Congreso del Estado de Jalisco</w:t>
      </w:r>
      <w:r w:rsidR="00524FF6" w:rsidRPr="00101E39">
        <w:rPr>
          <w:sz w:val="24"/>
          <w:szCs w:val="24"/>
        </w:rPr>
        <w:t xml:space="preserve"> por el principio de Mayoría Relativa y de Representación Proporcional</w:t>
      </w:r>
      <w:r w:rsidR="00131308" w:rsidRPr="00101E39">
        <w:rPr>
          <w:sz w:val="24"/>
          <w:szCs w:val="24"/>
        </w:rPr>
        <w:t>, así como de presidentas y presidentes municipales en Ayuntamientos de la entidad. Enhorabuena y muchas felicidades.</w:t>
      </w:r>
      <w:r w:rsidR="00524FF6" w:rsidRPr="00101E39">
        <w:rPr>
          <w:sz w:val="24"/>
          <w:szCs w:val="24"/>
        </w:rPr>
        <w:t xml:space="preserve"> “</w:t>
      </w:r>
      <w:r w:rsidR="00101E39">
        <w:rPr>
          <w:sz w:val="24"/>
          <w:szCs w:val="24"/>
        </w:rPr>
        <w:t xml:space="preserve">. </w:t>
      </w:r>
      <w:r w:rsidR="00524FF6" w:rsidRPr="00101E39">
        <w:rPr>
          <w:sz w:val="24"/>
          <w:szCs w:val="24"/>
        </w:rPr>
        <w:t>------------------------------------------------------------------------------------------</w:t>
      </w:r>
    </w:p>
    <w:p w14:paraId="26D7DAFF" w14:textId="77777777" w:rsidR="00101E39" w:rsidRDefault="00524FF6" w:rsidP="00A633BF">
      <w:pPr>
        <w:spacing w:after="0" w:line="23" w:lineRule="atLeast"/>
        <w:jc w:val="both"/>
        <w:rPr>
          <w:sz w:val="24"/>
          <w:szCs w:val="24"/>
        </w:rPr>
      </w:pPr>
      <w:r w:rsidRPr="00101E39">
        <w:rPr>
          <w:rFonts w:eastAsia="Arial"/>
          <w:sz w:val="24"/>
          <w:szCs w:val="24"/>
        </w:rPr>
        <w:t xml:space="preserve">Muchísimas gracias amiga Julieta Macías Presidenta de la Comisión Nacional de Convenciones y Procesos Internos así mismo agradecemos al Licenciado Alberto Tlaxcalteco Hernández, Secretario de la misma por su extraordinaria, conducción, supervisión y validación de esta Asamblea, ahora si, en virtud de haberse agotado los puntos de carácter electoral, se tienen por concluidos los trabajos de la Asamblea Electoral Estatal, por lo que, antes de continuar con el siguiente punto del orden del día, pido un pequeño receso para que demos la bienvenida a </w:t>
      </w:r>
      <w:r w:rsidRPr="00101E39">
        <w:rPr>
          <w:b/>
          <w:bCs/>
          <w:sz w:val="24"/>
          <w:szCs w:val="24"/>
        </w:rPr>
        <w:t xml:space="preserve">JESÚS PABLO LEMUS NAVARRO, </w:t>
      </w:r>
      <w:r w:rsidRPr="00101E39">
        <w:rPr>
          <w:sz w:val="24"/>
          <w:szCs w:val="24"/>
        </w:rPr>
        <w:t xml:space="preserve">candidato a Gobernador por el Estado de Jalisco y nos acompañe en esta mesa, por favor no se muevan de sus lugares, pediré a una Comisión que vayan por nuestro candidato a la Secretaria General de Acuerdos Mirza Flores, a nuestra Presidenta del Consejo Verónica Delgadillo, nuestra amiga Alejandra Giadans, para que puedan ir en comisión por nuestro candidato” .--------------------------------------------------------------------------------------------------------Instaurada nuevamente que fue la presente Asamblea, la Diputada Mirza Flores, hizo uso de la voz manifestando: “ Para continuar con los trabajos de esta Coordinadora Ciudadana Estatal, damos la bienvenida a </w:t>
      </w:r>
      <w:r w:rsidRPr="00101E39">
        <w:rPr>
          <w:b/>
          <w:bCs/>
          <w:sz w:val="24"/>
          <w:szCs w:val="24"/>
        </w:rPr>
        <w:t xml:space="preserve">JESÚS PABLO LEMUS NAVARRO, </w:t>
      </w:r>
      <w:r w:rsidRPr="00101E39">
        <w:rPr>
          <w:sz w:val="24"/>
          <w:szCs w:val="24"/>
        </w:rPr>
        <w:t>candidato de Movimiento Ciudadano a Gobernador del Estado de Jalisco.</w:t>
      </w:r>
      <w:r w:rsidR="00943640" w:rsidRPr="00101E39">
        <w:rPr>
          <w:sz w:val="24"/>
          <w:szCs w:val="24"/>
        </w:rPr>
        <w:t xml:space="preserve"> </w:t>
      </w:r>
      <w:r w:rsidRPr="00101E39">
        <w:rPr>
          <w:sz w:val="24"/>
          <w:szCs w:val="24"/>
        </w:rPr>
        <w:t>Bienvenido candidato</w:t>
      </w:r>
      <w:r w:rsidR="00943640" w:rsidRPr="00101E39">
        <w:rPr>
          <w:sz w:val="24"/>
          <w:szCs w:val="24"/>
        </w:rPr>
        <w:t xml:space="preserve"> y destacamos la presencia del Coordinador del Senado de la República, Senador Clemente Castañeda Hoeflich. D</w:t>
      </w:r>
      <w:r w:rsidRPr="00101E39">
        <w:rPr>
          <w:sz w:val="24"/>
          <w:szCs w:val="24"/>
        </w:rPr>
        <w:t xml:space="preserve">erivado de los trabajos desarrollados en la Coordinadora Ciudadana Estatal erigida en Asamblea Electoral Estatal, así como de la intervención de la Comisión Nacional de Convenciones y Procesos Internos, a cargo de la licenciada Julieta Macías Rábago Presidenta y el licenciado Alberto Tlaxcalteco Hernández </w:t>
      </w:r>
      <w:r w:rsidR="00943640" w:rsidRPr="00101E39">
        <w:rPr>
          <w:sz w:val="24"/>
          <w:szCs w:val="24"/>
        </w:rPr>
        <w:t xml:space="preserve">en su función de </w:t>
      </w:r>
      <w:r w:rsidRPr="00101E39">
        <w:rPr>
          <w:sz w:val="24"/>
          <w:szCs w:val="24"/>
        </w:rPr>
        <w:t xml:space="preserve">secretario, cuya atribución fue presentar el análisis y determinación de las personas candidatas, que se pusieron a consideración de la Asamblea Electoral Estatal y que resultaron electas democráticamente. Por lo tanto, ante ese resultado obtenido, se solicita al coordinador de la Comisión Operativa Estatal de Movimiento Ciudadana licenciado </w:t>
      </w:r>
      <w:r w:rsidR="00943640" w:rsidRPr="00101E39">
        <w:rPr>
          <w:rFonts w:eastAsia="Arial"/>
          <w:bCs/>
          <w:sz w:val="24"/>
          <w:szCs w:val="24"/>
        </w:rPr>
        <w:t>José Manuel Romo Parra,</w:t>
      </w:r>
      <w:r w:rsidRPr="00101E39">
        <w:rPr>
          <w:rFonts w:eastAsia="Arial"/>
          <w:bCs/>
          <w:sz w:val="24"/>
          <w:szCs w:val="24"/>
        </w:rPr>
        <w:t xml:space="preserve"> dirija un mensaje</w:t>
      </w:r>
      <w:r w:rsidR="00943640" w:rsidRPr="00101E39">
        <w:rPr>
          <w:rFonts w:eastAsia="Arial"/>
          <w:bCs/>
          <w:sz w:val="24"/>
          <w:szCs w:val="24"/>
        </w:rPr>
        <w:t>,  por favor Coordinador” .------------------------------------------------------Acto continuo el Coordinador José Manuel Romo Parra, dirigió el siguiente mensaje: “</w:t>
      </w:r>
      <w:r w:rsidR="00943640" w:rsidRPr="00101E39">
        <w:rPr>
          <w:rFonts w:eastAsia="Montserrat Thin"/>
          <w:sz w:val="24"/>
          <w:szCs w:val="24"/>
          <w:highlight w:val="white"/>
        </w:rPr>
        <w:t>Muchísimas gracias a todos por su paciencia, por su gran compromiso con este proyecto y evidentemente por el resultado de lo que ha sido esta asamblea, ya le dimos la bienvenida a todos los precandidatos a todas nuestras precandidatas que hoy ya después de la votación son formalmente nuestros candidatos, son nuestros candidatos locales. Pero evidentemente lo principal y el regocijo para todos es hacer oficial la candidatura de nuestro candidato a Gobernador, Jesús Pablo Lemus Navarro, ¡Pablo felicidades!</w:t>
      </w:r>
      <w:r w:rsidR="00943640" w:rsidRPr="00101E39">
        <w:rPr>
          <w:rFonts w:eastAsia="Arial"/>
          <w:bCs/>
          <w:sz w:val="24"/>
          <w:szCs w:val="24"/>
        </w:rPr>
        <w:t xml:space="preserve"> </w:t>
      </w:r>
      <w:r w:rsidR="00943640" w:rsidRPr="00101E39">
        <w:rPr>
          <w:rFonts w:eastAsia="Montserrat Thin"/>
          <w:sz w:val="24"/>
          <w:szCs w:val="24"/>
          <w:highlight w:val="white"/>
        </w:rPr>
        <w:t xml:space="preserve">Compañeras, compañeros de este Movimiento, sepan todos y tengan conciencia clara de </w:t>
      </w:r>
      <w:r w:rsidR="00943640" w:rsidRPr="00101E39">
        <w:rPr>
          <w:rFonts w:eastAsia="Montserrat Thin"/>
          <w:sz w:val="24"/>
          <w:szCs w:val="24"/>
          <w:highlight w:val="white"/>
        </w:rPr>
        <w:lastRenderedPageBreak/>
        <w:t xml:space="preserve">que enfrentamos la elección más difícil de la historia de Jalisco, la elección más difícil de la historia del país, que nos quede claro, a todos que nos quede muy claro, tenemos en frente a un régimen que quiere destruir todo lo positivo que hemos hecho aquí en Jalisco. Hemos sido testigos de cómo violan la Ley, de cómo se saltan a las instituciones, cómo buscan imponerse a la mala, sabemos que tenemos y tenemos clara conciencia de a quién nos enfrentamos, son aquellos a los que la sociedad jalisciense les ha enviado una y otra vez, elección tras elección, desde el 2015 al basurero de la historia, son los priistas de siempre, solamente que hoy con chaleco guinda. No tengan la menor duda, de que volveremos a demostrar que la sociedad jalisciense no se olvida de esos corruptos que ya traicionaron la confianza de nuestro  pueblo ahora se juntan en una mega alianza, que yo más bien diría que son los mismos que hemos derrotado durante años pero hoy se unieron, para ver si así nos pueden competir, contra nosotros solitos, pero nosotros no les tenemos miedo, eso sí, tenemos claro y la gente poco a poco se está dando cuenta que se juntaron los incompetentes que dejaron sin medicinas a todo el país y que hoy abrazan a los delincuentes, con los que se decían independientes y que hoy sabemos que no es más de lo mismo y que van tras el dinero. Lo dejo en claro, vamos a ganar en cada rincón de Jalisco, sin embargo, también quiero ser enfático con ustedes, amigas y amigos, en nuestro Movimiento enfrentamos una elección de estado nunca antes vista, utilizando todo el aparato y el dinero de la ciudadanía para ganar durante todos los años anteriores de los estados, ellos no tienen escrúpulos, ellos no conocen límites, les aseguro que en esta elección se toparán con pared, pero eso nos exige trabajar día y noche, sin descanso, sin vacaciones, si estamos unidos si en cada recorrido que hacemos por las calles, en cada ranchería que visitemos, en cada colonia que trabajemos, en cada mercado en el que nosotros estemos, en cada puerta que toquemos, con cada ciudadano que platicamos, si ahí en esas acciones dejamos el corazón volveremos a demostrar que Movimiento Ciudadano es el muro de contención para Morena. </w:t>
      </w:r>
      <w:r w:rsidR="00943640" w:rsidRPr="00101E39">
        <w:rPr>
          <w:rFonts w:eastAsia="Arial"/>
          <w:bCs/>
          <w:sz w:val="24"/>
          <w:szCs w:val="24"/>
        </w:rPr>
        <w:t xml:space="preserve"> </w:t>
      </w:r>
      <w:r w:rsidR="00943640" w:rsidRPr="00101E39">
        <w:rPr>
          <w:rFonts w:eastAsia="Montserrat Thin"/>
          <w:sz w:val="24"/>
          <w:szCs w:val="24"/>
          <w:highlight w:val="white"/>
        </w:rPr>
        <w:t xml:space="preserve">Pero más allá de la grilla, la gente sabe que Movimiento Ciudadano es sinónimo de gobiernos que cumplen, los contrastes son manifiestos, Enrique Alfaro, se ha dedicado a gobernar y debemos de cuidar ese legado porque lo ha hecho muy bien, él y todo su equipo de gobierno y aprovecho este momento para saludar desde aquí a mi maestro y estoy seguro, que es maestro de muchos de ustedes a Don Enrique Ibarra Pedroza, gracias maestro donde quiera que estés por estar cerca de nosotros, gracias por tus consejos sabios. Mientras en otros lados se pelean día y noche por las candidaturas como si fuera un botín, aquí nosotros salimos en unidad y en fraternidad, aquí se impuso desde un principio la política y el consenso. A nosotros no nos van a escuchar hablando mal en trascendidos de nuestros compañeros, de la gente de nuestro partido, ni vamos a condicionar el trabajo en equipo a las candidaturas, unidad es lo que tenemos y lo que debemos demostrar frente a nuestros adversarios. Nuestros gobiernos cumplen, porque nunca se había invertido tanto en obra pública, nuestros </w:t>
      </w:r>
      <w:r w:rsidR="00943640" w:rsidRPr="00101E39">
        <w:rPr>
          <w:rFonts w:eastAsia="Montserrat Thin"/>
          <w:sz w:val="24"/>
          <w:szCs w:val="24"/>
          <w:highlight w:val="white"/>
        </w:rPr>
        <w:lastRenderedPageBreak/>
        <w:t xml:space="preserve">alcaldes han sido buenos administradores y han invertido el dinero de la gente en transporte, calles, parques, en escuelas y hospitales. A otros se les duplican los costos de las obras, a nosotros sí nos salen las cuentas y hacemos las cosas correctamente, nosotros no tenemos otros datos, los datos que tenemos son los correctos y los que la gente necesita en obras. </w:t>
      </w:r>
      <w:r w:rsidR="00943640" w:rsidRPr="00101E39">
        <w:rPr>
          <w:rFonts w:eastAsia="Montserrat Thin"/>
          <w:sz w:val="24"/>
          <w:szCs w:val="24"/>
        </w:rPr>
        <w:t>En Jalisco las escuelas no se caen a pedazos, e</w:t>
      </w:r>
      <w:r w:rsidR="00943640" w:rsidRPr="00101E39">
        <w:rPr>
          <w:rFonts w:eastAsia="Montserrat Thin"/>
          <w:sz w:val="24"/>
          <w:szCs w:val="24"/>
          <w:highlight w:val="white"/>
        </w:rPr>
        <w:t>n Jalisco no hay crisis de los servicios de salud, en Jalisco</w:t>
      </w:r>
      <w:r w:rsidR="00A648A2" w:rsidRPr="00101E39">
        <w:rPr>
          <w:rFonts w:eastAsia="Montserrat Thin"/>
          <w:sz w:val="24"/>
          <w:szCs w:val="24"/>
          <w:highlight w:val="white"/>
        </w:rPr>
        <w:t>,</w:t>
      </w:r>
      <w:r w:rsidR="00943640" w:rsidRPr="00101E39">
        <w:rPr>
          <w:rFonts w:eastAsia="Montserrat Thin"/>
          <w:sz w:val="24"/>
          <w:szCs w:val="24"/>
          <w:highlight w:val="white"/>
        </w:rPr>
        <w:t xml:space="preserve"> sí atendemos a los niños </w:t>
      </w:r>
      <w:r w:rsidR="00A648A2" w:rsidRPr="00101E39">
        <w:rPr>
          <w:rFonts w:eastAsia="Montserrat Thin"/>
          <w:sz w:val="24"/>
          <w:szCs w:val="24"/>
          <w:highlight w:val="white"/>
        </w:rPr>
        <w:t>y las</w:t>
      </w:r>
      <w:r w:rsidR="00943640" w:rsidRPr="00101E39">
        <w:rPr>
          <w:rFonts w:eastAsia="Montserrat Thin"/>
          <w:sz w:val="24"/>
          <w:szCs w:val="24"/>
          <w:highlight w:val="white"/>
        </w:rPr>
        <w:t xml:space="preserve"> niñas con cáncer, en Jalisco no se nos caen los trenes, en Jalisco</w:t>
      </w:r>
      <w:r w:rsidR="00A648A2" w:rsidRPr="00101E39">
        <w:rPr>
          <w:rFonts w:eastAsia="Montserrat Thin"/>
          <w:sz w:val="24"/>
          <w:szCs w:val="24"/>
          <w:highlight w:val="white"/>
        </w:rPr>
        <w:t>,</w:t>
      </w:r>
      <w:r w:rsidR="00943640" w:rsidRPr="00101E39">
        <w:rPr>
          <w:rFonts w:eastAsia="Montserrat Thin"/>
          <w:sz w:val="24"/>
          <w:szCs w:val="24"/>
          <w:highlight w:val="white"/>
        </w:rPr>
        <w:t xml:space="preserve"> si invertimos en nuestros policías y en Jalisco, por último y no menos importante, nos ocupamos de la educación como un</w:t>
      </w:r>
      <w:r w:rsidR="00A648A2" w:rsidRPr="00101E39">
        <w:rPr>
          <w:rFonts w:eastAsia="Montserrat Thin"/>
          <w:sz w:val="24"/>
          <w:szCs w:val="24"/>
          <w:highlight w:val="white"/>
        </w:rPr>
        <w:t>a</w:t>
      </w:r>
      <w:r w:rsidR="00943640" w:rsidRPr="00101E39">
        <w:rPr>
          <w:rFonts w:eastAsia="Montserrat Thin"/>
          <w:sz w:val="24"/>
          <w:szCs w:val="24"/>
          <w:highlight w:val="white"/>
        </w:rPr>
        <w:t xml:space="preserve"> prioridad. Mientras </w:t>
      </w:r>
      <w:r w:rsidR="00A648A2" w:rsidRPr="00101E39">
        <w:rPr>
          <w:rFonts w:eastAsia="Montserrat Thin"/>
          <w:sz w:val="24"/>
          <w:szCs w:val="24"/>
          <w:highlight w:val="white"/>
        </w:rPr>
        <w:t>el país</w:t>
      </w:r>
      <w:r w:rsidR="00943640" w:rsidRPr="00101E39">
        <w:rPr>
          <w:rFonts w:eastAsia="Montserrat Thin"/>
          <w:sz w:val="24"/>
          <w:szCs w:val="24"/>
          <w:highlight w:val="white"/>
        </w:rPr>
        <w:t xml:space="preserve"> tuvo sus peores resultados en décadas en la última evaluación, aquí logramos implementar el mejor modelo de educación del país. Es importante también destacar</w:t>
      </w:r>
      <w:r w:rsidR="00A648A2" w:rsidRPr="00101E39">
        <w:rPr>
          <w:rFonts w:eastAsia="Montserrat Thin"/>
          <w:sz w:val="24"/>
          <w:szCs w:val="24"/>
          <w:highlight w:val="white"/>
        </w:rPr>
        <w:t>,</w:t>
      </w:r>
      <w:r w:rsidR="00943640" w:rsidRPr="00101E39">
        <w:rPr>
          <w:rFonts w:eastAsia="Montserrat Thin"/>
          <w:sz w:val="24"/>
          <w:szCs w:val="24"/>
          <w:highlight w:val="white"/>
        </w:rPr>
        <w:t xml:space="preserve"> el trabajo de los legisladores y nuestras legisladoras locales han hecho, quienes en todo momento han demostrado el compromiso que tienen con sus electores, impulsando y aprobando aquellas iniciativas que benefician a la gente, para todos ustedes mi reconocimiento y mi agradecimiento. La gente no quiere predicadores mañaneros, la gente lo que quiere son gobernantes que resuelvan sus problemas, los resultados están a la vista porque nuestro trabajo es en equipo, Gobierno del Estado, Gobiernos Municipales, Senadoras y Senadores, Diputadas y Diputados tanto locales como federales tienen un solo objetivo, defender a Jalisco y hacer que nuestro estado siga siendo el número uno de la República Mexicana. Concluyo, tenemos hoy aprobamos por esta Asamblea a los mejores candidatos y a las mejores candidatas, no tengo la menor duda amigas y amigos, no tengo la menor duda Pablo, de ninguna manera que con tu candidatura</w:t>
      </w:r>
      <w:r w:rsidR="00A648A2" w:rsidRPr="00101E39">
        <w:rPr>
          <w:rFonts w:eastAsia="Montserrat Thin"/>
          <w:sz w:val="24"/>
          <w:szCs w:val="24"/>
          <w:highlight w:val="white"/>
        </w:rPr>
        <w:t>,</w:t>
      </w:r>
      <w:r w:rsidR="00943640" w:rsidRPr="00101E39">
        <w:rPr>
          <w:rFonts w:eastAsia="Montserrat Thin"/>
          <w:sz w:val="24"/>
          <w:szCs w:val="24"/>
          <w:highlight w:val="white"/>
        </w:rPr>
        <w:t xml:space="preserve"> Jalisco seguirá siendo naranja y que entre todos sabremos cuidar a Jalisco y a jugar en equipo, sé que mis amigos Clemente, Vero, Beto, Chava Zamora, Juan José, Citlalli, mochilas</w:t>
      </w:r>
      <w:r w:rsidR="00A648A2" w:rsidRPr="00101E39">
        <w:rPr>
          <w:rFonts w:eastAsia="Montserrat Thin"/>
          <w:sz w:val="24"/>
          <w:szCs w:val="24"/>
          <w:highlight w:val="white"/>
        </w:rPr>
        <w:t>,</w:t>
      </w:r>
      <w:r w:rsidR="00943640" w:rsidRPr="00101E39">
        <w:rPr>
          <w:rFonts w:eastAsia="Montserrat Thin"/>
          <w:sz w:val="24"/>
          <w:szCs w:val="24"/>
          <w:highlight w:val="white"/>
        </w:rPr>
        <w:t xml:space="preserve"> pero todos ustedes, cada uno de todos ustedes en los rincones de nuestro estado y se podrían nombrar por decenas estoy seguro que todos ustedes junto con nuestro candidato a Gobernador somos un gran equipo, demostraremos hoy y siempre lo que es Jalisco, que Jalisco es número uno porque ¡ Jalisco va primero!</w:t>
      </w:r>
      <w:r w:rsidR="00A648A2" w:rsidRPr="00101E39">
        <w:rPr>
          <w:rFonts w:eastAsia="Montserrat Thin"/>
          <w:sz w:val="24"/>
          <w:szCs w:val="24"/>
        </w:rPr>
        <w:t>, muchísimas gracias” .-----------------------</w:t>
      </w:r>
      <w:r w:rsidR="00B47864" w:rsidRPr="00101E39">
        <w:rPr>
          <w:sz w:val="24"/>
          <w:szCs w:val="24"/>
        </w:rPr>
        <w:t xml:space="preserve">Acto seguido le fue concedido el uso de la voz al </w:t>
      </w:r>
      <w:r w:rsidR="00B47864" w:rsidRPr="00101E39">
        <w:rPr>
          <w:b/>
          <w:bCs/>
          <w:sz w:val="24"/>
          <w:szCs w:val="24"/>
        </w:rPr>
        <w:t>Candidato por la Gubernatura del Estado de Jalisco,</w:t>
      </w:r>
      <w:r w:rsidR="00B47864" w:rsidRPr="00101E39">
        <w:rPr>
          <w:sz w:val="24"/>
          <w:szCs w:val="24"/>
        </w:rPr>
        <w:t xml:space="preserve"> </w:t>
      </w:r>
      <w:r w:rsidR="00B47864" w:rsidRPr="00101E39">
        <w:rPr>
          <w:b/>
          <w:bCs/>
          <w:sz w:val="24"/>
          <w:szCs w:val="24"/>
        </w:rPr>
        <w:t>Jesús Pablo Lemus Navarro</w:t>
      </w:r>
      <w:r w:rsidR="00B47864" w:rsidRPr="00101E39">
        <w:rPr>
          <w:sz w:val="24"/>
          <w:szCs w:val="24"/>
        </w:rPr>
        <w:t>, quien se dirigió a la Coordinadora Ciudadana estatal, erigida en Asamblea Electoral: “</w:t>
      </w:r>
      <w:r w:rsidR="00EF61E4" w:rsidRPr="00101E39">
        <w:rPr>
          <w:sz w:val="24"/>
          <w:szCs w:val="24"/>
        </w:rPr>
        <w:t>Muy buenos días a todas y todos ustedes.</w:t>
      </w:r>
      <w:r w:rsidR="00B47864" w:rsidRPr="00101E39">
        <w:rPr>
          <w:rFonts w:eastAsia="Montserrat Thin"/>
          <w:sz w:val="24"/>
          <w:szCs w:val="24"/>
        </w:rPr>
        <w:t xml:space="preserve"> </w:t>
      </w:r>
      <w:r w:rsidR="00EF61E4" w:rsidRPr="00101E39">
        <w:rPr>
          <w:sz w:val="24"/>
          <w:szCs w:val="24"/>
        </w:rPr>
        <w:t>Estoy muy consciente y muy emocionado de la enorme responsabilidad que adquiero el día de hoy. No es un paso más, es el paso más importante que he tenido en toda mi vida profesional. Entiendo lo que viene, entiendo mi responsabilidad como candidato, entiendo mi responsabilidad en la defensa de este Estado.</w:t>
      </w:r>
      <w:r w:rsidR="00B47864" w:rsidRPr="00101E39">
        <w:rPr>
          <w:rFonts w:eastAsia="Montserrat Thin"/>
          <w:sz w:val="24"/>
          <w:szCs w:val="24"/>
        </w:rPr>
        <w:t xml:space="preserve"> </w:t>
      </w:r>
      <w:r w:rsidR="00EF61E4" w:rsidRPr="00101E39">
        <w:rPr>
          <w:sz w:val="24"/>
          <w:szCs w:val="24"/>
        </w:rPr>
        <w:t xml:space="preserve">Consciente de ello, vengo aquí primero </w:t>
      </w:r>
      <w:r w:rsidR="00B47864" w:rsidRPr="00101E39">
        <w:rPr>
          <w:sz w:val="24"/>
          <w:szCs w:val="24"/>
        </w:rPr>
        <w:t xml:space="preserve">a </w:t>
      </w:r>
      <w:r w:rsidR="00EF61E4" w:rsidRPr="00101E39">
        <w:rPr>
          <w:sz w:val="24"/>
          <w:szCs w:val="24"/>
        </w:rPr>
        <w:t>agradecer, agradecer a esta Coordinadora Estatal el haberme dado su confianza, que entre todas y todos ustedes me han dado su respaldo y su apoyo. Primero, mi gratitud de verdad a Movimiento Ciudadano por ese gran respaldo, muchísimas gracias.</w:t>
      </w:r>
      <w:r w:rsidR="00B47864" w:rsidRPr="00101E39">
        <w:rPr>
          <w:rFonts w:eastAsia="Montserrat Thin"/>
          <w:sz w:val="24"/>
          <w:szCs w:val="24"/>
        </w:rPr>
        <w:t xml:space="preserve"> </w:t>
      </w:r>
      <w:r w:rsidR="00EF61E4" w:rsidRPr="00101E39">
        <w:rPr>
          <w:sz w:val="24"/>
          <w:szCs w:val="24"/>
        </w:rPr>
        <w:t>Quiero también aprovechar este momento tan importante</w:t>
      </w:r>
      <w:r w:rsidR="00B47864" w:rsidRPr="00101E39">
        <w:rPr>
          <w:sz w:val="24"/>
          <w:szCs w:val="24"/>
        </w:rPr>
        <w:t>,</w:t>
      </w:r>
      <w:r w:rsidR="00EF61E4" w:rsidRPr="00101E39">
        <w:rPr>
          <w:sz w:val="24"/>
          <w:szCs w:val="24"/>
        </w:rPr>
        <w:t xml:space="preserve"> porque en la vida hay </w:t>
      </w:r>
      <w:r w:rsidR="00EF61E4" w:rsidRPr="00101E39">
        <w:rPr>
          <w:sz w:val="24"/>
          <w:szCs w:val="24"/>
        </w:rPr>
        <w:lastRenderedPageBreak/>
        <w:t>que ser agradecidos. Hace un poco más de 9 años, exactamente en octubre del año 2014, fui invitado como precandidato a la presidencia municipal de Zapopan y mi paso por la función pública es algo que de verdad he disfrutado muchísimo, es lo más maravilloso que me ha pasado en mi vida. El servir a la gente es algo hermoso y quiero agradecerle a la persona que me dio la gran oportunidad de servir a los demás y desde aquí quiero mandarle un gran abrazo a mi amigo, el Gobernador Enrique Alfaro en una muestra de agradecimiento y de reconocimiento a su gran liderazgo, a su amistad y a su confianza. Un abrazo, querido Enrique.</w:t>
      </w:r>
      <w:r w:rsidR="00B47864" w:rsidRPr="00101E39">
        <w:rPr>
          <w:rFonts w:eastAsia="Montserrat Thin"/>
          <w:sz w:val="24"/>
          <w:szCs w:val="24"/>
        </w:rPr>
        <w:t xml:space="preserve"> </w:t>
      </w:r>
      <w:r w:rsidR="00EF61E4" w:rsidRPr="00101E39">
        <w:rPr>
          <w:sz w:val="24"/>
          <w:szCs w:val="24"/>
        </w:rPr>
        <w:t>Esto no hubiera sido posible tampoco sin una gran muestra de generosidad política que recibí de mis amigas y amigos de Movimiento Ciudadano</w:t>
      </w:r>
      <w:r w:rsidR="00B47864" w:rsidRPr="00101E39">
        <w:rPr>
          <w:sz w:val="24"/>
          <w:szCs w:val="24"/>
        </w:rPr>
        <w:t>,</w:t>
      </w:r>
      <w:r w:rsidR="00EF61E4" w:rsidRPr="00101E39">
        <w:rPr>
          <w:sz w:val="24"/>
          <w:szCs w:val="24"/>
        </w:rPr>
        <w:t xml:space="preserve"> que aspiraban también a este honrosísimo cargo. Quiero agradecer en este momento su acompañamiento, su respaldo, su amistad y, sobre todo, su cariño a Vero Delgadillo, a Clemente Castañeda, por supuesto a Chava Zamora y a Beto Esquer. Por favor, que se levanten, por favor. Muchas gracias.</w:t>
      </w:r>
      <w:r w:rsidR="00B47864" w:rsidRPr="00101E39">
        <w:rPr>
          <w:rFonts w:eastAsia="Montserrat Thin"/>
          <w:sz w:val="24"/>
          <w:szCs w:val="24"/>
        </w:rPr>
        <w:t xml:space="preserve"> </w:t>
      </w:r>
      <w:r w:rsidR="00EF61E4" w:rsidRPr="00101E39">
        <w:rPr>
          <w:sz w:val="24"/>
          <w:szCs w:val="24"/>
        </w:rPr>
        <w:t xml:space="preserve">Y miren, así como otros siguen enredados en sus pleitos, nosotros desde el día </w:t>
      </w:r>
      <w:r w:rsidR="00C16830" w:rsidRPr="00101E39">
        <w:rPr>
          <w:sz w:val="24"/>
          <w:szCs w:val="24"/>
        </w:rPr>
        <w:t>uno</w:t>
      </w:r>
      <w:r w:rsidR="00EF61E4" w:rsidRPr="00101E39">
        <w:rPr>
          <w:sz w:val="24"/>
          <w:szCs w:val="24"/>
        </w:rPr>
        <w:t xml:space="preserve"> de las precampañas salimos unidos en equipo</w:t>
      </w:r>
      <w:r w:rsidR="00C16830" w:rsidRPr="00101E39">
        <w:rPr>
          <w:sz w:val="24"/>
          <w:szCs w:val="24"/>
        </w:rPr>
        <w:t xml:space="preserve">, </w:t>
      </w:r>
      <w:r w:rsidR="00EF61E4" w:rsidRPr="00101E39">
        <w:rPr>
          <w:sz w:val="24"/>
          <w:szCs w:val="24"/>
        </w:rPr>
        <w:t xml:space="preserve">a trabajar hombro con hombro, a recorrer todos los municipios del Estado de Jalisco, a hablar con su gente. </w:t>
      </w:r>
      <w:r w:rsidR="00B47864" w:rsidRPr="00101E39">
        <w:rPr>
          <w:rFonts w:eastAsia="Montserrat Thin"/>
          <w:sz w:val="24"/>
          <w:szCs w:val="24"/>
        </w:rPr>
        <w:t xml:space="preserve"> </w:t>
      </w:r>
      <w:r w:rsidR="00EF61E4" w:rsidRPr="00101E39">
        <w:rPr>
          <w:sz w:val="24"/>
          <w:szCs w:val="24"/>
        </w:rPr>
        <w:t xml:space="preserve">Quiero dejar muy en claro algo y esto que no se nos olvide: hoy vengo con todo el </w:t>
      </w:r>
      <w:r w:rsidR="00C16830" w:rsidRPr="00101E39">
        <w:rPr>
          <w:sz w:val="24"/>
          <w:szCs w:val="24"/>
        </w:rPr>
        <w:t>honor</w:t>
      </w:r>
      <w:r w:rsidR="00EF61E4" w:rsidRPr="00101E39">
        <w:rPr>
          <w:sz w:val="24"/>
          <w:szCs w:val="24"/>
        </w:rPr>
        <w:t xml:space="preserve">, con toda la honra y con toda la pasión a asumir esta responsabilidad como el candidato </w:t>
      </w:r>
      <w:r w:rsidR="00C16830" w:rsidRPr="00101E39">
        <w:rPr>
          <w:sz w:val="24"/>
          <w:szCs w:val="24"/>
        </w:rPr>
        <w:t xml:space="preserve">de Movimiento Ciudadano </w:t>
      </w:r>
      <w:r w:rsidR="00EF61E4" w:rsidRPr="00101E39">
        <w:rPr>
          <w:sz w:val="24"/>
          <w:szCs w:val="24"/>
        </w:rPr>
        <w:t>al Gobierno del Estado de Jalisco. Pero quiero dejar claro que esto no es un proyecto personal, no es un proyecto solamente del candidato al Gobierno del Estado, esto es un proyecto en equipo. Yo solo no puedo, necesito de mis compañeros y de mis compañeras de Movimiento Ciudadano, tal y como me lo han comprobado en cada día de la precampaña y en cada minuto, así mismo los necesito en la campaña constitucional y los necesito también para ser gobierno.</w:t>
      </w:r>
      <w:r w:rsidR="00BF69C8" w:rsidRPr="00101E39">
        <w:rPr>
          <w:rFonts w:eastAsia="Montserrat Thin"/>
          <w:sz w:val="24"/>
          <w:szCs w:val="24"/>
        </w:rPr>
        <w:t xml:space="preserve"> </w:t>
      </w:r>
      <w:r w:rsidR="00EF61E4" w:rsidRPr="00101E39">
        <w:rPr>
          <w:sz w:val="24"/>
          <w:szCs w:val="24"/>
        </w:rPr>
        <w:t xml:space="preserve">Aquí vamos unidos, todas y todos juntos, porque aquí vengo también a ratificar que me la voy a jugar con cada una y con cada uno de los candidatos en todos los municipios, en todos los distritos, en el último rincón de Jalisco voy a estar con todas mis candidatas y candidatos respaldando para </w:t>
      </w:r>
      <w:r w:rsidR="00BF69C8" w:rsidRPr="00101E39">
        <w:rPr>
          <w:sz w:val="24"/>
          <w:szCs w:val="24"/>
        </w:rPr>
        <w:t>ganar</w:t>
      </w:r>
      <w:r w:rsidR="00EF61E4" w:rsidRPr="00101E39">
        <w:rPr>
          <w:sz w:val="24"/>
          <w:szCs w:val="24"/>
        </w:rPr>
        <w:t xml:space="preserve"> en equipo, para trabajar unidos. Por eso les digo la importancia de la unidad.</w:t>
      </w:r>
      <w:r w:rsidR="00BF69C8" w:rsidRPr="00101E39">
        <w:rPr>
          <w:rFonts w:eastAsia="Montserrat Thin"/>
          <w:sz w:val="24"/>
          <w:szCs w:val="24"/>
        </w:rPr>
        <w:t xml:space="preserve"> </w:t>
      </w:r>
      <w:r w:rsidR="00EF61E4" w:rsidRPr="00101E39">
        <w:rPr>
          <w:sz w:val="24"/>
          <w:szCs w:val="24"/>
        </w:rPr>
        <w:t>Créanme la gran emoción que tengo, he dado miles de discursos, creo, en mi vida y nunca tan emocionado como hoy. Por eso les explicaba que entiendo la gran responsabilidad que estoy adquiriendo el día de hoy, hoy estoy apasionado y estoy con muchas ganas de trabajar.</w:t>
      </w:r>
      <w:r w:rsidR="00BF69C8" w:rsidRPr="00101E39">
        <w:rPr>
          <w:rFonts w:eastAsia="Montserrat Thin"/>
          <w:sz w:val="24"/>
          <w:szCs w:val="24"/>
        </w:rPr>
        <w:t xml:space="preserve"> </w:t>
      </w:r>
      <w:r w:rsidR="00EF61E4" w:rsidRPr="00101E39">
        <w:rPr>
          <w:sz w:val="24"/>
          <w:szCs w:val="24"/>
        </w:rPr>
        <w:t xml:space="preserve">Manuel decía en su discurso, hace unos momentos, algo fundamental: que nosotros, en la elección hace 6 años, de la mano de Enrique Alfaro, supimos defender a nuestro Estado de la ola morenista, eso que llamaron “el efecto de Morena” y que iba a arrasar en todo México, en Jalisco, unidos, dimos esa batalla y la ganamos. </w:t>
      </w:r>
      <w:r w:rsidR="00BF69C8" w:rsidRPr="00101E39">
        <w:rPr>
          <w:rFonts w:eastAsia="Montserrat Thin"/>
          <w:sz w:val="24"/>
          <w:szCs w:val="24"/>
        </w:rPr>
        <w:t xml:space="preserve"> </w:t>
      </w:r>
      <w:r w:rsidR="00EF61E4" w:rsidRPr="00101E39">
        <w:rPr>
          <w:sz w:val="24"/>
          <w:szCs w:val="24"/>
        </w:rPr>
        <w:t xml:space="preserve">Y, efectivamente, esta nueva lucha va a ser, sí, contra esos políticos del PRI, que ahora ese PRI está vestido de guinda, son los mismos, son exactamente los mismos que quieren llegar a engañar a las personas de Jalisco. Pero, sobre todo, que quieren llegar a apoderarse, desde la Ciudad de México, desde la Ciudad de México de </w:t>
      </w:r>
      <w:r w:rsidR="00EF61E4" w:rsidRPr="00101E39">
        <w:rPr>
          <w:sz w:val="24"/>
          <w:szCs w:val="24"/>
        </w:rPr>
        <w:lastRenderedPageBreak/>
        <w:t xml:space="preserve">nuestro Estado. Quien no lo haya visto, que le quede claro: sí, esos chilangos vestidos de guinda quieren venir a </w:t>
      </w:r>
      <w:r w:rsidR="00BF69C8" w:rsidRPr="00101E39">
        <w:rPr>
          <w:sz w:val="24"/>
          <w:szCs w:val="24"/>
        </w:rPr>
        <w:t>agandallar</w:t>
      </w:r>
      <w:r w:rsidR="00EF61E4" w:rsidRPr="00101E39">
        <w:rPr>
          <w:sz w:val="24"/>
          <w:szCs w:val="24"/>
        </w:rPr>
        <w:t xml:space="preserve"> a Jalisco y no se los vamos a permitir, aquí vamos a ganar, vamos a ganar en una ola naranja.</w:t>
      </w:r>
      <w:r w:rsidR="00BF69C8" w:rsidRPr="00101E39">
        <w:rPr>
          <w:sz w:val="24"/>
          <w:szCs w:val="24"/>
        </w:rPr>
        <w:t xml:space="preserve"> </w:t>
      </w:r>
      <w:r w:rsidR="00EF61E4" w:rsidRPr="00101E39">
        <w:rPr>
          <w:sz w:val="24"/>
          <w:szCs w:val="24"/>
        </w:rPr>
        <w:t>Pero quiero compartir algo con mis compañeras y con mis compañeros: nunca, nunca perdamos la esencia de lo que somos, hay que recordar cómo empezamos, lo que fuimos desde el primer minuto, hacerlo con mucha humildad. Escuchen la palabra, con mucha humildad. Y recordar que sí, venimos a ganar elecciones, porque así lo hemos demostrado, siempre, con un carácter triunfador, con una mentalidad echada para adelante, pero nunca olvidemos que venimos aquí a servirle a los demás, a servirle a la gente, a que las familias, las mujeres, los hombres, las niñas, los niños, de cada uno de los 125 municipios de Jalisco, de cada uno de los distritos electorales, vivan mejor.</w:t>
      </w:r>
      <w:r w:rsidR="00BF69C8" w:rsidRPr="00101E39">
        <w:rPr>
          <w:rFonts w:eastAsia="Montserrat Thin"/>
          <w:sz w:val="24"/>
          <w:szCs w:val="24"/>
        </w:rPr>
        <w:t xml:space="preserve"> </w:t>
      </w:r>
      <w:r w:rsidR="00EF61E4" w:rsidRPr="00101E39">
        <w:rPr>
          <w:sz w:val="24"/>
          <w:szCs w:val="24"/>
        </w:rPr>
        <w:t xml:space="preserve">Venimos aquí a servir, no se nos olvide. </w:t>
      </w:r>
      <w:r w:rsidR="00BF69C8" w:rsidRPr="00101E39">
        <w:rPr>
          <w:sz w:val="24"/>
          <w:szCs w:val="24"/>
        </w:rPr>
        <w:t>Que,</w:t>
      </w:r>
      <w:r w:rsidR="00EF61E4" w:rsidRPr="00101E39">
        <w:rPr>
          <w:sz w:val="24"/>
          <w:szCs w:val="24"/>
        </w:rPr>
        <w:t xml:space="preserve"> con toda humildad, trabajemos en equipo, pero que lo hagamos para servir a los demás, yo quiero ser y voy a ser un gran Gobernador de Jalisco, un gran Gobernador para servirle a su gente, para servirle a las y los jaliscienses.</w:t>
      </w:r>
      <w:r w:rsidR="00BF69C8" w:rsidRPr="00101E39">
        <w:rPr>
          <w:rFonts w:eastAsia="Montserrat Thin"/>
          <w:sz w:val="24"/>
          <w:szCs w:val="24"/>
        </w:rPr>
        <w:t xml:space="preserve"> </w:t>
      </w:r>
      <w:r w:rsidR="00EF61E4" w:rsidRPr="00101E39">
        <w:rPr>
          <w:sz w:val="24"/>
          <w:szCs w:val="24"/>
        </w:rPr>
        <w:t xml:space="preserve">Finalmente, a partir del día primero de marzo, en la campaña constitucional para Gobernador de Jalisco vamos a trabajar todo el día, con toda la pasión. Le decía yo a mi familia que van a ser </w:t>
      </w:r>
      <w:r w:rsidR="00BF69C8" w:rsidRPr="00101E39">
        <w:rPr>
          <w:sz w:val="24"/>
          <w:szCs w:val="24"/>
        </w:rPr>
        <w:t xml:space="preserve">tres </w:t>
      </w:r>
      <w:r w:rsidR="00EF61E4" w:rsidRPr="00101E39">
        <w:rPr>
          <w:sz w:val="24"/>
          <w:szCs w:val="24"/>
        </w:rPr>
        <w:t>meses donde prácticamente no los ve</w:t>
      </w:r>
      <w:r w:rsidR="00BF69C8" w:rsidRPr="00101E39">
        <w:rPr>
          <w:sz w:val="24"/>
          <w:szCs w:val="24"/>
        </w:rPr>
        <w:t>re</w:t>
      </w:r>
      <w:r w:rsidR="00EF61E4" w:rsidRPr="00101E39">
        <w:rPr>
          <w:sz w:val="24"/>
          <w:szCs w:val="24"/>
        </w:rPr>
        <w:t>, no los veré porque voy a estar haciendo mi trabajo</w:t>
      </w:r>
      <w:r w:rsidR="00BF69C8" w:rsidRPr="00101E39">
        <w:rPr>
          <w:sz w:val="24"/>
          <w:szCs w:val="24"/>
        </w:rPr>
        <w:t>,</w:t>
      </w:r>
      <w:r w:rsidR="00EF61E4" w:rsidRPr="00101E39">
        <w:rPr>
          <w:sz w:val="24"/>
          <w:szCs w:val="24"/>
        </w:rPr>
        <w:t xml:space="preserve"> estando en cada municipio, estando cerca de la gente.</w:t>
      </w:r>
      <w:r w:rsidR="00BF69C8" w:rsidRPr="00101E39">
        <w:rPr>
          <w:rFonts w:eastAsia="Montserrat Thin"/>
          <w:sz w:val="24"/>
          <w:szCs w:val="24"/>
        </w:rPr>
        <w:t xml:space="preserve"> </w:t>
      </w:r>
      <w:r w:rsidR="00EF61E4" w:rsidRPr="00101E39">
        <w:rPr>
          <w:sz w:val="24"/>
          <w:szCs w:val="24"/>
        </w:rPr>
        <w:t>Una vez, me dijeron que por qué no estaba yo en la oficina recibiendo gente y les decía que ese papel del político encerrado en una oficina con el cafecito caliente y el aire acondicionado se había acabado. Nuestra responsabilidad es estar en la calle, estar con la gente, escucharla, resolverle sus problemas. Nosotros tenemos que entender que por pequeño que sea el problema, la solicitud que nos haga un ciudadano, para ese ciudadano es el problema más importante que tiene y que se lo tenemos que resolver y desde el más pequeño detalle, tenemos que servir a los demás.</w:t>
      </w:r>
      <w:r w:rsidR="00BF69C8" w:rsidRPr="00101E39">
        <w:rPr>
          <w:rFonts w:eastAsia="Montserrat Thin"/>
          <w:sz w:val="24"/>
          <w:szCs w:val="24"/>
        </w:rPr>
        <w:t xml:space="preserve"> </w:t>
      </w:r>
      <w:r w:rsidR="00EF61E4" w:rsidRPr="00101E39">
        <w:rPr>
          <w:sz w:val="24"/>
          <w:szCs w:val="24"/>
        </w:rPr>
        <w:t>Hoy estoy aquí muy emocionado, con muchísima gratitud, también con la conciencia de la responsabilidad que adquiero, porque esta responsabilidad no es solamente tiene que ver con una candidatura, tiene que ver con la altísima responsabilidad de ser el próximo Gobernador del mejor Estado de la República, del Estado de Jalisco y por eso junto con todas y con todos ustedes, vamos a ganar, Movimiento Ciudadano triunfará en Jalisco y tendremos un gran Gobierno de la mano de todas y de todos ustedes.</w:t>
      </w:r>
      <w:r w:rsidR="00BF69C8" w:rsidRPr="00101E39">
        <w:rPr>
          <w:rFonts w:eastAsia="Montserrat Thin"/>
          <w:sz w:val="24"/>
          <w:szCs w:val="24"/>
        </w:rPr>
        <w:t xml:space="preserve"> </w:t>
      </w:r>
      <w:r w:rsidR="00EF61E4" w:rsidRPr="00101E39">
        <w:rPr>
          <w:sz w:val="24"/>
          <w:szCs w:val="24"/>
        </w:rPr>
        <w:t>Que viva Movimiento Ciudadano, que viva Jalisco, que vivan todas y todos ustedes. Ánimo Jalisco, a ganar</w:t>
      </w:r>
      <w:r w:rsidR="00110E8C" w:rsidRPr="00101E39">
        <w:rPr>
          <w:sz w:val="24"/>
          <w:szCs w:val="24"/>
        </w:rPr>
        <w:t>” .-------------------------------------------------------------------------------------------------------------</w:t>
      </w:r>
    </w:p>
    <w:p w14:paraId="26532F12" w14:textId="70A00C35" w:rsidR="00101E39" w:rsidRDefault="00F26E3E" w:rsidP="00A633BF">
      <w:pPr>
        <w:spacing w:after="0" w:line="23" w:lineRule="atLeast"/>
        <w:jc w:val="both"/>
        <w:rPr>
          <w:sz w:val="24"/>
          <w:szCs w:val="24"/>
        </w:rPr>
      </w:pPr>
      <w:r w:rsidRPr="00101E39">
        <w:rPr>
          <w:sz w:val="24"/>
          <w:szCs w:val="24"/>
        </w:rPr>
        <w:t>Finalmente</w:t>
      </w:r>
      <w:r w:rsidR="00101E39">
        <w:rPr>
          <w:sz w:val="24"/>
          <w:szCs w:val="24"/>
        </w:rPr>
        <w:t xml:space="preserve">, para desahogar el </w:t>
      </w:r>
      <w:r w:rsidR="00101E39" w:rsidRPr="00101E39">
        <w:rPr>
          <w:b/>
          <w:bCs/>
          <w:sz w:val="24"/>
          <w:szCs w:val="24"/>
        </w:rPr>
        <w:t>punto catorce del orden del día</w:t>
      </w:r>
      <w:r w:rsidR="00101E39">
        <w:rPr>
          <w:sz w:val="24"/>
          <w:szCs w:val="24"/>
        </w:rPr>
        <w:t>,</w:t>
      </w:r>
      <w:r w:rsidRPr="00101E39">
        <w:rPr>
          <w:sz w:val="24"/>
          <w:szCs w:val="24"/>
        </w:rPr>
        <w:t xml:space="preserve"> le fue cedido el uso de la voz a la </w:t>
      </w:r>
      <w:proofErr w:type="gramStart"/>
      <w:r w:rsidRPr="00101E39">
        <w:rPr>
          <w:sz w:val="24"/>
          <w:szCs w:val="24"/>
        </w:rPr>
        <w:t>Presidenta</w:t>
      </w:r>
      <w:proofErr w:type="gramEnd"/>
      <w:r w:rsidRPr="00101E39">
        <w:rPr>
          <w:sz w:val="24"/>
          <w:szCs w:val="24"/>
        </w:rPr>
        <w:t xml:space="preserve"> del Consejo Nacional, </w:t>
      </w:r>
      <w:r w:rsidRPr="00101E39">
        <w:rPr>
          <w:b/>
          <w:bCs/>
          <w:sz w:val="24"/>
          <w:szCs w:val="24"/>
        </w:rPr>
        <w:t>Verónica Delgadillo, quien manifestó</w:t>
      </w:r>
      <w:r w:rsidRPr="00101E39">
        <w:rPr>
          <w:sz w:val="24"/>
          <w:szCs w:val="24"/>
        </w:rPr>
        <w:t xml:space="preserve">: “Buenos días, estoy con un enorme gusto después de una gran jornada en la que hemos elegido, sin duda, a las mejores mujeres y a los mejores hombres para representar cada uno de los municipios de Jalisco, sus distritos y, por supuesto, quien va a ser el próximo Gobernador de Jalisco. Yo me siento muy honrada al decirles que vamos a concluir estos trabajos, pero </w:t>
      </w:r>
      <w:r w:rsidRPr="00101E39">
        <w:rPr>
          <w:sz w:val="24"/>
          <w:szCs w:val="24"/>
        </w:rPr>
        <w:lastRenderedPageBreak/>
        <w:t xml:space="preserve">que esto significa que empieza una nueva etapa para nuestro movimiento y cruzando esa puerta, tenemos que salir a darlo todo para ganar. Por eso, </w:t>
      </w:r>
      <w:r w:rsidRPr="00101E39">
        <w:rPr>
          <w:b/>
          <w:bCs/>
          <w:sz w:val="24"/>
          <w:szCs w:val="24"/>
        </w:rPr>
        <w:t>siendo las 13 horas con 30 minutos del 27 de enero del 2024, declaramos formalmente clausurados los trabajos</w:t>
      </w:r>
      <w:r w:rsidRPr="00101E39">
        <w:rPr>
          <w:sz w:val="24"/>
          <w:szCs w:val="24"/>
        </w:rPr>
        <w:t xml:space="preserve"> de esta reunión de Movimiento Ciudadano Jalisco y decimos, que viva Jalisco”.</w:t>
      </w:r>
      <w:r w:rsidR="00101E39">
        <w:rPr>
          <w:sz w:val="24"/>
          <w:szCs w:val="24"/>
        </w:rPr>
        <w:t xml:space="preserve"> </w:t>
      </w:r>
      <w:r w:rsidRPr="00101E39">
        <w:rPr>
          <w:sz w:val="24"/>
          <w:szCs w:val="24"/>
        </w:rPr>
        <w:t>-------------------</w:t>
      </w:r>
    </w:p>
    <w:p w14:paraId="4647F7AE" w14:textId="73C5E791" w:rsidR="00217275" w:rsidRPr="00101E39" w:rsidRDefault="00217275" w:rsidP="00A633BF">
      <w:pPr>
        <w:spacing w:after="0" w:line="23" w:lineRule="atLeast"/>
        <w:jc w:val="both"/>
        <w:rPr>
          <w:rFonts w:eastAsia="Arial"/>
          <w:bCs/>
          <w:sz w:val="24"/>
          <w:szCs w:val="24"/>
        </w:rPr>
      </w:pPr>
      <w:r w:rsidRPr="00101E39">
        <w:rPr>
          <w:rFonts w:eastAsia="Times New Roman"/>
          <w:bCs/>
          <w:iCs/>
          <w:color w:val="000000" w:themeColor="text1"/>
          <w:sz w:val="24"/>
          <w:szCs w:val="24"/>
        </w:rPr>
        <w:t>Leída que fue, se levanta la presente acta, en términos</w:t>
      </w:r>
      <w:r w:rsidRPr="00101E39">
        <w:rPr>
          <w:rFonts w:eastAsia="Times New Roman"/>
          <w:bCs/>
          <w:iCs/>
          <w:sz w:val="24"/>
          <w:szCs w:val="24"/>
        </w:rPr>
        <w:t xml:space="preserve"> del artículo 30, numerales 3 y 4 de los Estatutos de Movimiento Ciudadano, una vez confirmada firman al calce de la presente el Coordinador de la Comisión Operativa Estatal</w:t>
      </w:r>
      <w:r w:rsidR="00101E39">
        <w:rPr>
          <w:rFonts w:eastAsia="Times New Roman"/>
          <w:bCs/>
          <w:iCs/>
          <w:sz w:val="24"/>
          <w:szCs w:val="24"/>
        </w:rPr>
        <w:t xml:space="preserve"> y la Secretaria de Acuerdos</w:t>
      </w:r>
      <w:r w:rsidRPr="00101E39">
        <w:rPr>
          <w:rFonts w:eastAsia="Times New Roman"/>
          <w:bCs/>
          <w:iCs/>
          <w:sz w:val="24"/>
          <w:szCs w:val="24"/>
        </w:rPr>
        <w:t>.</w:t>
      </w:r>
      <w:r w:rsidR="00101E39">
        <w:rPr>
          <w:rFonts w:eastAsia="Times New Roman"/>
          <w:bCs/>
          <w:iCs/>
          <w:sz w:val="24"/>
          <w:szCs w:val="24"/>
        </w:rPr>
        <w:t xml:space="preserve"> ------------------</w:t>
      </w:r>
    </w:p>
    <w:p w14:paraId="51F59B76" w14:textId="77777777" w:rsidR="00217275" w:rsidRPr="00101E39" w:rsidRDefault="00217275" w:rsidP="00A633BF">
      <w:pPr>
        <w:autoSpaceDE w:val="0"/>
        <w:autoSpaceDN w:val="0"/>
        <w:adjustRightInd w:val="0"/>
        <w:spacing w:after="0" w:line="23" w:lineRule="atLeast"/>
        <w:jc w:val="both"/>
        <w:rPr>
          <w:rFonts w:eastAsia="Times New Roman"/>
          <w:bCs/>
          <w:iCs/>
          <w:sz w:val="24"/>
          <w:szCs w:val="24"/>
        </w:rPr>
      </w:pPr>
    </w:p>
    <w:p w14:paraId="5659E21F" w14:textId="0A51A67B" w:rsidR="00217275" w:rsidRDefault="00217275" w:rsidP="00A633BF">
      <w:pPr>
        <w:autoSpaceDE w:val="0"/>
        <w:autoSpaceDN w:val="0"/>
        <w:adjustRightInd w:val="0"/>
        <w:spacing w:after="0" w:line="23" w:lineRule="atLeast"/>
        <w:jc w:val="both"/>
        <w:rPr>
          <w:rFonts w:eastAsia="Times New Roman"/>
          <w:bCs/>
          <w:iCs/>
          <w:sz w:val="24"/>
          <w:szCs w:val="24"/>
        </w:rPr>
      </w:pPr>
    </w:p>
    <w:p w14:paraId="796C7972" w14:textId="77777777" w:rsidR="00101E39" w:rsidRPr="00101E39" w:rsidRDefault="00101E39" w:rsidP="00A633BF">
      <w:pPr>
        <w:autoSpaceDE w:val="0"/>
        <w:autoSpaceDN w:val="0"/>
        <w:adjustRightInd w:val="0"/>
        <w:spacing w:after="0" w:line="23" w:lineRule="atLeast"/>
        <w:jc w:val="both"/>
        <w:rPr>
          <w:rFonts w:eastAsia="Times New Roman"/>
          <w:bCs/>
          <w:iCs/>
          <w:sz w:val="24"/>
          <w:szCs w:val="24"/>
        </w:rPr>
      </w:pPr>
    </w:p>
    <w:p w14:paraId="51449A73" w14:textId="77777777" w:rsidR="00217275" w:rsidRPr="00101E39" w:rsidRDefault="00217275" w:rsidP="00A633BF">
      <w:pPr>
        <w:autoSpaceDE w:val="0"/>
        <w:autoSpaceDN w:val="0"/>
        <w:adjustRightInd w:val="0"/>
        <w:spacing w:after="0" w:line="23" w:lineRule="atLeast"/>
        <w:jc w:val="both"/>
        <w:rPr>
          <w:rFonts w:eastAsia="Times New Roman"/>
          <w:bCs/>
          <w:iCs/>
          <w:sz w:val="24"/>
          <w:szCs w:val="24"/>
        </w:rPr>
      </w:pPr>
    </w:p>
    <w:tbl>
      <w:tblPr>
        <w:tblStyle w:val="Tablaconcuadrcula"/>
        <w:tblpPr w:leftFromText="141" w:rightFromText="141" w:vertAnchor="text" w:horzAnchor="margin" w:tblpY="-24"/>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tblGrid>
      <w:tr w:rsidR="00101E39" w:rsidRPr="00101E39" w14:paraId="791D925D" w14:textId="77777777" w:rsidTr="00101E39">
        <w:tc>
          <w:tcPr>
            <w:tcW w:w="3828" w:type="dxa"/>
          </w:tcPr>
          <w:p w14:paraId="4FA49CBB" w14:textId="77777777" w:rsidR="00101E39" w:rsidRPr="00101E39" w:rsidRDefault="00101E39" w:rsidP="00101E39">
            <w:pPr>
              <w:spacing w:line="23" w:lineRule="atLeast"/>
              <w:jc w:val="center"/>
              <w:rPr>
                <w:rFonts w:ascii="Calibri" w:eastAsia="Times New Roman" w:hAnsi="Calibri" w:cs="Calibri"/>
                <w:b/>
                <w:sz w:val="24"/>
                <w:szCs w:val="24"/>
              </w:rPr>
            </w:pPr>
            <w:bookmarkStart w:id="8" w:name="_Hlk157784182"/>
            <w:r w:rsidRPr="00101E39">
              <w:rPr>
                <w:rFonts w:ascii="Calibri" w:hAnsi="Calibri" w:cs="Calibri"/>
                <w:b/>
                <w:sz w:val="24"/>
                <w:szCs w:val="24"/>
              </w:rPr>
              <w:t>José Manuel Romo Parra</w:t>
            </w:r>
          </w:p>
        </w:tc>
      </w:tr>
      <w:tr w:rsidR="00101E39" w:rsidRPr="00101E39" w14:paraId="46D49B30" w14:textId="77777777" w:rsidTr="00101E39">
        <w:tc>
          <w:tcPr>
            <w:tcW w:w="3828" w:type="dxa"/>
            <w:hideMark/>
          </w:tcPr>
          <w:p w14:paraId="7E84F138" w14:textId="77777777" w:rsidR="00101E39" w:rsidRPr="00101E39" w:rsidRDefault="00101E39" w:rsidP="00101E39">
            <w:pPr>
              <w:spacing w:line="23" w:lineRule="atLeast"/>
              <w:jc w:val="center"/>
              <w:rPr>
                <w:rFonts w:ascii="Calibri" w:hAnsi="Calibri" w:cs="Calibri"/>
                <w:b/>
                <w:sz w:val="24"/>
                <w:szCs w:val="24"/>
              </w:rPr>
            </w:pPr>
          </w:p>
          <w:p w14:paraId="4D26DFDD" w14:textId="77777777" w:rsidR="00101E39" w:rsidRPr="00101E39" w:rsidRDefault="00101E39" w:rsidP="00101E39">
            <w:pPr>
              <w:spacing w:line="23" w:lineRule="atLeast"/>
              <w:jc w:val="center"/>
              <w:rPr>
                <w:rFonts w:ascii="Calibri" w:hAnsi="Calibri" w:cs="Calibri"/>
                <w:b/>
                <w:sz w:val="24"/>
                <w:szCs w:val="24"/>
              </w:rPr>
            </w:pPr>
          </w:p>
          <w:p w14:paraId="6766F820" w14:textId="77777777" w:rsidR="00101E39" w:rsidRPr="00101E39" w:rsidRDefault="00101E39" w:rsidP="00101E39">
            <w:pPr>
              <w:spacing w:line="23" w:lineRule="atLeast"/>
              <w:jc w:val="center"/>
              <w:rPr>
                <w:rFonts w:ascii="Calibri" w:hAnsi="Calibri" w:cs="Calibri"/>
                <w:b/>
                <w:sz w:val="24"/>
                <w:szCs w:val="24"/>
              </w:rPr>
            </w:pPr>
          </w:p>
          <w:p w14:paraId="7449D178" w14:textId="77777777" w:rsidR="00101E39" w:rsidRPr="00101E39" w:rsidRDefault="00101E39" w:rsidP="00101E39">
            <w:pPr>
              <w:spacing w:line="23" w:lineRule="atLeast"/>
              <w:jc w:val="center"/>
              <w:rPr>
                <w:rFonts w:ascii="Calibri" w:hAnsi="Calibri" w:cs="Calibri"/>
                <w:b/>
                <w:sz w:val="24"/>
                <w:szCs w:val="24"/>
              </w:rPr>
            </w:pPr>
            <w:r w:rsidRPr="00101E39">
              <w:rPr>
                <w:rFonts w:ascii="Calibri" w:hAnsi="Calibri" w:cs="Calibri"/>
                <w:b/>
                <w:sz w:val="24"/>
                <w:szCs w:val="24"/>
              </w:rPr>
              <w:t xml:space="preserve"> Coordinador de la Comisión</w:t>
            </w:r>
          </w:p>
          <w:p w14:paraId="4EF5CD5F" w14:textId="77777777" w:rsidR="00101E39" w:rsidRPr="00101E39" w:rsidRDefault="00101E39" w:rsidP="00101E39">
            <w:pPr>
              <w:spacing w:line="23" w:lineRule="atLeast"/>
              <w:jc w:val="center"/>
              <w:rPr>
                <w:rFonts w:ascii="Calibri" w:eastAsia="Times New Roman" w:hAnsi="Calibri" w:cs="Calibri"/>
                <w:b/>
                <w:sz w:val="24"/>
                <w:szCs w:val="24"/>
              </w:rPr>
            </w:pPr>
            <w:r w:rsidRPr="00101E39">
              <w:rPr>
                <w:rFonts w:ascii="Calibri" w:hAnsi="Calibri" w:cs="Calibri"/>
                <w:b/>
                <w:sz w:val="24"/>
                <w:szCs w:val="24"/>
              </w:rPr>
              <w:t>Operativa Estatal</w:t>
            </w:r>
          </w:p>
        </w:tc>
      </w:tr>
    </w:tbl>
    <w:tbl>
      <w:tblPr>
        <w:tblStyle w:val="Tablaconcuadrcula"/>
        <w:tblpPr w:leftFromText="141" w:rightFromText="141" w:vertAnchor="text" w:horzAnchor="page" w:tblpX="6152" w:tblpY="10"/>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tblGrid>
      <w:tr w:rsidR="00101E39" w:rsidRPr="00101E39" w14:paraId="5BD92D7C" w14:textId="77777777" w:rsidTr="00101E39">
        <w:tc>
          <w:tcPr>
            <w:tcW w:w="3828" w:type="dxa"/>
          </w:tcPr>
          <w:bookmarkEnd w:id="8"/>
          <w:p w14:paraId="3D7C125C" w14:textId="34812527" w:rsidR="00101E39" w:rsidRPr="00101E39" w:rsidRDefault="00101E39" w:rsidP="00101E39">
            <w:pPr>
              <w:spacing w:line="23" w:lineRule="atLeast"/>
              <w:jc w:val="center"/>
              <w:rPr>
                <w:rFonts w:ascii="Calibri" w:eastAsia="Times New Roman" w:hAnsi="Calibri" w:cs="Calibri"/>
                <w:b/>
                <w:sz w:val="24"/>
                <w:szCs w:val="24"/>
              </w:rPr>
            </w:pPr>
            <w:r>
              <w:rPr>
                <w:rFonts w:ascii="Calibri" w:hAnsi="Calibri" w:cs="Calibri"/>
                <w:b/>
                <w:sz w:val="24"/>
                <w:szCs w:val="24"/>
              </w:rPr>
              <w:t>Mirza Flores Gómez</w:t>
            </w:r>
          </w:p>
        </w:tc>
      </w:tr>
      <w:tr w:rsidR="00101E39" w:rsidRPr="00101E39" w14:paraId="71DC2440" w14:textId="77777777" w:rsidTr="00101E39">
        <w:tc>
          <w:tcPr>
            <w:tcW w:w="3828" w:type="dxa"/>
            <w:hideMark/>
          </w:tcPr>
          <w:p w14:paraId="35B2D4A0" w14:textId="77777777" w:rsidR="00101E39" w:rsidRPr="00101E39" w:rsidRDefault="00101E39" w:rsidP="00101E39">
            <w:pPr>
              <w:spacing w:line="23" w:lineRule="atLeast"/>
              <w:jc w:val="center"/>
              <w:rPr>
                <w:rFonts w:ascii="Calibri" w:hAnsi="Calibri" w:cs="Calibri"/>
                <w:b/>
                <w:sz w:val="24"/>
                <w:szCs w:val="24"/>
              </w:rPr>
            </w:pPr>
          </w:p>
          <w:p w14:paraId="2893CB27" w14:textId="77777777" w:rsidR="00101E39" w:rsidRPr="00101E39" w:rsidRDefault="00101E39" w:rsidP="00101E39">
            <w:pPr>
              <w:spacing w:line="23" w:lineRule="atLeast"/>
              <w:jc w:val="center"/>
              <w:rPr>
                <w:rFonts w:ascii="Calibri" w:hAnsi="Calibri" w:cs="Calibri"/>
                <w:b/>
                <w:sz w:val="24"/>
                <w:szCs w:val="24"/>
              </w:rPr>
            </w:pPr>
          </w:p>
          <w:p w14:paraId="48E56684" w14:textId="77777777" w:rsidR="00101E39" w:rsidRPr="00101E39" w:rsidRDefault="00101E39" w:rsidP="00101E39">
            <w:pPr>
              <w:spacing w:line="23" w:lineRule="atLeast"/>
              <w:jc w:val="center"/>
              <w:rPr>
                <w:rFonts w:ascii="Calibri" w:hAnsi="Calibri" w:cs="Calibri"/>
                <w:b/>
                <w:sz w:val="24"/>
                <w:szCs w:val="24"/>
              </w:rPr>
            </w:pPr>
          </w:p>
          <w:p w14:paraId="0264D8C1" w14:textId="02C463A1" w:rsidR="00101E39" w:rsidRPr="00101E39" w:rsidRDefault="00101E39" w:rsidP="00101E39">
            <w:pPr>
              <w:spacing w:line="23" w:lineRule="atLeast"/>
              <w:jc w:val="center"/>
              <w:rPr>
                <w:rFonts w:ascii="Calibri" w:eastAsia="Times New Roman" w:hAnsi="Calibri" w:cs="Calibri"/>
                <w:b/>
                <w:sz w:val="24"/>
                <w:szCs w:val="24"/>
              </w:rPr>
            </w:pPr>
            <w:r w:rsidRPr="00101E39">
              <w:rPr>
                <w:rFonts w:ascii="Calibri" w:hAnsi="Calibri" w:cs="Calibri"/>
                <w:b/>
                <w:sz w:val="24"/>
                <w:szCs w:val="24"/>
              </w:rPr>
              <w:t xml:space="preserve"> </w:t>
            </w:r>
            <w:r>
              <w:rPr>
                <w:rFonts w:ascii="Calibri" w:hAnsi="Calibri" w:cs="Calibri"/>
                <w:b/>
                <w:sz w:val="24"/>
                <w:szCs w:val="24"/>
              </w:rPr>
              <w:t>Secretaria de Acuerdos</w:t>
            </w:r>
          </w:p>
        </w:tc>
      </w:tr>
    </w:tbl>
    <w:p w14:paraId="4FE609CA" w14:textId="77777777" w:rsidR="00217275" w:rsidRPr="00101E39" w:rsidRDefault="00217275" w:rsidP="00A633BF">
      <w:pPr>
        <w:autoSpaceDE w:val="0"/>
        <w:autoSpaceDN w:val="0"/>
        <w:adjustRightInd w:val="0"/>
        <w:spacing w:after="0" w:line="23" w:lineRule="atLeast"/>
        <w:jc w:val="both"/>
        <w:rPr>
          <w:b/>
          <w:color w:val="FF0000"/>
          <w:sz w:val="24"/>
          <w:szCs w:val="24"/>
        </w:rPr>
      </w:pPr>
    </w:p>
    <w:p w14:paraId="47126652" w14:textId="77777777" w:rsidR="00217275" w:rsidRPr="00101E39" w:rsidRDefault="00217275" w:rsidP="00A633BF">
      <w:pPr>
        <w:autoSpaceDE w:val="0"/>
        <w:autoSpaceDN w:val="0"/>
        <w:adjustRightInd w:val="0"/>
        <w:spacing w:after="0" w:line="23" w:lineRule="atLeast"/>
        <w:jc w:val="both"/>
        <w:rPr>
          <w:b/>
          <w:color w:val="FF0000"/>
          <w:sz w:val="24"/>
          <w:szCs w:val="24"/>
        </w:rPr>
      </w:pPr>
    </w:p>
    <w:p w14:paraId="63D890D2" w14:textId="77777777" w:rsidR="00217275" w:rsidRPr="00101E39" w:rsidRDefault="00217275" w:rsidP="00A633BF">
      <w:pPr>
        <w:spacing w:after="0" w:line="23" w:lineRule="atLeast"/>
        <w:rPr>
          <w:b/>
          <w:color w:val="FF0000"/>
          <w:sz w:val="24"/>
          <w:szCs w:val="24"/>
        </w:rPr>
      </w:pPr>
    </w:p>
    <w:p w14:paraId="0638B5B0" w14:textId="77777777" w:rsidR="00217275" w:rsidRPr="00101E39" w:rsidRDefault="00217275" w:rsidP="00A633BF">
      <w:pPr>
        <w:spacing w:after="0" w:line="23" w:lineRule="atLeast"/>
        <w:ind w:firstLine="708"/>
        <w:rPr>
          <w:sz w:val="24"/>
          <w:szCs w:val="24"/>
        </w:rPr>
      </w:pPr>
    </w:p>
    <w:p w14:paraId="489EDBE8" w14:textId="77777777" w:rsidR="00217275" w:rsidRPr="00101E39" w:rsidRDefault="00217275" w:rsidP="00A633BF">
      <w:pPr>
        <w:spacing w:after="0" w:line="23" w:lineRule="atLeast"/>
        <w:ind w:firstLine="708"/>
        <w:rPr>
          <w:sz w:val="24"/>
          <w:szCs w:val="24"/>
        </w:rPr>
      </w:pPr>
    </w:p>
    <w:p w14:paraId="792E3041" w14:textId="77777777" w:rsidR="00174E48" w:rsidRPr="00101E39" w:rsidRDefault="00174E48" w:rsidP="00101E39">
      <w:pPr>
        <w:spacing w:after="0" w:line="23" w:lineRule="atLeast"/>
        <w:jc w:val="both"/>
        <w:rPr>
          <w:b/>
          <w:sz w:val="24"/>
          <w:szCs w:val="24"/>
        </w:rPr>
      </w:pPr>
    </w:p>
    <w:sectPr w:rsidR="00174E48" w:rsidRPr="00101E39" w:rsidSect="00101E39">
      <w:pgSz w:w="12240" w:h="15840"/>
      <w:pgMar w:top="2836" w:right="1701" w:bottom="1843"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ontserrat Thin">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6713B8"/>
    <w:multiLevelType w:val="multilevel"/>
    <w:tmpl w:val="6F2EA2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CD9008F"/>
    <w:multiLevelType w:val="hybridMultilevel"/>
    <w:tmpl w:val="777A07FA"/>
    <w:lvl w:ilvl="0" w:tplc="F06E45E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71653561">
    <w:abstractNumId w:val="0"/>
  </w:num>
  <w:num w:numId="2" w16cid:durableId="12886619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E48"/>
    <w:rsid w:val="000536D9"/>
    <w:rsid w:val="00057CA0"/>
    <w:rsid w:val="000C1565"/>
    <w:rsid w:val="000D7476"/>
    <w:rsid w:val="00101E39"/>
    <w:rsid w:val="00110E8C"/>
    <w:rsid w:val="00131308"/>
    <w:rsid w:val="00160CF0"/>
    <w:rsid w:val="00174E48"/>
    <w:rsid w:val="001948B5"/>
    <w:rsid w:val="001C097B"/>
    <w:rsid w:val="001F7550"/>
    <w:rsid w:val="00217275"/>
    <w:rsid w:val="00222FA4"/>
    <w:rsid w:val="002602A1"/>
    <w:rsid w:val="002E4A21"/>
    <w:rsid w:val="00336D70"/>
    <w:rsid w:val="003668A5"/>
    <w:rsid w:val="00393B78"/>
    <w:rsid w:val="00397AAF"/>
    <w:rsid w:val="003D39AF"/>
    <w:rsid w:val="00424E0B"/>
    <w:rsid w:val="004551F7"/>
    <w:rsid w:val="00465FB5"/>
    <w:rsid w:val="004809FF"/>
    <w:rsid w:val="00503D79"/>
    <w:rsid w:val="00524FF6"/>
    <w:rsid w:val="005405DC"/>
    <w:rsid w:val="0061306F"/>
    <w:rsid w:val="00651272"/>
    <w:rsid w:val="006602B5"/>
    <w:rsid w:val="006736E4"/>
    <w:rsid w:val="0069290B"/>
    <w:rsid w:val="006B54BF"/>
    <w:rsid w:val="008539F6"/>
    <w:rsid w:val="00860CAA"/>
    <w:rsid w:val="00881BC1"/>
    <w:rsid w:val="00943640"/>
    <w:rsid w:val="009854DB"/>
    <w:rsid w:val="009B78FF"/>
    <w:rsid w:val="009C746F"/>
    <w:rsid w:val="009E2367"/>
    <w:rsid w:val="00A005A4"/>
    <w:rsid w:val="00A0367A"/>
    <w:rsid w:val="00A633BF"/>
    <w:rsid w:val="00A648A2"/>
    <w:rsid w:val="00A73009"/>
    <w:rsid w:val="00AB05D1"/>
    <w:rsid w:val="00AD4252"/>
    <w:rsid w:val="00AE0449"/>
    <w:rsid w:val="00B47864"/>
    <w:rsid w:val="00B54146"/>
    <w:rsid w:val="00B56671"/>
    <w:rsid w:val="00B92107"/>
    <w:rsid w:val="00BC280F"/>
    <w:rsid w:val="00BF69C8"/>
    <w:rsid w:val="00C16830"/>
    <w:rsid w:val="00C532CA"/>
    <w:rsid w:val="00CB0524"/>
    <w:rsid w:val="00CE64FF"/>
    <w:rsid w:val="00DA01FA"/>
    <w:rsid w:val="00DD0E42"/>
    <w:rsid w:val="00DF611B"/>
    <w:rsid w:val="00E01537"/>
    <w:rsid w:val="00E74F3B"/>
    <w:rsid w:val="00E96C46"/>
    <w:rsid w:val="00EA5923"/>
    <w:rsid w:val="00EE3282"/>
    <w:rsid w:val="00EE3565"/>
    <w:rsid w:val="00EF61E4"/>
    <w:rsid w:val="00F26E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D9B9C"/>
  <w15:docId w15:val="{F86EB1F2-A463-4D1D-983E-5EDF9D913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1F7"/>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80" w:type="dxa"/>
        <w:right w:w="180"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80" w:type="dxa"/>
        <w:right w:w="18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70" w:type="dxa"/>
        <w:right w:w="70" w:type="dxa"/>
      </w:tblCellMar>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tblPr>
      <w:tblStyleRowBandSize w:val="1"/>
      <w:tblStyleColBandSize w:val="1"/>
      <w:tblCellMar>
        <w:left w:w="70" w:type="dxa"/>
        <w:right w:w="70" w:type="dxa"/>
      </w:tblCellMar>
    </w:tbl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tblPr>
      <w:tblStyleRowBandSize w:val="1"/>
      <w:tblStyleColBandSize w:val="1"/>
      <w:tblCellMar>
        <w:left w:w="70" w:type="dxa"/>
        <w:right w:w="70" w:type="dxa"/>
      </w:tblCellMar>
    </w:tblPr>
  </w:style>
  <w:style w:type="table" w:customStyle="1" w:styleId="af4">
    <w:basedOn w:val="TableNormal"/>
    <w:tblPr>
      <w:tblStyleRowBandSize w:val="1"/>
      <w:tblStyleColBandSize w:val="1"/>
      <w:tblCellMar>
        <w:left w:w="70" w:type="dxa"/>
        <w:right w:w="70" w:type="dxa"/>
      </w:tblCellMar>
    </w:tblPr>
  </w:style>
  <w:style w:type="table" w:customStyle="1" w:styleId="af5">
    <w:basedOn w:val="TableNormal"/>
    <w:tblPr>
      <w:tblStyleRowBandSize w:val="1"/>
      <w:tblStyleColBandSize w:val="1"/>
      <w:tblCellMar>
        <w:left w:w="70" w:type="dxa"/>
        <w:right w:w="70" w:type="dxa"/>
      </w:tblCellMar>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left w:w="70" w:type="dxa"/>
        <w:right w:w="70" w:type="dxa"/>
      </w:tblCellMar>
    </w:tblPr>
  </w:style>
  <w:style w:type="table" w:customStyle="1" w:styleId="af8">
    <w:basedOn w:val="TableNormal"/>
    <w:tblPr>
      <w:tblStyleRowBandSize w:val="1"/>
      <w:tblStyleColBandSize w:val="1"/>
      <w:tblCellMar>
        <w:left w:w="70" w:type="dxa"/>
        <w:right w:w="70" w:type="dxa"/>
      </w:tblCellMar>
    </w:tblPr>
  </w:style>
  <w:style w:type="table" w:customStyle="1" w:styleId="af9">
    <w:basedOn w:val="TableNormal"/>
    <w:tblPr>
      <w:tblStyleRowBandSize w:val="1"/>
      <w:tblStyleColBandSize w:val="1"/>
      <w:tblCellMar>
        <w:left w:w="70" w:type="dxa"/>
        <w:right w:w="70" w:type="dxa"/>
      </w:tblCellMar>
    </w:tblPr>
  </w:style>
  <w:style w:type="table" w:customStyle="1" w:styleId="afa">
    <w:basedOn w:val="TableNormal"/>
    <w:tblPr>
      <w:tblStyleRowBandSize w:val="1"/>
      <w:tblStyleColBandSize w:val="1"/>
      <w:tblCellMar>
        <w:left w:w="70" w:type="dxa"/>
        <w:right w:w="7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paragraph" w:styleId="Prrafodelista">
    <w:name w:val="List Paragraph"/>
    <w:basedOn w:val="Normal"/>
    <w:uiPriority w:val="34"/>
    <w:qFormat/>
    <w:rsid w:val="00057CA0"/>
    <w:pPr>
      <w:spacing w:after="160" w:line="259" w:lineRule="auto"/>
      <w:ind w:left="720"/>
      <w:contextualSpacing/>
    </w:pPr>
    <w:rPr>
      <w:rFonts w:asciiTheme="minorHAnsi" w:eastAsiaTheme="minorHAnsi" w:hAnsiTheme="minorHAnsi" w:cstheme="minorBidi"/>
      <w:lang w:eastAsia="en-US"/>
    </w:rPr>
  </w:style>
  <w:style w:type="table" w:styleId="Tablaconcuadrcula">
    <w:name w:val="Table Grid"/>
    <w:basedOn w:val="Tablanormal"/>
    <w:uiPriority w:val="39"/>
    <w:rsid w:val="0021727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10437</Words>
  <Characters>57409</Characters>
  <Application>Microsoft Office Word</Application>
  <DocSecurity>0</DocSecurity>
  <Lines>478</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 Lobos</dc:creator>
  <cp:lastModifiedBy>Flor Lobos</cp:lastModifiedBy>
  <cp:revision>3</cp:revision>
  <dcterms:created xsi:type="dcterms:W3CDTF">2024-07-02T22:20:00Z</dcterms:created>
  <dcterms:modified xsi:type="dcterms:W3CDTF">2024-07-02T22:20:00Z</dcterms:modified>
</cp:coreProperties>
</file>